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DBCE6" w14:textId="77777777" w:rsidR="00B4115D" w:rsidRPr="00F955A0" w:rsidRDefault="00B4115D" w:rsidP="00F47F2A">
      <w:pPr>
        <w:pStyle w:val="NoSpacing"/>
      </w:pPr>
    </w:p>
    <w:p w14:paraId="2DA36D7F" w14:textId="4DB677D9" w:rsidR="000F1A9E" w:rsidRPr="00164F45" w:rsidRDefault="000F1A9E" w:rsidP="000F1A9E">
      <w:pPr>
        <w:spacing w:before="600" w:after="1320"/>
        <w:jc w:val="center"/>
        <w:rPr>
          <w:sz w:val="36"/>
          <w:szCs w:val="36"/>
        </w:rPr>
      </w:pPr>
    </w:p>
    <w:p w14:paraId="71AC7E92" w14:textId="77777777" w:rsidR="00463D8B" w:rsidRPr="00164F45" w:rsidRDefault="00463D8B" w:rsidP="00526D67">
      <w:pPr>
        <w:pBdr>
          <w:top w:val="single" w:sz="4" w:space="1" w:color="auto"/>
          <w:left w:val="single" w:sz="4" w:space="4" w:color="auto"/>
          <w:bottom w:val="single" w:sz="4" w:space="31" w:color="auto"/>
          <w:right w:val="single" w:sz="4" w:space="4" w:color="auto"/>
        </w:pBdr>
        <w:jc w:val="center"/>
      </w:pPr>
    </w:p>
    <w:p w14:paraId="0180944A" w14:textId="77777777" w:rsidR="00463D8B" w:rsidRPr="00164F45" w:rsidRDefault="00463D8B" w:rsidP="00526D67">
      <w:pPr>
        <w:pBdr>
          <w:top w:val="single" w:sz="4" w:space="1" w:color="auto"/>
          <w:left w:val="single" w:sz="4" w:space="4" w:color="auto"/>
          <w:bottom w:val="single" w:sz="4" w:space="31" w:color="auto"/>
          <w:right w:val="single" w:sz="4" w:space="4" w:color="auto"/>
        </w:pBdr>
        <w:jc w:val="center"/>
      </w:pPr>
    </w:p>
    <w:p w14:paraId="4371F8FB" w14:textId="45EC5976" w:rsidR="00317A67" w:rsidRPr="00164F45" w:rsidRDefault="00317A67" w:rsidP="00317A67">
      <w:pPr>
        <w:pBdr>
          <w:top w:val="single" w:sz="4" w:space="1" w:color="auto"/>
          <w:left w:val="single" w:sz="4" w:space="4" w:color="auto"/>
          <w:bottom w:val="single" w:sz="4" w:space="31" w:color="auto"/>
          <w:right w:val="single" w:sz="4" w:space="4" w:color="auto"/>
        </w:pBdr>
        <w:jc w:val="center"/>
        <w:rPr>
          <w:b/>
          <w:bCs/>
          <w:sz w:val="28"/>
          <w:szCs w:val="28"/>
        </w:rPr>
      </w:pPr>
      <w:r w:rsidRPr="00164F45">
        <w:rPr>
          <w:b/>
          <w:bCs/>
          <w:sz w:val="28"/>
          <w:szCs w:val="28"/>
        </w:rPr>
        <w:t>Temagami Forest Management Corporation</w:t>
      </w:r>
    </w:p>
    <w:p w14:paraId="3A948BC2" w14:textId="77777777" w:rsidR="00D155E7" w:rsidRPr="00164F45" w:rsidRDefault="00D155E7" w:rsidP="00526D67">
      <w:pPr>
        <w:pBdr>
          <w:top w:val="single" w:sz="4" w:space="1" w:color="auto"/>
          <w:left w:val="single" w:sz="4" w:space="4" w:color="auto"/>
          <w:bottom w:val="single" w:sz="4" w:space="31" w:color="auto"/>
          <w:right w:val="single" w:sz="4" w:space="4" w:color="auto"/>
        </w:pBdr>
        <w:jc w:val="center"/>
        <w:rPr>
          <w:b/>
        </w:rPr>
      </w:pPr>
    </w:p>
    <w:p w14:paraId="6FC25E94" w14:textId="77777777" w:rsidR="0091049B" w:rsidRPr="00164F45" w:rsidRDefault="0091049B" w:rsidP="00526D67">
      <w:pPr>
        <w:pBdr>
          <w:top w:val="single" w:sz="4" w:space="1" w:color="auto"/>
          <w:left w:val="single" w:sz="4" w:space="4" w:color="auto"/>
          <w:bottom w:val="single" w:sz="4" w:space="31" w:color="auto"/>
          <w:right w:val="single" w:sz="4" w:space="4" w:color="auto"/>
        </w:pBdr>
        <w:jc w:val="center"/>
        <w:rPr>
          <w:b/>
        </w:rPr>
      </w:pPr>
      <w:r w:rsidRPr="00164F45">
        <w:rPr>
          <w:b/>
        </w:rPr>
        <w:t>Request for Bids (RFB)</w:t>
      </w:r>
    </w:p>
    <w:p w14:paraId="0EB3358D" w14:textId="77777777" w:rsidR="00D155E7" w:rsidRPr="00164F45" w:rsidRDefault="00D155E7" w:rsidP="00D155E7">
      <w:pPr>
        <w:pStyle w:val="StyleBoldCentered"/>
        <w:pBdr>
          <w:top w:val="single" w:sz="4" w:space="1" w:color="auto"/>
          <w:left w:val="single" w:sz="4" w:space="4" w:color="auto"/>
          <w:bottom w:val="single" w:sz="4" w:space="31" w:color="auto"/>
          <w:right w:val="single" w:sz="4" w:space="4" w:color="auto"/>
        </w:pBdr>
        <w:spacing w:after="0"/>
      </w:pPr>
    </w:p>
    <w:p w14:paraId="0C1A175A" w14:textId="77777777" w:rsidR="0091049B" w:rsidRPr="00164F45" w:rsidRDefault="0091049B" w:rsidP="00D155E7">
      <w:pPr>
        <w:pStyle w:val="StyleBoldCentered"/>
        <w:pBdr>
          <w:top w:val="single" w:sz="4" w:space="1" w:color="auto"/>
          <w:left w:val="single" w:sz="4" w:space="4" w:color="auto"/>
          <w:bottom w:val="single" w:sz="4" w:space="31" w:color="auto"/>
          <w:right w:val="single" w:sz="4" w:space="4" w:color="auto"/>
        </w:pBdr>
        <w:spacing w:after="0"/>
      </w:pPr>
      <w:r w:rsidRPr="00164F45">
        <w:t>For</w:t>
      </w:r>
    </w:p>
    <w:p w14:paraId="5FFE82DA" w14:textId="77777777" w:rsidR="00D155E7" w:rsidRPr="00164F45" w:rsidRDefault="00D155E7" w:rsidP="00D155E7">
      <w:pPr>
        <w:pBdr>
          <w:top w:val="single" w:sz="4" w:space="1" w:color="auto"/>
          <w:left w:val="single" w:sz="4" w:space="4" w:color="auto"/>
          <w:bottom w:val="single" w:sz="4" w:space="31" w:color="auto"/>
          <w:right w:val="single" w:sz="4" w:space="4" w:color="auto"/>
        </w:pBdr>
        <w:jc w:val="center"/>
      </w:pPr>
    </w:p>
    <w:p w14:paraId="050740AB" w14:textId="62B926C9" w:rsidR="00D638B3" w:rsidRPr="00F955A0" w:rsidRDefault="00D638B3" w:rsidP="2667F76A">
      <w:pPr>
        <w:pBdr>
          <w:top w:val="single" w:sz="4" w:space="1" w:color="auto"/>
          <w:left w:val="single" w:sz="4" w:space="4" w:color="auto"/>
          <w:bottom w:val="single" w:sz="4" w:space="31" w:color="auto"/>
          <w:right w:val="single" w:sz="4" w:space="4" w:color="auto"/>
        </w:pBdr>
        <w:jc w:val="center"/>
      </w:pPr>
      <w:r w:rsidRPr="2667F76A">
        <w:rPr>
          <w:b/>
          <w:bCs/>
        </w:rPr>
        <w:t xml:space="preserve">The delivery of Forest Management Plan Administration, Implementation and products for the Temagami </w:t>
      </w:r>
      <w:r w:rsidR="5C308EB1" w:rsidRPr="2667F76A">
        <w:rPr>
          <w:b/>
          <w:bCs/>
        </w:rPr>
        <w:t>Fores</w:t>
      </w:r>
      <w:r w:rsidRPr="2667F76A">
        <w:rPr>
          <w:b/>
          <w:bCs/>
        </w:rPr>
        <w:t>t for the term of April 1, 202</w:t>
      </w:r>
      <w:r w:rsidR="000F13F8" w:rsidRPr="2667F76A">
        <w:rPr>
          <w:b/>
          <w:bCs/>
        </w:rPr>
        <w:t>6</w:t>
      </w:r>
      <w:r w:rsidRPr="2667F76A">
        <w:rPr>
          <w:b/>
          <w:bCs/>
        </w:rPr>
        <w:t xml:space="preserve"> until March 31, 202</w:t>
      </w:r>
      <w:r w:rsidR="000F13F8" w:rsidRPr="2667F76A">
        <w:rPr>
          <w:b/>
          <w:bCs/>
        </w:rPr>
        <w:t>9</w:t>
      </w:r>
      <w:r w:rsidRPr="2667F76A">
        <w:rPr>
          <w:b/>
          <w:bCs/>
        </w:rPr>
        <w:t xml:space="preserve"> with the option of a </w:t>
      </w:r>
      <w:r w:rsidR="000F13F8" w:rsidRPr="2667F76A">
        <w:rPr>
          <w:b/>
          <w:bCs/>
        </w:rPr>
        <w:t>two</w:t>
      </w:r>
      <w:r w:rsidRPr="2667F76A">
        <w:rPr>
          <w:b/>
          <w:bCs/>
        </w:rPr>
        <w:t>-year extension.</w:t>
      </w:r>
    </w:p>
    <w:p w14:paraId="30B7DE98" w14:textId="1E57CC3A" w:rsidR="17DA1CA0" w:rsidRDefault="6BF58763" w:rsidP="17DA1CA0">
      <w:pPr>
        <w:pBdr>
          <w:top w:val="single" w:sz="4" w:space="1" w:color="auto"/>
          <w:left w:val="single" w:sz="4" w:space="4" w:color="auto"/>
          <w:bottom w:val="single" w:sz="4" w:space="31" w:color="auto"/>
          <w:right w:val="single" w:sz="4" w:space="4" w:color="auto"/>
        </w:pBdr>
        <w:jc w:val="center"/>
        <w:rPr>
          <w:b/>
          <w:bCs/>
        </w:rPr>
      </w:pPr>
      <w:r w:rsidRPr="2D0251FB">
        <w:rPr>
          <w:b/>
          <w:bCs/>
        </w:rPr>
        <w:t>Please</w:t>
      </w:r>
      <w:r w:rsidRPr="6A2AF820">
        <w:rPr>
          <w:b/>
          <w:bCs/>
        </w:rPr>
        <w:t xml:space="preserve"> </w:t>
      </w:r>
      <w:r w:rsidRPr="0D3B63E2">
        <w:rPr>
          <w:b/>
          <w:bCs/>
        </w:rPr>
        <w:t xml:space="preserve">ensure you </w:t>
      </w:r>
      <w:r w:rsidRPr="7F75EFBD">
        <w:rPr>
          <w:b/>
          <w:bCs/>
        </w:rPr>
        <w:t>are responding to the</w:t>
      </w:r>
      <w:r w:rsidRPr="2BC508CA">
        <w:rPr>
          <w:b/>
          <w:bCs/>
        </w:rPr>
        <w:t xml:space="preserve"> most recent version of the </w:t>
      </w:r>
      <w:r w:rsidRPr="0A24EB27">
        <w:rPr>
          <w:b/>
          <w:bCs/>
        </w:rPr>
        <w:t>procurement</w:t>
      </w:r>
      <w:r w:rsidRPr="29CB53E6">
        <w:rPr>
          <w:b/>
          <w:bCs/>
        </w:rPr>
        <w:t xml:space="preserve"> as </w:t>
      </w:r>
      <w:r w:rsidRPr="56E365B3">
        <w:rPr>
          <w:b/>
          <w:bCs/>
        </w:rPr>
        <w:t xml:space="preserve">this document is </w:t>
      </w:r>
      <w:r w:rsidRPr="0A24EB27">
        <w:rPr>
          <w:b/>
          <w:bCs/>
        </w:rPr>
        <w:t>subject to change.</w:t>
      </w:r>
    </w:p>
    <w:p w14:paraId="02BB6490" w14:textId="77777777" w:rsidR="00D155E7" w:rsidRPr="00164F45" w:rsidRDefault="00D155E7" w:rsidP="00D155E7">
      <w:pPr>
        <w:rPr>
          <w:rFonts w:ascii="Arial" w:hAnsi="Arial" w:cs="Arial"/>
          <w:b/>
          <w:sz w:val="28"/>
          <w:szCs w:val="28"/>
        </w:rPr>
      </w:pPr>
    </w:p>
    <w:p w14:paraId="6A0D8CF3" w14:textId="77777777" w:rsidR="00D155E7" w:rsidRPr="00164F45" w:rsidRDefault="00D155E7" w:rsidP="00D155E7">
      <w:pPr>
        <w:rPr>
          <w:rFonts w:ascii="Arial" w:hAnsi="Arial" w:cs="Arial"/>
          <w:b/>
          <w:sz w:val="28"/>
          <w:szCs w:val="28"/>
        </w:rPr>
      </w:pPr>
    </w:p>
    <w:p w14:paraId="7D4EE1E8" w14:textId="66CC8442" w:rsidR="00984D0B" w:rsidRPr="00164F45" w:rsidRDefault="00984D0B">
      <w:pPr>
        <w:rPr>
          <w:rFonts w:ascii="Arial" w:hAnsi="Arial" w:cs="Arial"/>
          <w:b/>
          <w:sz w:val="28"/>
          <w:szCs w:val="28"/>
        </w:rPr>
      </w:pPr>
      <w:r w:rsidRPr="00164F45">
        <w:rPr>
          <w:rFonts w:ascii="Arial" w:hAnsi="Arial" w:cs="Arial"/>
          <w:b/>
          <w:sz w:val="28"/>
          <w:szCs w:val="28"/>
        </w:rPr>
        <w:br w:type="page"/>
      </w:r>
    </w:p>
    <w:p w14:paraId="12B9AB7C" w14:textId="45E455DA" w:rsidR="003E7276" w:rsidRPr="00175BA3" w:rsidRDefault="003E7276" w:rsidP="003E7276">
      <w:pPr>
        <w:rPr>
          <w:rFonts w:ascii="Arial" w:hAnsi="Arial" w:cs="Arial"/>
          <w:b/>
          <w:sz w:val="28"/>
          <w:szCs w:val="28"/>
        </w:rPr>
      </w:pPr>
      <w:r w:rsidRPr="00175BA3">
        <w:rPr>
          <w:rFonts w:ascii="Arial" w:hAnsi="Arial" w:cs="Arial"/>
          <w:b/>
          <w:sz w:val="28"/>
          <w:szCs w:val="28"/>
        </w:rPr>
        <w:lastRenderedPageBreak/>
        <w:t xml:space="preserve">REQUEST FOR BIDS INSTRUCTIONS </w:t>
      </w:r>
    </w:p>
    <w:p w14:paraId="368E6295" w14:textId="6F6E1947" w:rsidR="00732435" w:rsidRPr="00164F45" w:rsidRDefault="003E7276" w:rsidP="006B5639">
      <w:pPr>
        <w:jc w:val="both"/>
        <w:rPr>
          <w:rFonts w:ascii="Arial" w:hAnsi="Arial" w:cs="Arial"/>
          <w:szCs w:val="24"/>
        </w:rPr>
      </w:pPr>
      <w:r w:rsidRPr="008F2672">
        <w:rPr>
          <w:rFonts w:ascii="Arial" w:hAnsi="Arial" w:cs="Arial"/>
          <w:szCs w:val="24"/>
        </w:rPr>
        <w:t>The RFB consists of three</w:t>
      </w:r>
      <w:r w:rsidR="009333F4" w:rsidRPr="008F2672">
        <w:rPr>
          <w:rFonts w:ascii="Arial" w:hAnsi="Arial" w:cs="Arial"/>
          <w:szCs w:val="24"/>
        </w:rPr>
        <w:t xml:space="preserve"> </w:t>
      </w:r>
      <w:r w:rsidR="00913A4B" w:rsidRPr="008F2672">
        <w:rPr>
          <w:rFonts w:ascii="Arial" w:hAnsi="Arial" w:cs="Arial"/>
          <w:szCs w:val="24"/>
        </w:rPr>
        <w:t>(3)</w:t>
      </w:r>
      <w:r w:rsidR="0010281B" w:rsidRPr="008F2672">
        <w:rPr>
          <w:rFonts w:ascii="Arial" w:hAnsi="Arial" w:cs="Arial"/>
          <w:szCs w:val="24"/>
        </w:rPr>
        <w:t xml:space="preserve"> </w:t>
      </w:r>
      <w:r w:rsidRPr="008F2672">
        <w:rPr>
          <w:rFonts w:ascii="Arial" w:hAnsi="Arial" w:cs="Arial"/>
          <w:szCs w:val="24"/>
        </w:rPr>
        <w:t>sections</w:t>
      </w:r>
      <w:r w:rsidR="007C3EB2" w:rsidRPr="008F2672">
        <w:rPr>
          <w:rFonts w:ascii="Arial" w:hAnsi="Arial" w:cs="Arial"/>
          <w:szCs w:val="24"/>
        </w:rPr>
        <w:t xml:space="preserve">: </w:t>
      </w:r>
      <w:r w:rsidR="0010281B" w:rsidRPr="008F2672">
        <w:rPr>
          <w:rFonts w:ascii="Arial" w:hAnsi="Arial" w:cs="Arial"/>
          <w:szCs w:val="24"/>
        </w:rPr>
        <w:t xml:space="preserve"> </w:t>
      </w:r>
      <w:r w:rsidR="007C3EB2" w:rsidRPr="008F2672">
        <w:rPr>
          <w:rFonts w:ascii="Arial" w:hAnsi="Arial" w:cs="Arial"/>
          <w:szCs w:val="24"/>
        </w:rPr>
        <w:t xml:space="preserve">1) Qualification Envelope; 2) Technical Envelope; </w:t>
      </w:r>
      <w:r w:rsidR="00732435" w:rsidRPr="008F2672">
        <w:rPr>
          <w:rFonts w:ascii="Arial" w:hAnsi="Arial" w:cs="Arial"/>
          <w:szCs w:val="24"/>
        </w:rPr>
        <w:t xml:space="preserve">and </w:t>
      </w:r>
      <w:r w:rsidR="007C3EB2" w:rsidRPr="008F2672">
        <w:rPr>
          <w:rFonts w:ascii="Arial" w:hAnsi="Arial" w:cs="Arial"/>
          <w:szCs w:val="24"/>
        </w:rPr>
        <w:t>3) Commercial Envelope</w:t>
      </w:r>
      <w:r w:rsidR="000A5844" w:rsidRPr="008F2672">
        <w:rPr>
          <w:rFonts w:ascii="Arial" w:hAnsi="Arial" w:cs="Arial"/>
          <w:szCs w:val="24"/>
        </w:rPr>
        <w:t>.</w:t>
      </w:r>
      <w:r w:rsidR="000A5844">
        <w:rPr>
          <w:rFonts w:ascii="Arial" w:hAnsi="Arial" w:cs="Arial"/>
          <w:szCs w:val="24"/>
        </w:rPr>
        <w:t xml:space="preserve"> </w:t>
      </w:r>
      <w:r w:rsidR="00F60586">
        <w:rPr>
          <w:rFonts w:ascii="Arial" w:hAnsi="Arial" w:cs="Arial"/>
          <w:szCs w:val="24"/>
        </w:rPr>
        <w:t xml:space="preserve">The submission should be submitted </w:t>
      </w:r>
      <w:r w:rsidR="001C6557">
        <w:rPr>
          <w:rFonts w:ascii="Arial" w:hAnsi="Arial" w:cs="Arial"/>
          <w:szCs w:val="24"/>
        </w:rPr>
        <w:t xml:space="preserve">electronically in a pdf format. </w:t>
      </w:r>
    </w:p>
    <w:p w14:paraId="40621710" w14:textId="04B9A494" w:rsidR="003E7276" w:rsidRPr="00164F45" w:rsidRDefault="003E7276" w:rsidP="006B5639">
      <w:pPr>
        <w:jc w:val="both"/>
        <w:rPr>
          <w:rFonts w:ascii="Arial" w:hAnsi="Arial" w:cs="Arial"/>
          <w:szCs w:val="24"/>
        </w:rPr>
      </w:pPr>
      <w:r w:rsidRPr="00164F45">
        <w:rPr>
          <w:rFonts w:ascii="Arial" w:hAnsi="Arial" w:cs="Arial"/>
          <w:szCs w:val="24"/>
        </w:rPr>
        <w:t xml:space="preserve">The </w:t>
      </w:r>
      <w:r w:rsidR="000519BD">
        <w:rPr>
          <w:rFonts w:ascii="Arial" w:hAnsi="Arial" w:cs="Arial"/>
          <w:szCs w:val="24"/>
        </w:rPr>
        <w:t>sections</w:t>
      </w:r>
      <w:r w:rsidRPr="00164F45">
        <w:rPr>
          <w:rFonts w:ascii="Arial" w:hAnsi="Arial" w:cs="Arial"/>
          <w:szCs w:val="24"/>
        </w:rPr>
        <w:t xml:space="preserve"> titled Qualification, Technical and Commercial</w:t>
      </w:r>
      <w:r w:rsidR="00FF27B1" w:rsidRPr="00164F45">
        <w:rPr>
          <w:rFonts w:ascii="Arial" w:hAnsi="Arial" w:cs="Arial"/>
          <w:szCs w:val="24"/>
        </w:rPr>
        <w:t>, consist</w:t>
      </w:r>
      <w:r w:rsidRPr="00164F45">
        <w:rPr>
          <w:rFonts w:ascii="Arial" w:hAnsi="Arial" w:cs="Arial"/>
          <w:szCs w:val="24"/>
        </w:rPr>
        <w:t xml:space="preserve"> of the following sections:</w:t>
      </w:r>
    </w:p>
    <w:p w14:paraId="0E1B885F" w14:textId="77777777" w:rsidR="00430060" w:rsidRPr="00164F45" w:rsidRDefault="00430060" w:rsidP="003E7276">
      <w:pPr>
        <w:rPr>
          <w:rFonts w:ascii="Arial" w:hAnsi="Arial" w:cs="Arial"/>
          <w:bCs/>
          <w:szCs w:val="24"/>
        </w:rPr>
      </w:pPr>
    </w:p>
    <w:p w14:paraId="514B69E5" w14:textId="77777777" w:rsidR="003E7276" w:rsidRPr="00164F45" w:rsidRDefault="00600926" w:rsidP="003E7276">
      <w:pPr>
        <w:rPr>
          <w:rFonts w:ascii="Arial" w:hAnsi="Arial" w:cs="Arial"/>
          <w:b/>
          <w:bCs/>
          <w:szCs w:val="24"/>
        </w:rPr>
      </w:pPr>
      <w:r w:rsidRPr="00164F45">
        <w:rPr>
          <w:rFonts w:ascii="Arial" w:hAnsi="Arial" w:cs="Arial"/>
          <w:b/>
          <w:bCs/>
          <w:szCs w:val="24"/>
        </w:rPr>
        <w:t xml:space="preserve">1. </w:t>
      </w:r>
      <w:r w:rsidRPr="00164F45">
        <w:rPr>
          <w:rFonts w:ascii="Arial" w:hAnsi="Arial" w:cs="Arial"/>
          <w:b/>
          <w:bCs/>
          <w:szCs w:val="24"/>
        </w:rPr>
        <w:tab/>
      </w:r>
      <w:r w:rsidR="005B2C1E" w:rsidRPr="00164F45">
        <w:rPr>
          <w:rFonts w:ascii="Arial" w:hAnsi="Arial" w:cs="Arial"/>
          <w:b/>
          <w:bCs/>
          <w:szCs w:val="24"/>
        </w:rPr>
        <w:t>Qualification Envelope</w:t>
      </w:r>
    </w:p>
    <w:p w14:paraId="54724763" w14:textId="77777777" w:rsidR="001119F3" w:rsidRPr="00164F45" w:rsidRDefault="00BE78F4" w:rsidP="00551A68">
      <w:pPr>
        <w:rPr>
          <w:rFonts w:ascii="Arial" w:hAnsi="Arial" w:cs="Arial"/>
          <w:szCs w:val="24"/>
        </w:rPr>
      </w:pPr>
      <w:r w:rsidRPr="00164F45">
        <w:rPr>
          <w:rFonts w:ascii="Arial" w:hAnsi="Arial" w:cs="Arial"/>
          <w:szCs w:val="24"/>
        </w:rPr>
        <w:t>1.1</w:t>
      </w:r>
      <w:r w:rsidRPr="00164F45">
        <w:rPr>
          <w:rFonts w:ascii="Arial" w:hAnsi="Arial" w:cs="Arial"/>
          <w:szCs w:val="24"/>
        </w:rPr>
        <w:tab/>
      </w:r>
      <w:r w:rsidR="003E7276" w:rsidRPr="00164F45">
        <w:rPr>
          <w:rFonts w:ascii="Arial" w:hAnsi="Arial" w:cs="Arial"/>
          <w:szCs w:val="24"/>
        </w:rPr>
        <w:t>Procurement Details</w:t>
      </w:r>
    </w:p>
    <w:p w14:paraId="3F297C01" w14:textId="77777777" w:rsidR="003E7276" w:rsidRPr="00164F45" w:rsidRDefault="00BE78F4" w:rsidP="00551A68">
      <w:pPr>
        <w:rPr>
          <w:rFonts w:ascii="Arial" w:hAnsi="Arial" w:cs="Arial"/>
          <w:szCs w:val="24"/>
        </w:rPr>
      </w:pPr>
      <w:r w:rsidRPr="00164F45">
        <w:rPr>
          <w:rFonts w:ascii="Arial" w:hAnsi="Arial" w:cs="Arial"/>
          <w:szCs w:val="24"/>
        </w:rPr>
        <w:t>1.2</w:t>
      </w:r>
      <w:r w:rsidRPr="00164F45">
        <w:rPr>
          <w:rFonts w:ascii="Arial" w:hAnsi="Arial" w:cs="Arial"/>
          <w:szCs w:val="24"/>
        </w:rPr>
        <w:tab/>
      </w:r>
      <w:r w:rsidR="00202603" w:rsidRPr="00164F45">
        <w:rPr>
          <w:rFonts w:ascii="Arial" w:hAnsi="Arial" w:cs="Arial"/>
          <w:szCs w:val="24"/>
        </w:rPr>
        <w:t>The Deliverables</w:t>
      </w:r>
    </w:p>
    <w:p w14:paraId="35870071" w14:textId="77777777" w:rsidR="003E7276" w:rsidRPr="00164F45" w:rsidRDefault="00BE78F4" w:rsidP="00551A68">
      <w:pPr>
        <w:rPr>
          <w:rFonts w:ascii="Arial" w:hAnsi="Arial" w:cs="Arial"/>
          <w:szCs w:val="24"/>
        </w:rPr>
      </w:pPr>
      <w:r w:rsidRPr="00164F45">
        <w:rPr>
          <w:rFonts w:ascii="Arial" w:hAnsi="Arial" w:cs="Arial"/>
          <w:szCs w:val="24"/>
        </w:rPr>
        <w:t>1.3</w:t>
      </w:r>
      <w:r w:rsidRPr="00164F45">
        <w:rPr>
          <w:rFonts w:ascii="Arial" w:hAnsi="Arial" w:cs="Arial"/>
          <w:szCs w:val="24"/>
        </w:rPr>
        <w:tab/>
      </w:r>
      <w:r w:rsidR="00202603" w:rsidRPr="00164F45">
        <w:rPr>
          <w:rFonts w:ascii="Arial" w:hAnsi="Arial" w:cs="Arial"/>
          <w:szCs w:val="24"/>
        </w:rPr>
        <w:t>Mandatory Eligibility Requirements</w:t>
      </w:r>
    </w:p>
    <w:p w14:paraId="1728ACDF" w14:textId="77777777" w:rsidR="003E7276" w:rsidRPr="00164F45" w:rsidRDefault="00BE78F4" w:rsidP="00551A68">
      <w:pPr>
        <w:rPr>
          <w:rFonts w:ascii="Arial" w:hAnsi="Arial" w:cs="Arial"/>
          <w:szCs w:val="24"/>
        </w:rPr>
      </w:pPr>
      <w:r w:rsidRPr="00164F45">
        <w:rPr>
          <w:rFonts w:ascii="Arial" w:hAnsi="Arial" w:cs="Arial"/>
          <w:szCs w:val="24"/>
        </w:rPr>
        <w:t>1.4</w:t>
      </w:r>
      <w:r w:rsidRPr="00164F45">
        <w:rPr>
          <w:rFonts w:ascii="Arial" w:hAnsi="Arial" w:cs="Arial"/>
          <w:szCs w:val="24"/>
        </w:rPr>
        <w:tab/>
      </w:r>
      <w:r w:rsidR="00202603" w:rsidRPr="00164F45">
        <w:rPr>
          <w:rFonts w:ascii="Arial" w:hAnsi="Arial" w:cs="Arial"/>
          <w:szCs w:val="24"/>
        </w:rPr>
        <w:t>Evaluation Process</w:t>
      </w:r>
    </w:p>
    <w:p w14:paraId="0E7C94DF" w14:textId="77777777" w:rsidR="003E7276" w:rsidRPr="00164F45" w:rsidRDefault="00BE78F4" w:rsidP="00551A68">
      <w:pPr>
        <w:rPr>
          <w:rFonts w:ascii="Arial" w:hAnsi="Arial" w:cs="Arial"/>
          <w:szCs w:val="24"/>
        </w:rPr>
      </w:pPr>
      <w:r w:rsidRPr="00164F45">
        <w:rPr>
          <w:rFonts w:ascii="Arial" w:hAnsi="Arial" w:cs="Arial"/>
          <w:szCs w:val="24"/>
        </w:rPr>
        <w:t>1.5</w:t>
      </w:r>
      <w:r w:rsidRPr="00164F45">
        <w:rPr>
          <w:rFonts w:ascii="Arial" w:hAnsi="Arial" w:cs="Arial"/>
          <w:szCs w:val="24"/>
        </w:rPr>
        <w:tab/>
      </w:r>
      <w:r w:rsidR="00202603" w:rsidRPr="00164F45">
        <w:rPr>
          <w:rFonts w:ascii="Arial" w:hAnsi="Arial" w:cs="Arial"/>
          <w:szCs w:val="24"/>
        </w:rPr>
        <w:t>References</w:t>
      </w:r>
    </w:p>
    <w:p w14:paraId="5C67E8C8" w14:textId="77777777" w:rsidR="002F6233" w:rsidRPr="00164F45" w:rsidRDefault="002F6233" w:rsidP="00551A68">
      <w:pPr>
        <w:rPr>
          <w:rFonts w:ascii="Arial" w:hAnsi="Arial" w:cs="Arial"/>
          <w:szCs w:val="24"/>
        </w:rPr>
      </w:pPr>
      <w:r w:rsidRPr="00164F45">
        <w:rPr>
          <w:rFonts w:ascii="Arial" w:hAnsi="Arial" w:cs="Arial"/>
          <w:szCs w:val="24"/>
        </w:rPr>
        <w:t>1.x</w:t>
      </w:r>
      <w:r w:rsidRPr="00164F45">
        <w:rPr>
          <w:rFonts w:ascii="Arial" w:hAnsi="Arial" w:cs="Arial"/>
          <w:szCs w:val="24"/>
        </w:rPr>
        <w:tab/>
        <w:t xml:space="preserve">Additional sections can be added as part of the RFB, if required.  The “Form of Offer” section must </w:t>
      </w:r>
      <w:r w:rsidR="00DC5B35" w:rsidRPr="00164F45">
        <w:rPr>
          <w:rFonts w:ascii="Arial" w:hAnsi="Arial" w:cs="Arial"/>
          <w:szCs w:val="24"/>
        </w:rPr>
        <w:t xml:space="preserve">always </w:t>
      </w:r>
      <w:r w:rsidRPr="00164F45">
        <w:rPr>
          <w:rFonts w:ascii="Arial" w:hAnsi="Arial" w:cs="Arial"/>
          <w:szCs w:val="24"/>
        </w:rPr>
        <w:t>be kept as the last section of the Qualification Envelope.</w:t>
      </w:r>
    </w:p>
    <w:p w14:paraId="195A1C39" w14:textId="77777777" w:rsidR="003E7276" w:rsidRPr="00164F45" w:rsidRDefault="00BE78F4" w:rsidP="00551A68">
      <w:pPr>
        <w:rPr>
          <w:rFonts w:ascii="Arial" w:hAnsi="Arial" w:cs="Arial"/>
          <w:szCs w:val="24"/>
        </w:rPr>
      </w:pPr>
      <w:r w:rsidRPr="00164F45">
        <w:rPr>
          <w:rFonts w:ascii="Arial" w:hAnsi="Arial" w:cs="Arial"/>
          <w:szCs w:val="24"/>
        </w:rPr>
        <w:t>1.</w:t>
      </w:r>
      <w:r w:rsidR="0017562D" w:rsidRPr="00164F45">
        <w:rPr>
          <w:rFonts w:ascii="Arial" w:hAnsi="Arial" w:cs="Arial"/>
          <w:szCs w:val="24"/>
        </w:rPr>
        <w:t>x</w:t>
      </w:r>
      <w:r w:rsidRPr="00164F45">
        <w:rPr>
          <w:rFonts w:ascii="Arial" w:hAnsi="Arial" w:cs="Arial"/>
          <w:szCs w:val="24"/>
        </w:rPr>
        <w:tab/>
      </w:r>
      <w:r w:rsidR="00202603" w:rsidRPr="00164F45">
        <w:rPr>
          <w:rFonts w:ascii="Arial" w:hAnsi="Arial" w:cs="Arial"/>
          <w:szCs w:val="24"/>
        </w:rPr>
        <w:t>Form of Offer</w:t>
      </w:r>
    </w:p>
    <w:p w14:paraId="6B37A112" w14:textId="77777777" w:rsidR="00BF4651" w:rsidRPr="00164F45" w:rsidRDefault="00BF4651" w:rsidP="00551A68">
      <w:pPr>
        <w:rPr>
          <w:rFonts w:ascii="Arial" w:hAnsi="Arial" w:cs="Arial"/>
          <w:szCs w:val="24"/>
        </w:rPr>
      </w:pPr>
    </w:p>
    <w:p w14:paraId="502B2CBE" w14:textId="77777777" w:rsidR="00202603" w:rsidRPr="00164F45" w:rsidRDefault="00600926" w:rsidP="00202603">
      <w:pPr>
        <w:rPr>
          <w:rFonts w:ascii="Arial" w:hAnsi="Arial" w:cs="Arial"/>
          <w:b/>
          <w:bCs/>
          <w:szCs w:val="24"/>
        </w:rPr>
      </w:pPr>
      <w:r w:rsidRPr="00164F45">
        <w:rPr>
          <w:rFonts w:ascii="Arial" w:hAnsi="Arial" w:cs="Arial"/>
          <w:b/>
          <w:bCs/>
          <w:szCs w:val="24"/>
        </w:rPr>
        <w:t xml:space="preserve">2. </w:t>
      </w:r>
      <w:r w:rsidRPr="00164F45">
        <w:rPr>
          <w:rFonts w:ascii="Arial" w:hAnsi="Arial" w:cs="Arial"/>
          <w:b/>
          <w:bCs/>
          <w:szCs w:val="24"/>
        </w:rPr>
        <w:tab/>
      </w:r>
      <w:r w:rsidR="005B2C1E" w:rsidRPr="00164F45">
        <w:rPr>
          <w:rFonts w:ascii="Arial" w:hAnsi="Arial" w:cs="Arial"/>
          <w:b/>
          <w:bCs/>
          <w:szCs w:val="24"/>
        </w:rPr>
        <w:t>Technical Envelope</w:t>
      </w:r>
    </w:p>
    <w:p w14:paraId="43C0A34C" w14:textId="77777777" w:rsidR="00EE7DAA" w:rsidRPr="00164F45" w:rsidRDefault="00BE78F4" w:rsidP="00551A68">
      <w:pPr>
        <w:rPr>
          <w:rFonts w:ascii="Arial" w:hAnsi="Arial" w:cs="Arial"/>
          <w:szCs w:val="24"/>
        </w:rPr>
      </w:pPr>
      <w:r w:rsidRPr="00164F45">
        <w:rPr>
          <w:rFonts w:ascii="Arial" w:hAnsi="Arial" w:cs="Arial"/>
          <w:szCs w:val="24"/>
        </w:rPr>
        <w:t>2.1</w:t>
      </w:r>
      <w:r w:rsidRPr="00164F45">
        <w:rPr>
          <w:rFonts w:ascii="Arial" w:hAnsi="Arial" w:cs="Arial"/>
          <w:szCs w:val="24"/>
        </w:rPr>
        <w:tab/>
      </w:r>
      <w:r w:rsidR="003E7276" w:rsidRPr="00164F45">
        <w:rPr>
          <w:rFonts w:ascii="Arial" w:hAnsi="Arial" w:cs="Arial"/>
          <w:szCs w:val="24"/>
        </w:rPr>
        <w:t xml:space="preserve">Bidder Instructions for Technical Envelope </w:t>
      </w:r>
    </w:p>
    <w:p w14:paraId="50457C17" w14:textId="77777777" w:rsidR="00EE7DAA" w:rsidRPr="00164F45" w:rsidRDefault="008C0F45" w:rsidP="00551A68">
      <w:pPr>
        <w:rPr>
          <w:rFonts w:ascii="Arial" w:hAnsi="Arial" w:cs="Arial"/>
          <w:b/>
          <w:szCs w:val="24"/>
        </w:rPr>
      </w:pPr>
      <w:r w:rsidRPr="00164F45">
        <w:rPr>
          <w:rFonts w:ascii="Arial" w:hAnsi="Arial" w:cs="Arial"/>
          <w:szCs w:val="24"/>
        </w:rPr>
        <w:t>2.</w:t>
      </w:r>
      <w:r w:rsidR="008F3887" w:rsidRPr="00164F45">
        <w:rPr>
          <w:rFonts w:ascii="Arial" w:hAnsi="Arial" w:cs="Arial"/>
          <w:szCs w:val="24"/>
        </w:rPr>
        <w:t>x</w:t>
      </w:r>
      <w:r w:rsidRPr="00164F45">
        <w:rPr>
          <w:rFonts w:ascii="Arial" w:hAnsi="Arial" w:cs="Arial"/>
          <w:szCs w:val="24"/>
        </w:rPr>
        <w:tab/>
        <w:t xml:space="preserve">Additional </w:t>
      </w:r>
      <w:r w:rsidR="006631C5" w:rsidRPr="00164F45">
        <w:rPr>
          <w:rFonts w:ascii="Arial" w:hAnsi="Arial" w:cs="Arial"/>
          <w:szCs w:val="24"/>
        </w:rPr>
        <w:t xml:space="preserve">sections added for the </w:t>
      </w:r>
      <w:r w:rsidR="00EE7DAA" w:rsidRPr="00164F45">
        <w:rPr>
          <w:rFonts w:ascii="Arial" w:hAnsi="Arial" w:cs="Arial"/>
          <w:szCs w:val="24"/>
        </w:rPr>
        <w:t>Rated Criteria</w:t>
      </w:r>
      <w:r w:rsidR="006631C5" w:rsidRPr="00164F45">
        <w:rPr>
          <w:rFonts w:ascii="Arial" w:hAnsi="Arial" w:cs="Arial"/>
          <w:szCs w:val="24"/>
        </w:rPr>
        <w:t xml:space="preserve"> of the RFB.</w:t>
      </w:r>
    </w:p>
    <w:p w14:paraId="14B66443" w14:textId="77777777" w:rsidR="003E7276" w:rsidRPr="00164F45" w:rsidRDefault="003E7276" w:rsidP="003E7276">
      <w:pPr>
        <w:rPr>
          <w:rFonts w:ascii="Arial" w:hAnsi="Arial" w:cs="Arial"/>
          <w:bCs/>
          <w:szCs w:val="24"/>
        </w:rPr>
      </w:pPr>
    </w:p>
    <w:p w14:paraId="59B34E87" w14:textId="77777777" w:rsidR="003E7276" w:rsidRPr="00164F45" w:rsidRDefault="00600926" w:rsidP="003E7276">
      <w:pPr>
        <w:rPr>
          <w:rFonts w:ascii="Arial" w:hAnsi="Arial" w:cs="Arial"/>
          <w:b/>
          <w:bCs/>
          <w:szCs w:val="24"/>
        </w:rPr>
      </w:pPr>
      <w:r w:rsidRPr="00164F45">
        <w:rPr>
          <w:rFonts w:ascii="Arial" w:hAnsi="Arial" w:cs="Arial"/>
          <w:b/>
          <w:bCs/>
          <w:szCs w:val="24"/>
        </w:rPr>
        <w:t xml:space="preserve">3. </w:t>
      </w:r>
      <w:r w:rsidRPr="00164F45">
        <w:rPr>
          <w:rFonts w:ascii="Arial" w:hAnsi="Arial" w:cs="Arial"/>
          <w:b/>
          <w:bCs/>
          <w:szCs w:val="24"/>
        </w:rPr>
        <w:tab/>
      </w:r>
      <w:r w:rsidR="005B2C1E" w:rsidRPr="00164F45">
        <w:rPr>
          <w:rFonts w:ascii="Arial" w:hAnsi="Arial" w:cs="Arial"/>
          <w:b/>
          <w:bCs/>
          <w:szCs w:val="24"/>
        </w:rPr>
        <w:t>Commercial Envelope</w:t>
      </w:r>
    </w:p>
    <w:p w14:paraId="6115DFED" w14:textId="77777777" w:rsidR="008C0F45" w:rsidRPr="00164F45" w:rsidRDefault="003E7276" w:rsidP="008C0F45">
      <w:pPr>
        <w:rPr>
          <w:rFonts w:ascii="Arial" w:hAnsi="Arial" w:cs="Arial"/>
          <w:szCs w:val="24"/>
        </w:rPr>
      </w:pPr>
      <w:r w:rsidRPr="00164F45">
        <w:rPr>
          <w:rFonts w:ascii="Arial" w:hAnsi="Arial" w:cs="Arial"/>
          <w:szCs w:val="24"/>
        </w:rPr>
        <w:t>3.1</w:t>
      </w:r>
      <w:r w:rsidRPr="00164F45">
        <w:rPr>
          <w:rFonts w:ascii="Arial" w:hAnsi="Arial" w:cs="Arial"/>
          <w:szCs w:val="24"/>
        </w:rPr>
        <w:tab/>
        <w:t>Bidder Instructions for Commercial Envelope</w:t>
      </w:r>
    </w:p>
    <w:p w14:paraId="1F3C673C" w14:textId="77777777" w:rsidR="008C0F45" w:rsidRPr="00164F45" w:rsidRDefault="008C0F45" w:rsidP="003E7276">
      <w:pPr>
        <w:rPr>
          <w:rFonts w:ascii="Arial" w:hAnsi="Arial" w:cs="Arial"/>
          <w:b/>
          <w:szCs w:val="24"/>
        </w:rPr>
      </w:pPr>
      <w:r w:rsidRPr="00164F45">
        <w:rPr>
          <w:rFonts w:ascii="Arial" w:hAnsi="Arial" w:cs="Arial"/>
          <w:szCs w:val="24"/>
        </w:rPr>
        <w:t>3.</w:t>
      </w:r>
      <w:r w:rsidR="008F3887" w:rsidRPr="00164F45">
        <w:rPr>
          <w:rFonts w:ascii="Arial" w:hAnsi="Arial" w:cs="Arial"/>
          <w:szCs w:val="24"/>
        </w:rPr>
        <w:t>x</w:t>
      </w:r>
      <w:r w:rsidRPr="00164F45">
        <w:rPr>
          <w:rFonts w:ascii="Arial" w:hAnsi="Arial" w:cs="Arial"/>
          <w:szCs w:val="24"/>
        </w:rPr>
        <w:tab/>
        <w:t>Additional sections added for the Pricing requirements of the RFB.</w:t>
      </w:r>
    </w:p>
    <w:p w14:paraId="6B511DFE" w14:textId="77777777" w:rsidR="003E7276" w:rsidRPr="00164F45" w:rsidRDefault="008C0F45" w:rsidP="003E7276">
      <w:pPr>
        <w:rPr>
          <w:rFonts w:ascii="Arial" w:hAnsi="Arial" w:cs="Arial"/>
          <w:szCs w:val="24"/>
        </w:rPr>
      </w:pPr>
      <w:r w:rsidRPr="00164F45">
        <w:rPr>
          <w:rFonts w:ascii="Arial" w:hAnsi="Arial" w:cs="Arial"/>
          <w:szCs w:val="24"/>
        </w:rPr>
        <w:t>3.</w:t>
      </w:r>
      <w:r w:rsidR="008F3887" w:rsidRPr="00164F45">
        <w:rPr>
          <w:rFonts w:ascii="Arial" w:hAnsi="Arial" w:cs="Arial"/>
          <w:szCs w:val="24"/>
        </w:rPr>
        <w:t>x</w:t>
      </w:r>
      <w:r w:rsidR="008F3887" w:rsidRPr="00164F45" w:rsidDel="008C0F45">
        <w:rPr>
          <w:rFonts w:ascii="Arial" w:hAnsi="Arial" w:cs="Arial"/>
          <w:szCs w:val="24"/>
        </w:rPr>
        <w:t xml:space="preserve"> </w:t>
      </w:r>
      <w:r w:rsidR="003E7276" w:rsidRPr="00164F45">
        <w:rPr>
          <w:rFonts w:ascii="Arial" w:hAnsi="Arial" w:cs="Arial"/>
          <w:szCs w:val="24"/>
        </w:rPr>
        <w:tab/>
      </w:r>
      <w:r w:rsidR="00202603" w:rsidRPr="00164F45">
        <w:rPr>
          <w:rFonts w:ascii="Arial" w:hAnsi="Arial" w:cs="Arial"/>
          <w:szCs w:val="24"/>
        </w:rPr>
        <w:t>Ontario Harmonized Sales Tax (HST)</w:t>
      </w:r>
    </w:p>
    <w:p w14:paraId="58F0F165" w14:textId="77777777" w:rsidR="00807492" w:rsidRDefault="00807492" w:rsidP="003E7276">
      <w:pPr>
        <w:rPr>
          <w:rFonts w:ascii="Arial" w:hAnsi="Arial" w:cs="Arial"/>
          <w:szCs w:val="24"/>
        </w:rPr>
      </w:pPr>
    </w:p>
    <w:p w14:paraId="4514BC15" w14:textId="77777777" w:rsidR="006A06F1" w:rsidRDefault="006A06F1" w:rsidP="003E7276">
      <w:pPr>
        <w:rPr>
          <w:rFonts w:ascii="Arial" w:hAnsi="Arial" w:cs="Arial"/>
          <w:szCs w:val="24"/>
        </w:rPr>
      </w:pPr>
    </w:p>
    <w:p w14:paraId="1FCACD0B" w14:textId="77777777" w:rsidR="006A06F1" w:rsidRDefault="006A06F1" w:rsidP="003E7276">
      <w:pPr>
        <w:rPr>
          <w:rFonts w:ascii="Arial" w:hAnsi="Arial" w:cs="Arial"/>
          <w:szCs w:val="24"/>
        </w:rPr>
      </w:pPr>
    </w:p>
    <w:p w14:paraId="569E1C74" w14:textId="77777777" w:rsidR="00C63027" w:rsidRPr="00164F45" w:rsidRDefault="00C63027" w:rsidP="003E7276">
      <w:pPr>
        <w:rPr>
          <w:rFonts w:ascii="Arial" w:hAnsi="Arial" w:cs="Arial"/>
          <w:szCs w:val="24"/>
        </w:rPr>
      </w:pPr>
    </w:p>
    <w:p w14:paraId="4A46DCDC" w14:textId="15DC1B2C" w:rsidR="003E7276" w:rsidRPr="00164F45" w:rsidRDefault="00266391" w:rsidP="003E7276">
      <w:pPr>
        <w:rPr>
          <w:rFonts w:ascii="Arial" w:hAnsi="Arial" w:cs="Arial"/>
          <w:b/>
        </w:rPr>
      </w:pPr>
      <w:r>
        <w:rPr>
          <w:rFonts w:ascii="Arial" w:hAnsi="Arial" w:cs="Arial"/>
          <w:b/>
          <w:bCs/>
        </w:rPr>
        <w:lastRenderedPageBreak/>
        <w:t>Attachments</w:t>
      </w:r>
      <w:r w:rsidR="2A9E81AE" w:rsidRPr="70F9334E">
        <w:rPr>
          <w:rFonts w:ascii="Arial" w:hAnsi="Arial" w:cs="Arial"/>
          <w:b/>
          <w:bCs/>
        </w:rPr>
        <w:t xml:space="preserve"> Includes</w:t>
      </w:r>
      <w:r w:rsidR="2A9E81AE" w:rsidRPr="4385F90A">
        <w:rPr>
          <w:rFonts w:ascii="Arial" w:hAnsi="Arial" w:cs="Arial"/>
          <w:b/>
          <w:bCs/>
        </w:rPr>
        <w:t>:</w:t>
      </w:r>
    </w:p>
    <w:p w14:paraId="0F1FE54A" w14:textId="124BDBFB" w:rsidR="000E29EA" w:rsidRPr="00164F45" w:rsidRDefault="000E29EA" w:rsidP="000E29EA">
      <w:pPr>
        <w:rPr>
          <w:rFonts w:ascii="Arial" w:hAnsi="Arial" w:cs="Arial"/>
          <w:szCs w:val="24"/>
        </w:rPr>
      </w:pPr>
      <w:r w:rsidRPr="00164F45">
        <w:rPr>
          <w:rFonts w:ascii="Arial" w:hAnsi="Arial" w:cs="Arial"/>
          <w:szCs w:val="24"/>
        </w:rPr>
        <w:t xml:space="preserve">1) </w:t>
      </w:r>
      <w:r w:rsidR="00834D27" w:rsidRPr="00164F45">
        <w:rPr>
          <w:rFonts w:ascii="Arial" w:hAnsi="Arial" w:cs="Arial"/>
          <w:szCs w:val="24"/>
        </w:rPr>
        <w:t xml:space="preserve">Part </w:t>
      </w:r>
      <w:r w:rsidRPr="00164F45">
        <w:rPr>
          <w:rFonts w:ascii="Arial" w:hAnsi="Arial" w:cs="Arial"/>
          <w:szCs w:val="24"/>
        </w:rPr>
        <w:t>1 - Definitions;</w:t>
      </w:r>
    </w:p>
    <w:p w14:paraId="55AC01F4" w14:textId="0342F83D" w:rsidR="000E29EA" w:rsidRPr="00164F45" w:rsidRDefault="000E29EA" w:rsidP="000E29EA">
      <w:pPr>
        <w:rPr>
          <w:rFonts w:ascii="Arial" w:hAnsi="Arial" w:cs="Arial"/>
          <w:szCs w:val="24"/>
        </w:rPr>
      </w:pPr>
      <w:r w:rsidRPr="00164F45">
        <w:rPr>
          <w:rFonts w:ascii="Arial" w:hAnsi="Arial" w:cs="Arial"/>
          <w:szCs w:val="24"/>
        </w:rPr>
        <w:t xml:space="preserve">2) </w:t>
      </w:r>
      <w:r w:rsidR="00834D27" w:rsidRPr="00164F45">
        <w:rPr>
          <w:rFonts w:ascii="Arial" w:hAnsi="Arial" w:cs="Arial"/>
          <w:szCs w:val="24"/>
        </w:rPr>
        <w:t xml:space="preserve">Part </w:t>
      </w:r>
      <w:r w:rsidRPr="00164F45">
        <w:rPr>
          <w:rFonts w:ascii="Arial" w:hAnsi="Arial" w:cs="Arial"/>
          <w:szCs w:val="24"/>
        </w:rPr>
        <w:t>2 - Form of Agreement;</w:t>
      </w:r>
    </w:p>
    <w:p w14:paraId="42D3BEB7" w14:textId="0BF07467" w:rsidR="000E29EA" w:rsidRPr="00164F45" w:rsidRDefault="000E29EA" w:rsidP="000E29EA">
      <w:pPr>
        <w:rPr>
          <w:rFonts w:ascii="Arial" w:hAnsi="Arial" w:cs="Arial"/>
          <w:szCs w:val="24"/>
        </w:rPr>
      </w:pPr>
      <w:r w:rsidRPr="00164F45">
        <w:rPr>
          <w:rFonts w:ascii="Arial" w:hAnsi="Arial" w:cs="Arial"/>
          <w:szCs w:val="24"/>
        </w:rPr>
        <w:t xml:space="preserve">3) </w:t>
      </w:r>
      <w:r w:rsidR="00834D27" w:rsidRPr="00164F45">
        <w:rPr>
          <w:rFonts w:ascii="Arial" w:hAnsi="Arial" w:cs="Arial"/>
          <w:szCs w:val="24"/>
        </w:rPr>
        <w:t xml:space="preserve">Part </w:t>
      </w:r>
      <w:r w:rsidRPr="00164F45">
        <w:rPr>
          <w:rFonts w:ascii="Arial" w:hAnsi="Arial" w:cs="Arial"/>
          <w:szCs w:val="24"/>
        </w:rPr>
        <w:t xml:space="preserve">3 </w:t>
      </w:r>
      <w:r w:rsidR="00053EFB">
        <w:rPr>
          <w:rFonts w:ascii="Arial" w:hAnsi="Arial" w:cs="Arial"/>
          <w:szCs w:val="24"/>
        </w:rPr>
        <w:t>–</w:t>
      </w:r>
      <w:r w:rsidRPr="00164F45">
        <w:rPr>
          <w:rFonts w:ascii="Arial" w:hAnsi="Arial" w:cs="Arial"/>
          <w:szCs w:val="24"/>
        </w:rPr>
        <w:t xml:space="preserve"> </w:t>
      </w:r>
      <w:r w:rsidR="00053EFB">
        <w:rPr>
          <w:rFonts w:ascii="Arial" w:hAnsi="Arial" w:cs="Arial"/>
          <w:szCs w:val="24"/>
        </w:rPr>
        <w:t xml:space="preserve">The </w:t>
      </w:r>
      <w:r w:rsidRPr="00164F45">
        <w:rPr>
          <w:rFonts w:ascii="Arial" w:hAnsi="Arial" w:cs="Arial"/>
          <w:szCs w:val="24"/>
        </w:rPr>
        <w:t>Deliverables;</w:t>
      </w:r>
      <w:r w:rsidR="00D02CCA" w:rsidRPr="00164F45">
        <w:rPr>
          <w:rFonts w:ascii="Arial" w:hAnsi="Arial" w:cs="Arial"/>
          <w:szCs w:val="24"/>
        </w:rPr>
        <w:t xml:space="preserve"> </w:t>
      </w:r>
    </w:p>
    <w:p w14:paraId="50483A7C" w14:textId="01582E01" w:rsidR="000E29EA" w:rsidRDefault="000E29EA" w:rsidP="000E29EA">
      <w:pPr>
        <w:rPr>
          <w:rFonts w:ascii="Arial" w:hAnsi="Arial" w:cs="Arial"/>
          <w:szCs w:val="24"/>
        </w:rPr>
      </w:pPr>
      <w:r w:rsidRPr="00164F45">
        <w:rPr>
          <w:rFonts w:ascii="Arial" w:hAnsi="Arial" w:cs="Arial"/>
          <w:szCs w:val="24"/>
        </w:rPr>
        <w:t xml:space="preserve">4) </w:t>
      </w:r>
      <w:r w:rsidR="00834D27" w:rsidRPr="00164F45">
        <w:rPr>
          <w:rFonts w:ascii="Arial" w:hAnsi="Arial" w:cs="Arial"/>
          <w:szCs w:val="24"/>
        </w:rPr>
        <w:t xml:space="preserve">Part </w:t>
      </w:r>
      <w:r w:rsidRPr="00164F45">
        <w:rPr>
          <w:rFonts w:ascii="Arial" w:hAnsi="Arial" w:cs="Arial"/>
          <w:szCs w:val="24"/>
        </w:rPr>
        <w:t>4 - Terms and Conditions</w:t>
      </w:r>
      <w:r w:rsidR="00D638B3">
        <w:rPr>
          <w:rFonts w:ascii="Arial" w:hAnsi="Arial" w:cs="Arial"/>
          <w:szCs w:val="24"/>
        </w:rPr>
        <w:t xml:space="preserve">; and </w:t>
      </w:r>
    </w:p>
    <w:p w14:paraId="5B31523E" w14:textId="02AD0BA2" w:rsidR="00D638B3" w:rsidRPr="00F955A0" w:rsidRDefault="00D638B3" w:rsidP="00D638B3">
      <w:pPr>
        <w:rPr>
          <w:rFonts w:cstheme="minorHAnsi"/>
          <w:szCs w:val="24"/>
        </w:rPr>
      </w:pPr>
      <w:r>
        <w:rPr>
          <w:rFonts w:cstheme="minorHAnsi"/>
          <w:szCs w:val="24"/>
        </w:rPr>
        <w:t>5) Part 5 – Technical Specifications.</w:t>
      </w:r>
    </w:p>
    <w:p w14:paraId="2D6AF33C" w14:textId="77777777" w:rsidR="00642183" w:rsidRDefault="00642183" w:rsidP="00807492">
      <w:pPr>
        <w:rPr>
          <w:rFonts w:ascii="Arial" w:hAnsi="Arial" w:cs="Arial"/>
          <w:b/>
          <w:szCs w:val="24"/>
        </w:rPr>
      </w:pPr>
    </w:p>
    <w:p w14:paraId="39603373" w14:textId="77777777" w:rsidR="005677BC" w:rsidRPr="00164F45" w:rsidRDefault="005677BC" w:rsidP="00C0338F">
      <w:pPr>
        <w:rPr>
          <w:rFonts w:ascii="Arial" w:hAnsi="Arial" w:cs="Arial"/>
          <w:b/>
          <w:bCs/>
          <w:szCs w:val="24"/>
        </w:rPr>
      </w:pPr>
    </w:p>
    <w:p w14:paraId="56614808" w14:textId="77777777" w:rsidR="00A56E69" w:rsidRPr="00164F45" w:rsidRDefault="00A56E69" w:rsidP="00C0338F">
      <w:pPr>
        <w:rPr>
          <w:rFonts w:ascii="Arial" w:hAnsi="Arial" w:cs="Arial"/>
          <w:szCs w:val="24"/>
        </w:rPr>
        <w:sectPr w:rsidR="00A56E69" w:rsidRPr="00164F45" w:rsidSect="00B052F4">
          <w:headerReference w:type="default" r:id="rId11"/>
          <w:footerReference w:type="default" r:id="rId12"/>
          <w:pgSz w:w="12240" w:h="15840" w:code="1"/>
          <w:pgMar w:top="1152" w:right="1152" w:bottom="1152" w:left="1440" w:header="720" w:footer="720" w:gutter="0"/>
          <w:cols w:space="708"/>
          <w:docGrid w:linePitch="360"/>
        </w:sectPr>
      </w:pPr>
    </w:p>
    <w:p w14:paraId="63D9FAEF" w14:textId="77777777" w:rsidR="00422D3D" w:rsidRPr="00164F45" w:rsidRDefault="00851E4D" w:rsidP="006D7B38">
      <w:pPr>
        <w:pStyle w:val="ListParagraph"/>
        <w:numPr>
          <w:ilvl w:val="0"/>
          <w:numId w:val="59"/>
        </w:numPr>
        <w:rPr>
          <w:rFonts w:ascii="Arial" w:hAnsi="Arial" w:cs="Arial"/>
          <w:b/>
          <w:sz w:val="28"/>
          <w:szCs w:val="28"/>
        </w:rPr>
      </w:pPr>
      <w:r w:rsidRPr="00164F45">
        <w:rPr>
          <w:rFonts w:ascii="Arial" w:hAnsi="Arial" w:cs="Arial"/>
          <w:b/>
          <w:sz w:val="28"/>
          <w:szCs w:val="28"/>
        </w:rPr>
        <w:lastRenderedPageBreak/>
        <w:t>QUALIFICATION ENVELOPE</w:t>
      </w:r>
    </w:p>
    <w:p w14:paraId="3C7C87C1" w14:textId="77777777" w:rsidR="00320E79" w:rsidRPr="00164F45" w:rsidRDefault="00320E79" w:rsidP="00C0338F">
      <w:pPr>
        <w:rPr>
          <w:rFonts w:ascii="Arial" w:hAnsi="Arial" w:cs="Arial"/>
          <w:b/>
          <w:szCs w:val="24"/>
        </w:rPr>
      </w:pPr>
    </w:p>
    <w:tbl>
      <w:tblPr>
        <w:tblStyle w:val="TableGrid"/>
        <w:tblW w:w="100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Caption w:val="Procurement Details"/>
        <w:tblDescription w:val="The sections of this table describe the RFB sections "/>
      </w:tblPr>
      <w:tblGrid>
        <w:gridCol w:w="1458"/>
        <w:gridCol w:w="1890"/>
        <w:gridCol w:w="6674"/>
      </w:tblGrid>
      <w:tr w:rsidR="006E4611" w:rsidRPr="00164F45" w14:paraId="475AFE19" w14:textId="77777777" w:rsidTr="32FEDDF4">
        <w:trPr>
          <w:tblHeader/>
        </w:trPr>
        <w:tc>
          <w:tcPr>
            <w:tcW w:w="1458" w:type="dxa"/>
            <w:tcBorders>
              <w:top w:val="single" w:sz="12" w:space="0" w:color="auto"/>
              <w:bottom w:val="single" w:sz="6" w:space="0" w:color="auto"/>
            </w:tcBorders>
            <w:shd w:val="clear" w:color="auto" w:fill="DFDFDF" w:themeFill="accent5" w:themeFillTint="33"/>
          </w:tcPr>
          <w:p w14:paraId="1070C44B" w14:textId="77777777" w:rsidR="00422D3D" w:rsidRPr="00164F45" w:rsidRDefault="00422D3D" w:rsidP="00B06408">
            <w:pPr>
              <w:pStyle w:val="ListParagraph"/>
              <w:numPr>
                <w:ilvl w:val="1"/>
                <w:numId w:val="50"/>
              </w:numPr>
              <w:rPr>
                <w:rFonts w:ascii="Arial" w:hAnsi="Arial" w:cs="Arial"/>
                <w:b/>
                <w:szCs w:val="24"/>
              </w:rPr>
            </w:pPr>
          </w:p>
        </w:tc>
        <w:tc>
          <w:tcPr>
            <w:tcW w:w="8564" w:type="dxa"/>
            <w:gridSpan w:val="2"/>
            <w:tcBorders>
              <w:top w:val="single" w:sz="12" w:space="0" w:color="auto"/>
              <w:bottom w:val="single" w:sz="6" w:space="0" w:color="auto"/>
            </w:tcBorders>
            <w:shd w:val="clear" w:color="auto" w:fill="DFDFDF" w:themeFill="accent5" w:themeFillTint="33"/>
          </w:tcPr>
          <w:p w14:paraId="5127282B" w14:textId="77777777" w:rsidR="00422D3D" w:rsidRPr="00164F45" w:rsidRDefault="00712AD3" w:rsidP="00712AD3">
            <w:pPr>
              <w:rPr>
                <w:rFonts w:ascii="Arial" w:hAnsi="Arial" w:cs="Arial"/>
                <w:b/>
                <w:szCs w:val="24"/>
              </w:rPr>
            </w:pPr>
            <w:r w:rsidRPr="00164F45">
              <w:rPr>
                <w:rFonts w:ascii="Arial" w:hAnsi="Arial" w:cs="Arial"/>
                <w:b/>
                <w:szCs w:val="24"/>
              </w:rPr>
              <w:t>Procurement Details</w:t>
            </w:r>
          </w:p>
          <w:p w14:paraId="663CD8EE" w14:textId="77777777" w:rsidR="00712BB0" w:rsidRPr="00164F45" w:rsidRDefault="00712BB0" w:rsidP="00712AD3">
            <w:pPr>
              <w:rPr>
                <w:rFonts w:ascii="Arial" w:hAnsi="Arial" w:cs="Arial"/>
                <w:b/>
                <w:szCs w:val="24"/>
              </w:rPr>
            </w:pPr>
          </w:p>
        </w:tc>
      </w:tr>
      <w:tr w:rsidR="009C6E40" w:rsidRPr="00164F45" w14:paraId="602D3DF7" w14:textId="77777777" w:rsidTr="32FEDDF4">
        <w:tc>
          <w:tcPr>
            <w:tcW w:w="1458" w:type="dxa"/>
            <w:tcBorders>
              <w:top w:val="single" w:sz="6" w:space="0" w:color="auto"/>
              <w:bottom w:val="single" w:sz="6" w:space="0" w:color="auto"/>
            </w:tcBorders>
          </w:tcPr>
          <w:p w14:paraId="08D2E48B" w14:textId="77777777" w:rsidR="009C6E40" w:rsidRPr="00164F45" w:rsidRDefault="009C6E40" w:rsidP="00B06408">
            <w:pPr>
              <w:pStyle w:val="ListParagraph"/>
              <w:numPr>
                <w:ilvl w:val="2"/>
                <w:numId w:val="51"/>
              </w:numPr>
              <w:rPr>
                <w:rFonts w:cstheme="minorHAnsi"/>
                <w:szCs w:val="24"/>
              </w:rPr>
            </w:pPr>
          </w:p>
        </w:tc>
        <w:tc>
          <w:tcPr>
            <w:tcW w:w="1890" w:type="dxa"/>
            <w:tcBorders>
              <w:top w:val="single" w:sz="6" w:space="0" w:color="auto"/>
              <w:bottom w:val="single" w:sz="6" w:space="0" w:color="auto"/>
            </w:tcBorders>
          </w:tcPr>
          <w:p w14:paraId="1D966BB6" w14:textId="68393B0E" w:rsidR="009C6E40" w:rsidRPr="00164F45" w:rsidRDefault="009C6E40" w:rsidP="009C6E40">
            <w:pPr>
              <w:rPr>
                <w:rFonts w:cstheme="minorHAnsi"/>
                <w:szCs w:val="24"/>
              </w:rPr>
            </w:pPr>
            <w:bookmarkStart w:id="0" w:name="_Hlk11405302"/>
            <w:r w:rsidRPr="00164F45">
              <w:rPr>
                <w:rFonts w:ascii="Arial" w:hAnsi="Arial" w:cs="Arial"/>
                <w:color w:val="000000"/>
                <w:szCs w:val="24"/>
              </w:rPr>
              <w:t xml:space="preserve">Instructions </w:t>
            </w:r>
            <w:r w:rsidRPr="00164F45">
              <w:rPr>
                <w:rFonts w:cstheme="minorHAnsi"/>
                <w:szCs w:val="24"/>
              </w:rPr>
              <w:t>for Bidders</w:t>
            </w:r>
            <w:bookmarkEnd w:id="0"/>
          </w:p>
        </w:tc>
        <w:tc>
          <w:tcPr>
            <w:tcW w:w="6674" w:type="dxa"/>
            <w:tcBorders>
              <w:top w:val="single" w:sz="6" w:space="0" w:color="auto"/>
              <w:bottom w:val="single" w:sz="6" w:space="0" w:color="auto"/>
            </w:tcBorders>
          </w:tcPr>
          <w:p w14:paraId="2EAED5F9" w14:textId="3281A125" w:rsidR="003D17C6" w:rsidRPr="00164F45" w:rsidRDefault="003D17C6" w:rsidP="003D17C6">
            <w:pPr>
              <w:rPr>
                <w:rFonts w:ascii="Arial" w:hAnsi="Arial" w:cs="Arial"/>
                <w:color w:val="000000"/>
                <w:szCs w:val="24"/>
              </w:rPr>
            </w:pPr>
            <w:r w:rsidRPr="00164F45">
              <w:rPr>
                <w:rFonts w:cstheme="minorHAnsi"/>
                <w:szCs w:val="24"/>
              </w:rPr>
              <w:t>• For help</w:t>
            </w:r>
            <w:r w:rsidR="00EB2012" w:rsidRPr="00164F45">
              <w:rPr>
                <w:rFonts w:cstheme="minorHAnsi"/>
                <w:szCs w:val="24"/>
              </w:rPr>
              <w:t xml:space="preserve">, </w:t>
            </w:r>
            <w:r w:rsidR="00543BCE">
              <w:rPr>
                <w:rFonts w:cstheme="minorHAnsi"/>
                <w:szCs w:val="24"/>
              </w:rPr>
              <w:t xml:space="preserve">contact </w:t>
            </w:r>
            <w:r w:rsidR="005D364B">
              <w:rPr>
                <w:rFonts w:cstheme="minorHAnsi"/>
                <w:szCs w:val="24"/>
              </w:rPr>
              <w:t>TFMC’s administrative email</w:t>
            </w:r>
            <w:r w:rsidR="00EE2564">
              <w:rPr>
                <w:rFonts w:cstheme="minorHAnsi"/>
                <w:szCs w:val="24"/>
              </w:rPr>
              <w:t xml:space="preserve">; </w:t>
            </w:r>
            <w:hyperlink r:id="rId13" w:history="1">
              <w:r w:rsidR="00A228B9" w:rsidRPr="00BB3B5C">
                <w:rPr>
                  <w:rStyle w:val="Hyperlink"/>
                  <w:rFonts w:cstheme="minorHAnsi"/>
                  <w:szCs w:val="24"/>
                </w:rPr>
                <w:t>admin@tfmcforestry.ca</w:t>
              </w:r>
            </w:hyperlink>
            <w:r w:rsidR="00A228B9">
              <w:rPr>
                <w:rFonts w:cstheme="minorHAnsi"/>
                <w:szCs w:val="24"/>
              </w:rPr>
              <w:t xml:space="preserve">. </w:t>
            </w:r>
          </w:p>
          <w:p w14:paraId="7B936240" w14:textId="2455E00F" w:rsidR="009C6E40" w:rsidRPr="00164F45" w:rsidRDefault="003D17C6" w:rsidP="00704644">
            <w:pPr>
              <w:rPr>
                <w:rFonts w:cstheme="minorHAnsi"/>
                <w:szCs w:val="24"/>
              </w:rPr>
            </w:pPr>
            <w:r w:rsidRPr="00164F45">
              <w:rPr>
                <w:rFonts w:cstheme="minorHAnsi"/>
                <w:szCs w:val="24"/>
              </w:rPr>
              <w:t xml:space="preserve">• </w:t>
            </w:r>
            <w:bookmarkStart w:id="1" w:name="_Hlk11412455"/>
            <w:r w:rsidRPr="00164F45">
              <w:rPr>
                <w:rFonts w:ascii="Arial" w:hAnsi="Arial" w:cs="Arial"/>
                <w:color w:val="000000"/>
                <w:szCs w:val="24"/>
              </w:rPr>
              <w:t>Should you require further assistance, you can reach the</w:t>
            </w:r>
            <w:r w:rsidR="007A57B2">
              <w:rPr>
                <w:rFonts w:ascii="Arial" w:hAnsi="Arial" w:cs="Arial"/>
                <w:color w:val="000000"/>
                <w:szCs w:val="24"/>
              </w:rPr>
              <w:t xml:space="preserve"> administrative phone: 705-</w:t>
            </w:r>
            <w:r w:rsidR="00A41FD8">
              <w:rPr>
                <w:rFonts w:ascii="Arial" w:hAnsi="Arial" w:cs="Arial"/>
                <w:color w:val="000000"/>
                <w:szCs w:val="24"/>
              </w:rPr>
              <w:t>622-7844</w:t>
            </w:r>
            <w:bookmarkEnd w:id="1"/>
          </w:p>
        </w:tc>
      </w:tr>
      <w:tr w:rsidR="00CF71FA" w:rsidRPr="00164F45" w14:paraId="6ED67439" w14:textId="77777777" w:rsidTr="32FEDDF4">
        <w:tc>
          <w:tcPr>
            <w:tcW w:w="1458" w:type="dxa"/>
            <w:tcBorders>
              <w:top w:val="single" w:sz="6" w:space="0" w:color="auto"/>
              <w:bottom w:val="single" w:sz="6" w:space="0" w:color="auto"/>
            </w:tcBorders>
          </w:tcPr>
          <w:p w14:paraId="42AF0B5D" w14:textId="77777777" w:rsidR="00CF71FA" w:rsidRPr="00164F45" w:rsidRDefault="00CF71FA" w:rsidP="00B06408">
            <w:pPr>
              <w:pStyle w:val="ListParagraph"/>
              <w:numPr>
                <w:ilvl w:val="2"/>
                <w:numId w:val="51"/>
              </w:numPr>
              <w:rPr>
                <w:rFonts w:cstheme="minorHAnsi"/>
                <w:szCs w:val="24"/>
              </w:rPr>
            </w:pPr>
          </w:p>
        </w:tc>
        <w:tc>
          <w:tcPr>
            <w:tcW w:w="1890" w:type="dxa"/>
            <w:tcBorders>
              <w:top w:val="single" w:sz="6" w:space="0" w:color="auto"/>
              <w:bottom w:val="single" w:sz="6" w:space="0" w:color="auto"/>
            </w:tcBorders>
          </w:tcPr>
          <w:p w14:paraId="5053D86F" w14:textId="209649CF" w:rsidR="00CF71FA" w:rsidRPr="00164F45" w:rsidRDefault="00A30AAA" w:rsidP="001C5A91">
            <w:pPr>
              <w:rPr>
                <w:rFonts w:cstheme="minorHAnsi"/>
                <w:szCs w:val="24"/>
              </w:rPr>
            </w:pPr>
            <w:r>
              <w:rPr>
                <w:rFonts w:cstheme="minorHAnsi"/>
                <w:szCs w:val="24"/>
              </w:rPr>
              <w:t>Submissions</w:t>
            </w:r>
          </w:p>
        </w:tc>
        <w:tc>
          <w:tcPr>
            <w:tcW w:w="6674" w:type="dxa"/>
            <w:tcBorders>
              <w:top w:val="single" w:sz="6" w:space="0" w:color="auto"/>
              <w:bottom w:val="single" w:sz="6" w:space="0" w:color="auto"/>
            </w:tcBorders>
          </w:tcPr>
          <w:p w14:paraId="16C3C12C" w14:textId="3BC53627" w:rsidR="00CF71FA" w:rsidRPr="00164F45" w:rsidRDefault="00471E08" w:rsidP="009653F6">
            <w:pPr>
              <w:rPr>
                <w:rFonts w:cstheme="minorHAnsi"/>
                <w:szCs w:val="24"/>
              </w:rPr>
            </w:pPr>
            <w:r>
              <w:rPr>
                <w:rFonts w:cstheme="minorHAnsi"/>
                <w:szCs w:val="24"/>
              </w:rPr>
              <w:t xml:space="preserve">Email submissions to </w:t>
            </w:r>
            <w:r w:rsidR="00043EA5">
              <w:rPr>
                <w:rFonts w:cstheme="minorHAnsi"/>
                <w:szCs w:val="24"/>
              </w:rPr>
              <w:t>admin@tfmcforestry.ca.</w:t>
            </w:r>
          </w:p>
        </w:tc>
      </w:tr>
      <w:tr w:rsidR="00CF71FA" w:rsidRPr="00164F45" w14:paraId="44294B8D" w14:textId="77777777" w:rsidTr="32FEDDF4">
        <w:tc>
          <w:tcPr>
            <w:tcW w:w="1458" w:type="dxa"/>
            <w:tcBorders>
              <w:top w:val="single" w:sz="6" w:space="0" w:color="auto"/>
              <w:bottom w:val="single" w:sz="6" w:space="0" w:color="auto"/>
            </w:tcBorders>
          </w:tcPr>
          <w:p w14:paraId="3435943C" w14:textId="77777777" w:rsidR="00CF71FA" w:rsidRPr="00164F45" w:rsidRDefault="00CF71FA" w:rsidP="00B06408">
            <w:pPr>
              <w:pStyle w:val="ListParagraph"/>
              <w:numPr>
                <w:ilvl w:val="2"/>
                <w:numId w:val="51"/>
              </w:numPr>
              <w:rPr>
                <w:rFonts w:cstheme="minorHAnsi"/>
                <w:szCs w:val="24"/>
              </w:rPr>
            </w:pPr>
          </w:p>
        </w:tc>
        <w:tc>
          <w:tcPr>
            <w:tcW w:w="1890" w:type="dxa"/>
            <w:tcBorders>
              <w:top w:val="single" w:sz="6" w:space="0" w:color="auto"/>
              <w:bottom w:val="single" w:sz="6" w:space="0" w:color="auto"/>
            </w:tcBorders>
          </w:tcPr>
          <w:p w14:paraId="0684A06F" w14:textId="29CAEB39" w:rsidR="00CF71FA" w:rsidRPr="00164F45" w:rsidRDefault="38D321BE" w:rsidP="007719B9">
            <w:r w:rsidRPr="0F209430">
              <w:t>A</w:t>
            </w:r>
            <w:r w:rsidR="0054446B">
              <w:t>ttachment</w:t>
            </w:r>
            <w:r w:rsidR="00CF71FA" w:rsidRPr="0F209430">
              <w:t xml:space="preserve"> to the Request for Bids</w:t>
            </w:r>
          </w:p>
        </w:tc>
        <w:tc>
          <w:tcPr>
            <w:tcW w:w="6674" w:type="dxa"/>
            <w:tcBorders>
              <w:top w:val="single" w:sz="6" w:space="0" w:color="auto"/>
              <w:bottom w:val="single" w:sz="6" w:space="0" w:color="auto"/>
            </w:tcBorders>
          </w:tcPr>
          <w:p w14:paraId="290B859D" w14:textId="45FACBF6" w:rsidR="00CF71FA" w:rsidRPr="00164F45" w:rsidRDefault="2D3CB0F2" w:rsidP="00291D6D">
            <w:r w:rsidRPr="56D08631">
              <w:t>R</w:t>
            </w:r>
            <w:r w:rsidR="38D321BE" w:rsidRPr="56D08631">
              <w:t>ead</w:t>
            </w:r>
            <w:r w:rsidR="00CF71FA" w:rsidRPr="56D08631">
              <w:t xml:space="preserve"> the </w:t>
            </w:r>
            <w:r w:rsidR="004077E4" w:rsidRPr="43796867">
              <w:t>A</w:t>
            </w:r>
            <w:r w:rsidR="004077E4">
              <w:t>ttachment</w:t>
            </w:r>
            <w:r w:rsidR="00CF71FA" w:rsidRPr="56D08631">
              <w:t xml:space="preserve"> that form part of the Request for Bids ("RFB") before submitting your Bid:</w:t>
            </w:r>
          </w:p>
          <w:p w14:paraId="3A118FDC" w14:textId="77777777" w:rsidR="00CF71FA" w:rsidRPr="00164F45" w:rsidRDefault="00CF71FA" w:rsidP="00291D6D">
            <w:pPr>
              <w:rPr>
                <w:rFonts w:cstheme="minorHAnsi"/>
                <w:szCs w:val="24"/>
              </w:rPr>
            </w:pPr>
          </w:p>
          <w:p w14:paraId="4EC8AAC3" w14:textId="17629F21" w:rsidR="00CF71FA" w:rsidRPr="00164F45" w:rsidRDefault="00CF71FA" w:rsidP="00291D6D">
            <w:pPr>
              <w:rPr>
                <w:rFonts w:cstheme="minorHAnsi"/>
                <w:szCs w:val="24"/>
              </w:rPr>
            </w:pPr>
            <w:r w:rsidRPr="00164F45">
              <w:rPr>
                <w:rFonts w:cstheme="minorHAnsi"/>
                <w:szCs w:val="24"/>
              </w:rPr>
              <w:t xml:space="preserve">1) </w:t>
            </w:r>
            <w:r w:rsidR="00834D27" w:rsidRPr="00164F45">
              <w:rPr>
                <w:rFonts w:cstheme="minorHAnsi"/>
                <w:szCs w:val="24"/>
              </w:rPr>
              <w:t>Part</w:t>
            </w:r>
            <w:r w:rsidR="0031709A">
              <w:rPr>
                <w:rFonts w:cstheme="minorHAnsi"/>
                <w:szCs w:val="24"/>
              </w:rPr>
              <w:t xml:space="preserve"> </w:t>
            </w:r>
            <w:r w:rsidRPr="00164F45">
              <w:rPr>
                <w:rFonts w:cstheme="minorHAnsi"/>
                <w:szCs w:val="24"/>
              </w:rPr>
              <w:t>1 - Definitions;</w:t>
            </w:r>
          </w:p>
          <w:p w14:paraId="034BCB64" w14:textId="4D8FE5C7" w:rsidR="00CF71FA" w:rsidRPr="00164F45" w:rsidRDefault="00CF71FA" w:rsidP="00291D6D">
            <w:pPr>
              <w:rPr>
                <w:rFonts w:cstheme="minorHAnsi"/>
                <w:szCs w:val="24"/>
              </w:rPr>
            </w:pPr>
            <w:r w:rsidRPr="00164F45">
              <w:rPr>
                <w:rFonts w:cstheme="minorHAnsi"/>
                <w:szCs w:val="24"/>
              </w:rPr>
              <w:t xml:space="preserve">2) </w:t>
            </w:r>
            <w:r w:rsidR="00834D27" w:rsidRPr="00164F45">
              <w:rPr>
                <w:rFonts w:cstheme="minorHAnsi"/>
                <w:szCs w:val="24"/>
              </w:rPr>
              <w:t xml:space="preserve">Part </w:t>
            </w:r>
            <w:r w:rsidRPr="00164F45">
              <w:rPr>
                <w:rFonts w:cstheme="minorHAnsi"/>
                <w:szCs w:val="24"/>
              </w:rPr>
              <w:t>2 - Form of Agreement;</w:t>
            </w:r>
          </w:p>
          <w:p w14:paraId="0DC678EC" w14:textId="2DA3CB0F" w:rsidR="00CF71FA" w:rsidRPr="00164F45" w:rsidRDefault="00CF71FA" w:rsidP="00291D6D">
            <w:pPr>
              <w:rPr>
                <w:rFonts w:cstheme="minorHAnsi"/>
                <w:szCs w:val="24"/>
              </w:rPr>
            </w:pPr>
            <w:r w:rsidRPr="00164F45">
              <w:rPr>
                <w:rFonts w:cstheme="minorHAnsi"/>
                <w:szCs w:val="24"/>
              </w:rPr>
              <w:t xml:space="preserve">3) </w:t>
            </w:r>
            <w:r w:rsidR="00834D27" w:rsidRPr="00164F45">
              <w:rPr>
                <w:rFonts w:cstheme="minorHAnsi"/>
                <w:szCs w:val="24"/>
              </w:rPr>
              <w:t xml:space="preserve">Part </w:t>
            </w:r>
            <w:r w:rsidRPr="00164F45">
              <w:rPr>
                <w:rFonts w:cstheme="minorHAnsi"/>
                <w:szCs w:val="24"/>
              </w:rPr>
              <w:t xml:space="preserve">3 </w:t>
            </w:r>
            <w:r w:rsidR="00053EFB">
              <w:rPr>
                <w:rFonts w:cstheme="minorHAnsi"/>
                <w:szCs w:val="24"/>
              </w:rPr>
              <w:t>–</w:t>
            </w:r>
            <w:r w:rsidRPr="00164F45">
              <w:rPr>
                <w:rFonts w:cstheme="minorHAnsi"/>
                <w:szCs w:val="24"/>
              </w:rPr>
              <w:t xml:space="preserve"> </w:t>
            </w:r>
            <w:r w:rsidR="00053EFB">
              <w:rPr>
                <w:rFonts w:cstheme="minorHAnsi"/>
                <w:szCs w:val="24"/>
              </w:rPr>
              <w:t xml:space="preserve">The </w:t>
            </w:r>
            <w:r w:rsidRPr="00164F45">
              <w:rPr>
                <w:rFonts w:cstheme="minorHAnsi"/>
                <w:szCs w:val="24"/>
              </w:rPr>
              <w:t>Deliverables;</w:t>
            </w:r>
            <w:r w:rsidR="00D12C6F" w:rsidRPr="00164F45">
              <w:rPr>
                <w:rFonts w:cstheme="minorHAnsi"/>
                <w:szCs w:val="24"/>
              </w:rPr>
              <w:t xml:space="preserve"> </w:t>
            </w:r>
          </w:p>
          <w:p w14:paraId="5245880C" w14:textId="47D94D80" w:rsidR="00D638B3" w:rsidRDefault="00D638B3" w:rsidP="00D638B3">
            <w:pPr>
              <w:rPr>
                <w:rFonts w:cstheme="minorHAnsi"/>
                <w:szCs w:val="24"/>
              </w:rPr>
            </w:pPr>
            <w:r w:rsidRPr="00F955A0">
              <w:rPr>
                <w:rFonts w:cstheme="minorHAnsi"/>
                <w:szCs w:val="24"/>
              </w:rPr>
              <w:t xml:space="preserve">4) </w:t>
            </w:r>
            <w:r>
              <w:rPr>
                <w:rFonts w:cstheme="minorHAnsi"/>
                <w:szCs w:val="24"/>
              </w:rPr>
              <w:t xml:space="preserve">Part </w:t>
            </w:r>
            <w:r w:rsidRPr="00F955A0">
              <w:rPr>
                <w:rFonts w:cstheme="minorHAnsi"/>
                <w:szCs w:val="24"/>
              </w:rPr>
              <w:t>4 - Terms and Conditions</w:t>
            </w:r>
            <w:r>
              <w:rPr>
                <w:rFonts w:cstheme="minorHAnsi"/>
                <w:szCs w:val="24"/>
              </w:rPr>
              <w:t>; and</w:t>
            </w:r>
          </w:p>
          <w:p w14:paraId="50810368" w14:textId="35A3367B" w:rsidR="00D638B3" w:rsidRPr="00F955A0" w:rsidRDefault="00D638B3" w:rsidP="00D638B3">
            <w:pPr>
              <w:rPr>
                <w:rFonts w:cstheme="minorHAnsi"/>
                <w:szCs w:val="24"/>
              </w:rPr>
            </w:pPr>
            <w:bookmarkStart w:id="2" w:name="_Hlk82605913"/>
            <w:r>
              <w:rPr>
                <w:rFonts w:cstheme="minorHAnsi"/>
                <w:szCs w:val="24"/>
              </w:rPr>
              <w:t>5) Part 5 – Technical Specifications.</w:t>
            </w:r>
          </w:p>
          <w:bookmarkEnd w:id="2"/>
          <w:p w14:paraId="7E27A72E" w14:textId="77777777" w:rsidR="00D638B3" w:rsidRPr="00164F45" w:rsidRDefault="00D638B3" w:rsidP="00291D6D">
            <w:pPr>
              <w:rPr>
                <w:rFonts w:cstheme="minorHAnsi"/>
                <w:szCs w:val="24"/>
              </w:rPr>
            </w:pPr>
          </w:p>
          <w:p w14:paraId="54D03CA1" w14:textId="6162233C" w:rsidR="38D321BE" w:rsidRDefault="38D321BE" w:rsidP="7C0934AF">
            <w:r w:rsidRPr="7C0934AF">
              <w:t xml:space="preserve">The </w:t>
            </w:r>
            <w:r w:rsidR="0002694E">
              <w:t>attachments</w:t>
            </w:r>
            <w:r w:rsidRPr="7C0934AF">
              <w:t xml:space="preserve"> </w:t>
            </w:r>
            <w:r w:rsidR="1F4ADFB4" w:rsidRPr="7C0934AF">
              <w:t xml:space="preserve">to the RFB </w:t>
            </w:r>
            <w:r w:rsidRPr="7C0934AF">
              <w:t xml:space="preserve">are </w:t>
            </w:r>
            <w:r w:rsidR="00A52B2D">
              <w:t>included in separate files</w:t>
            </w:r>
            <w:r w:rsidR="10CDC501" w:rsidRPr="304D6737">
              <w:t>.</w:t>
            </w:r>
          </w:p>
          <w:p w14:paraId="0AE7E39C" w14:textId="77777777" w:rsidR="00BA6D5D" w:rsidRPr="00164F45" w:rsidRDefault="00BA6D5D" w:rsidP="00291D6D">
            <w:pPr>
              <w:rPr>
                <w:rFonts w:cstheme="minorHAnsi"/>
                <w:szCs w:val="24"/>
              </w:rPr>
            </w:pPr>
            <w:r w:rsidRPr="00164F45">
              <w:rPr>
                <w:rFonts w:cstheme="minorHAnsi"/>
                <w:szCs w:val="24"/>
              </w:rPr>
              <w:t>Addenda Attachments:</w:t>
            </w:r>
          </w:p>
          <w:p w14:paraId="672396C6" w14:textId="5562AD76" w:rsidR="1F4ADFB4" w:rsidRDefault="1F4ADFB4" w:rsidP="5C9F68CE">
            <w:pPr>
              <w:rPr>
                <w:rFonts w:ascii="Arial" w:eastAsia="Arial" w:hAnsi="Arial" w:cs="Arial"/>
              </w:rPr>
            </w:pPr>
            <w:r w:rsidRPr="5C9F68CE">
              <w:t xml:space="preserve">Any addenda </w:t>
            </w:r>
            <w:r w:rsidR="72EC2A97" w:rsidRPr="5C9F68CE">
              <w:t xml:space="preserve">issued for </w:t>
            </w:r>
            <w:r w:rsidRPr="5C9F68CE">
              <w:t xml:space="preserve">to the RFB </w:t>
            </w:r>
            <w:r w:rsidR="49C61008" w:rsidRPr="5C9F68CE">
              <w:t xml:space="preserve">will be </w:t>
            </w:r>
            <w:r w:rsidR="49C61008" w:rsidRPr="0751CB0F">
              <w:t xml:space="preserve">posted on the </w:t>
            </w:r>
            <w:r w:rsidR="49C61008" w:rsidRPr="30F86F84">
              <w:t xml:space="preserve">TFMC </w:t>
            </w:r>
            <w:r w:rsidR="49C61008" w:rsidRPr="4ADC2A8D">
              <w:t xml:space="preserve">website </w:t>
            </w:r>
            <w:r w:rsidR="49C61008" w:rsidRPr="4CA9E723">
              <w:t>(</w:t>
            </w:r>
            <w:hyperlink r:id="rId14">
              <w:r w:rsidR="49C61008" w:rsidRPr="4CA9E723">
                <w:rPr>
                  <w:rStyle w:val="Hyperlink"/>
                  <w:rFonts w:ascii="Arial" w:eastAsia="Arial" w:hAnsi="Arial" w:cs="Arial"/>
                </w:rPr>
                <w:t>temagamiforest.com</w:t>
              </w:r>
              <w:r w:rsidR="49C61008" w:rsidRPr="2C3CB15C">
                <w:rPr>
                  <w:rStyle w:val="Hyperlink"/>
                  <w:rFonts w:ascii="Arial" w:eastAsia="Arial" w:hAnsi="Arial" w:cs="Arial"/>
                </w:rPr>
                <w:t>)</w:t>
              </w:r>
            </w:hyperlink>
          </w:p>
          <w:p w14:paraId="72A878A5" w14:textId="77777777" w:rsidR="00CF71FA" w:rsidRPr="00164F45" w:rsidRDefault="00CF71FA" w:rsidP="00F56CCB">
            <w:pPr>
              <w:rPr>
                <w:rFonts w:cstheme="minorHAnsi"/>
                <w:szCs w:val="24"/>
              </w:rPr>
            </w:pPr>
          </w:p>
        </w:tc>
      </w:tr>
      <w:tr w:rsidR="00CF71FA" w:rsidRPr="00164F45" w14:paraId="0A1FB884" w14:textId="77777777" w:rsidTr="32FEDDF4">
        <w:tc>
          <w:tcPr>
            <w:tcW w:w="1458" w:type="dxa"/>
            <w:tcBorders>
              <w:top w:val="single" w:sz="6" w:space="0" w:color="auto"/>
              <w:bottom w:val="single" w:sz="6" w:space="0" w:color="auto"/>
            </w:tcBorders>
          </w:tcPr>
          <w:p w14:paraId="7F443291" w14:textId="77777777" w:rsidR="00CF71FA" w:rsidRPr="00164F45" w:rsidDel="006E0515" w:rsidRDefault="00CF71FA">
            <w:pPr>
              <w:pStyle w:val="ListParagraph"/>
              <w:numPr>
                <w:ilvl w:val="2"/>
                <w:numId w:val="51"/>
              </w:numPr>
              <w:rPr>
                <w:rFonts w:cstheme="minorHAnsi"/>
                <w:szCs w:val="24"/>
              </w:rPr>
            </w:pPr>
          </w:p>
        </w:tc>
        <w:tc>
          <w:tcPr>
            <w:tcW w:w="1890" w:type="dxa"/>
            <w:tcBorders>
              <w:top w:val="single" w:sz="6" w:space="0" w:color="auto"/>
              <w:bottom w:val="single" w:sz="6" w:space="0" w:color="auto"/>
            </w:tcBorders>
          </w:tcPr>
          <w:p w14:paraId="7654D66A" w14:textId="77777777" w:rsidR="00CF71FA" w:rsidRPr="00164F45" w:rsidRDefault="00CF71FA" w:rsidP="00291D6D">
            <w:pPr>
              <w:rPr>
                <w:rFonts w:cstheme="minorHAnsi"/>
                <w:szCs w:val="24"/>
                <w:shd w:val="clear" w:color="auto" w:fill="FFFFFF"/>
              </w:rPr>
            </w:pPr>
            <w:r w:rsidRPr="00164F45">
              <w:rPr>
                <w:rFonts w:cstheme="minorHAnsi"/>
                <w:szCs w:val="24"/>
                <w:shd w:val="clear" w:color="auto" w:fill="FFFFFF"/>
              </w:rPr>
              <w:t>Definitions</w:t>
            </w:r>
          </w:p>
        </w:tc>
        <w:tc>
          <w:tcPr>
            <w:tcW w:w="6674" w:type="dxa"/>
            <w:tcBorders>
              <w:top w:val="single" w:sz="6" w:space="0" w:color="auto"/>
              <w:bottom w:val="single" w:sz="6" w:space="0" w:color="auto"/>
            </w:tcBorders>
          </w:tcPr>
          <w:p w14:paraId="2FB29685" w14:textId="7E8E0157" w:rsidR="00CF71FA" w:rsidRPr="00164F45" w:rsidRDefault="00CF71FA" w:rsidP="007864FD">
            <w:pPr>
              <w:rPr>
                <w:rFonts w:cstheme="minorHAnsi"/>
                <w:szCs w:val="24"/>
              </w:rPr>
            </w:pPr>
            <w:r w:rsidRPr="00164F45">
              <w:rPr>
                <w:rFonts w:cstheme="minorHAnsi"/>
                <w:szCs w:val="24"/>
              </w:rPr>
              <w:t xml:space="preserve">Definitions for capitalized words can be located in </w:t>
            </w:r>
            <w:r w:rsidR="00834D27" w:rsidRPr="00164F45">
              <w:rPr>
                <w:rFonts w:cstheme="minorHAnsi"/>
                <w:szCs w:val="24"/>
              </w:rPr>
              <w:t xml:space="preserve">Part </w:t>
            </w:r>
            <w:r w:rsidRPr="00164F45">
              <w:rPr>
                <w:rFonts w:cstheme="minorHAnsi"/>
                <w:szCs w:val="24"/>
              </w:rPr>
              <w:t>1 – Definitions.</w:t>
            </w:r>
          </w:p>
          <w:p w14:paraId="71454973" w14:textId="77777777" w:rsidR="00CF71FA" w:rsidRPr="00164F45" w:rsidRDefault="00CF71FA" w:rsidP="007864FD">
            <w:pPr>
              <w:rPr>
                <w:rFonts w:cstheme="minorHAnsi"/>
                <w:szCs w:val="24"/>
                <w:shd w:val="clear" w:color="auto" w:fill="FFFFFF"/>
              </w:rPr>
            </w:pPr>
          </w:p>
        </w:tc>
      </w:tr>
      <w:tr w:rsidR="00CF71FA" w:rsidRPr="00164F45" w14:paraId="6DA28F69" w14:textId="77777777" w:rsidTr="32FEDDF4">
        <w:tc>
          <w:tcPr>
            <w:tcW w:w="1458" w:type="dxa"/>
            <w:tcBorders>
              <w:top w:val="single" w:sz="6" w:space="0" w:color="auto"/>
              <w:bottom w:val="single" w:sz="6" w:space="0" w:color="auto"/>
            </w:tcBorders>
          </w:tcPr>
          <w:p w14:paraId="7DF65D9E" w14:textId="77777777" w:rsidR="00CF71FA" w:rsidRPr="00164F45" w:rsidDel="006E0515" w:rsidRDefault="00CF71FA">
            <w:pPr>
              <w:pStyle w:val="ListParagraph"/>
              <w:numPr>
                <w:ilvl w:val="2"/>
                <w:numId w:val="51"/>
              </w:numPr>
              <w:rPr>
                <w:rFonts w:cstheme="minorHAnsi"/>
                <w:szCs w:val="24"/>
              </w:rPr>
            </w:pPr>
          </w:p>
        </w:tc>
        <w:tc>
          <w:tcPr>
            <w:tcW w:w="1890" w:type="dxa"/>
            <w:tcBorders>
              <w:top w:val="single" w:sz="6" w:space="0" w:color="auto"/>
              <w:bottom w:val="single" w:sz="6" w:space="0" w:color="auto"/>
            </w:tcBorders>
          </w:tcPr>
          <w:p w14:paraId="6F72630B" w14:textId="77777777" w:rsidR="00CF71FA" w:rsidRPr="00164F45" w:rsidRDefault="00CF71FA" w:rsidP="00291D6D">
            <w:pPr>
              <w:rPr>
                <w:rFonts w:cstheme="minorHAnsi"/>
                <w:szCs w:val="24"/>
                <w:shd w:val="clear" w:color="auto" w:fill="FFFFFF"/>
              </w:rPr>
            </w:pPr>
            <w:r w:rsidRPr="00164F45">
              <w:rPr>
                <w:rFonts w:cstheme="minorHAnsi"/>
                <w:szCs w:val="24"/>
                <w:shd w:val="clear" w:color="auto" w:fill="FFFFFF"/>
              </w:rPr>
              <w:t xml:space="preserve">Subject of Procurement </w:t>
            </w:r>
          </w:p>
          <w:p w14:paraId="124E8586" w14:textId="77777777" w:rsidR="00CF71FA" w:rsidRPr="00164F45" w:rsidRDefault="00CF71FA" w:rsidP="00291D6D">
            <w:pPr>
              <w:rPr>
                <w:rFonts w:cstheme="minorHAnsi"/>
                <w:szCs w:val="24"/>
                <w:shd w:val="clear" w:color="auto" w:fill="FFFFFF"/>
              </w:rPr>
            </w:pPr>
          </w:p>
        </w:tc>
        <w:tc>
          <w:tcPr>
            <w:tcW w:w="6674" w:type="dxa"/>
            <w:tcBorders>
              <w:top w:val="single" w:sz="6" w:space="0" w:color="auto"/>
              <w:bottom w:val="single" w:sz="6" w:space="0" w:color="auto"/>
            </w:tcBorders>
          </w:tcPr>
          <w:p w14:paraId="68C1CB56" w14:textId="01027C35" w:rsidR="00CF71FA" w:rsidRPr="00D638B3" w:rsidRDefault="00D638B3">
            <w:pPr>
              <w:rPr>
                <w:rFonts w:cstheme="minorHAnsi"/>
                <w:szCs w:val="24"/>
                <w:shd w:val="clear" w:color="auto" w:fill="FFFFFF"/>
              </w:rPr>
            </w:pPr>
            <w:r>
              <w:lastRenderedPageBreak/>
              <w:t>To assist in the execution of the 2019-2029 FMP for the Temagami Management Unit #898 consistent with the 202</w:t>
            </w:r>
            <w:r w:rsidR="001D31A6">
              <w:t>4</w:t>
            </w:r>
            <w:r>
              <w:t xml:space="preserve"> </w:t>
            </w:r>
            <w:r>
              <w:lastRenderedPageBreak/>
              <w:t>Forest Management Planning Manual. The period being solicited is from April 1, 202</w:t>
            </w:r>
            <w:r w:rsidR="006B0A96">
              <w:t>6</w:t>
            </w:r>
            <w:r>
              <w:t>, until March 31, 202</w:t>
            </w:r>
            <w:r w:rsidR="006B0A96">
              <w:t>9</w:t>
            </w:r>
            <w:r>
              <w:t xml:space="preserve"> with an option of a </w:t>
            </w:r>
            <w:r w:rsidR="00E43998">
              <w:t>two</w:t>
            </w:r>
            <w:r>
              <w:t>- year extension.</w:t>
            </w:r>
            <w:r w:rsidRPr="00D163F2">
              <w:rPr>
                <w:rFonts w:cstheme="minorHAnsi"/>
                <w:szCs w:val="24"/>
                <w:shd w:val="clear" w:color="auto" w:fill="FFFFFF"/>
              </w:rPr>
              <w:t xml:space="preserve"> </w:t>
            </w:r>
          </w:p>
        </w:tc>
      </w:tr>
      <w:tr w:rsidR="00CF71FA" w:rsidRPr="00164F45" w14:paraId="7FE491CB" w14:textId="77777777" w:rsidTr="32FEDDF4">
        <w:tc>
          <w:tcPr>
            <w:tcW w:w="1458" w:type="dxa"/>
            <w:tcBorders>
              <w:top w:val="single" w:sz="6" w:space="0" w:color="auto"/>
              <w:bottom w:val="single" w:sz="6" w:space="0" w:color="auto"/>
            </w:tcBorders>
          </w:tcPr>
          <w:p w14:paraId="1064A1F0" w14:textId="77777777" w:rsidR="00CF71FA" w:rsidRPr="00164F45" w:rsidDel="006E0515" w:rsidRDefault="00CF71FA">
            <w:pPr>
              <w:pStyle w:val="ListParagraph"/>
              <w:numPr>
                <w:ilvl w:val="2"/>
                <w:numId w:val="51"/>
              </w:numPr>
              <w:rPr>
                <w:rFonts w:cstheme="minorHAnsi"/>
                <w:szCs w:val="24"/>
              </w:rPr>
            </w:pPr>
          </w:p>
        </w:tc>
        <w:tc>
          <w:tcPr>
            <w:tcW w:w="1890" w:type="dxa"/>
            <w:tcBorders>
              <w:top w:val="single" w:sz="6" w:space="0" w:color="auto"/>
              <w:bottom w:val="single" w:sz="6" w:space="0" w:color="auto"/>
            </w:tcBorders>
          </w:tcPr>
          <w:p w14:paraId="7FA53226" w14:textId="77777777" w:rsidR="00CF71FA" w:rsidRPr="00164F45" w:rsidRDefault="00CF71FA" w:rsidP="00291D6D">
            <w:pPr>
              <w:rPr>
                <w:rFonts w:cstheme="minorHAnsi"/>
                <w:szCs w:val="24"/>
                <w:shd w:val="clear" w:color="auto" w:fill="FFFFFF"/>
              </w:rPr>
            </w:pPr>
            <w:r w:rsidRPr="00164F45">
              <w:rPr>
                <w:rFonts w:cstheme="minorHAnsi"/>
                <w:szCs w:val="24"/>
                <w:shd w:val="clear" w:color="auto" w:fill="FFFFFF"/>
              </w:rPr>
              <w:t>Procuring Entity</w:t>
            </w:r>
          </w:p>
          <w:p w14:paraId="7F81E452" w14:textId="77777777" w:rsidR="00CF71FA" w:rsidRPr="00164F45" w:rsidRDefault="00CF71FA" w:rsidP="00291D6D">
            <w:pPr>
              <w:rPr>
                <w:rFonts w:cstheme="minorHAnsi"/>
                <w:szCs w:val="24"/>
                <w:shd w:val="clear" w:color="auto" w:fill="FFFFFF"/>
              </w:rPr>
            </w:pPr>
          </w:p>
        </w:tc>
        <w:tc>
          <w:tcPr>
            <w:tcW w:w="6674" w:type="dxa"/>
            <w:tcBorders>
              <w:top w:val="single" w:sz="6" w:space="0" w:color="auto"/>
              <w:bottom w:val="single" w:sz="6" w:space="0" w:color="auto"/>
            </w:tcBorders>
          </w:tcPr>
          <w:p w14:paraId="35211C32" w14:textId="764D1577" w:rsidR="00CF71FA" w:rsidRPr="00164F45" w:rsidRDefault="00371F5E">
            <w:pPr>
              <w:rPr>
                <w:shd w:val="clear" w:color="auto" w:fill="FFFFFF"/>
              </w:rPr>
            </w:pPr>
            <w:r w:rsidRPr="00164F45">
              <w:rPr>
                <w:rFonts w:cstheme="minorHAnsi"/>
                <w:szCs w:val="24"/>
                <w:shd w:val="clear" w:color="auto" w:fill="FFFFFF"/>
              </w:rPr>
              <w:t>Temagami Forest Management Corporation</w:t>
            </w:r>
            <w:r w:rsidR="00D638B3">
              <w:rPr>
                <w:rFonts w:cstheme="minorHAnsi"/>
                <w:szCs w:val="24"/>
                <w:shd w:val="clear" w:color="auto" w:fill="FFFFFF"/>
              </w:rPr>
              <w:t xml:space="preserve"> (TFMC)</w:t>
            </w:r>
          </w:p>
          <w:p w14:paraId="52436E20" w14:textId="77777777" w:rsidR="00CF71FA" w:rsidRPr="00164F45" w:rsidRDefault="00CF71FA">
            <w:pPr>
              <w:rPr>
                <w:rFonts w:cstheme="minorHAnsi"/>
                <w:szCs w:val="24"/>
                <w:shd w:val="clear" w:color="auto" w:fill="FFFFFF"/>
              </w:rPr>
            </w:pPr>
          </w:p>
        </w:tc>
      </w:tr>
      <w:tr w:rsidR="00CF71FA" w:rsidRPr="00164F45" w14:paraId="7E184955" w14:textId="77777777" w:rsidTr="32FEDDF4">
        <w:tc>
          <w:tcPr>
            <w:tcW w:w="1458" w:type="dxa"/>
            <w:tcBorders>
              <w:top w:val="single" w:sz="6" w:space="0" w:color="auto"/>
              <w:bottom w:val="single" w:sz="6" w:space="0" w:color="auto"/>
            </w:tcBorders>
          </w:tcPr>
          <w:p w14:paraId="7EBA2695" w14:textId="77777777" w:rsidR="00CF71FA" w:rsidRPr="00164F45" w:rsidRDefault="00CF71FA" w:rsidP="001F1E4C">
            <w:pPr>
              <w:pStyle w:val="ListParagraph"/>
              <w:numPr>
                <w:ilvl w:val="2"/>
                <w:numId w:val="51"/>
              </w:numPr>
              <w:rPr>
                <w:rFonts w:cstheme="minorHAnsi"/>
                <w:szCs w:val="24"/>
              </w:rPr>
            </w:pPr>
          </w:p>
        </w:tc>
        <w:tc>
          <w:tcPr>
            <w:tcW w:w="1890" w:type="dxa"/>
            <w:tcBorders>
              <w:top w:val="single" w:sz="6" w:space="0" w:color="auto"/>
              <w:bottom w:val="single" w:sz="6" w:space="0" w:color="auto"/>
            </w:tcBorders>
          </w:tcPr>
          <w:p w14:paraId="46671C7D" w14:textId="77777777" w:rsidR="00CF71FA" w:rsidRPr="00164F45" w:rsidRDefault="00CF71FA" w:rsidP="00291D6D">
            <w:pPr>
              <w:rPr>
                <w:rFonts w:cstheme="minorHAnsi"/>
                <w:szCs w:val="24"/>
              </w:rPr>
            </w:pPr>
            <w:r w:rsidRPr="00164F45">
              <w:rPr>
                <w:rFonts w:cstheme="minorHAnsi"/>
                <w:szCs w:val="24"/>
                <w:shd w:val="clear" w:color="auto" w:fill="FFFFFF"/>
              </w:rPr>
              <w:t>Proposed RFB Schedule</w:t>
            </w:r>
          </w:p>
        </w:tc>
        <w:tc>
          <w:tcPr>
            <w:tcW w:w="6674" w:type="dxa"/>
            <w:tcBorders>
              <w:top w:val="single" w:sz="6" w:space="0" w:color="auto"/>
              <w:bottom w:val="single" w:sz="6" w:space="0" w:color="auto"/>
            </w:tcBorders>
          </w:tcPr>
          <w:p w14:paraId="6E20DF02" w14:textId="063D7576" w:rsidR="00CF71FA" w:rsidRPr="00D638B3" w:rsidRDefault="00CF71FA" w:rsidP="00291D6D">
            <w:pPr>
              <w:rPr>
                <w:shd w:val="clear" w:color="auto" w:fill="FFFFFF"/>
              </w:rPr>
            </w:pPr>
            <w:r w:rsidRPr="00164F45">
              <w:rPr>
                <w:shd w:val="clear" w:color="auto" w:fill="FFFFFF"/>
              </w:rPr>
              <w:t xml:space="preserve">The Proposed RFB Schedule is tentative and may be changed by the </w:t>
            </w:r>
            <w:r w:rsidR="37B9467B" w:rsidRPr="00164F45">
              <w:rPr>
                <w:shd w:val="clear" w:color="auto" w:fill="FFFFFF"/>
              </w:rPr>
              <w:t xml:space="preserve">Temagami Forest Management Corporation (the </w:t>
            </w:r>
            <w:r w:rsidR="00180B65" w:rsidRPr="00164F45">
              <w:rPr>
                <w:shd w:val="clear" w:color="auto" w:fill="FFFFFF"/>
              </w:rPr>
              <w:t>“</w:t>
            </w:r>
            <w:r w:rsidR="37B9467B" w:rsidRPr="00164F45">
              <w:rPr>
                <w:shd w:val="clear" w:color="auto" w:fill="FFFFFF"/>
              </w:rPr>
              <w:t>Agency</w:t>
            </w:r>
            <w:r w:rsidR="00180B65" w:rsidRPr="00164F45">
              <w:rPr>
                <w:shd w:val="clear" w:color="auto" w:fill="FFFFFF"/>
              </w:rPr>
              <w:t>”</w:t>
            </w:r>
            <w:r w:rsidR="009F5D0C" w:rsidRPr="00164F45">
              <w:rPr>
                <w:shd w:val="clear" w:color="auto" w:fill="FFFFFF"/>
              </w:rPr>
              <w:t xml:space="preserve"> or “TFMC”</w:t>
            </w:r>
            <w:r w:rsidR="37B9467B" w:rsidRPr="00164F45">
              <w:rPr>
                <w:shd w:val="clear" w:color="auto" w:fill="FFFFFF"/>
              </w:rPr>
              <w:t>)</w:t>
            </w:r>
            <w:r w:rsidRPr="00164F45">
              <w:rPr>
                <w:shd w:val="clear" w:color="auto" w:fill="FFFFFF"/>
              </w:rPr>
              <w:t xml:space="preserve"> at its sole discretion at any time prior to the RFB Closing Date and Time.</w:t>
            </w:r>
          </w:p>
        </w:tc>
      </w:tr>
      <w:tr w:rsidR="00CF71FA" w:rsidRPr="00164F45" w14:paraId="6BAF432B" w14:textId="77777777" w:rsidTr="32FEDDF4">
        <w:tc>
          <w:tcPr>
            <w:tcW w:w="1458" w:type="dxa"/>
            <w:tcBorders>
              <w:top w:val="single" w:sz="6" w:space="0" w:color="auto"/>
              <w:bottom w:val="single" w:sz="6" w:space="0" w:color="auto"/>
            </w:tcBorders>
          </w:tcPr>
          <w:p w14:paraId="04C23A98" w14:textId="77777777" w:rsidR="00CF71FA" w:rsidRPr="00164F45" w:rsidRDefault="00CF71FA" w:rsidP="00B06408">
            <w:pPr>
              <w:pStyle w:val="ListParagraph"/>
              <w:numPr>
                <w:ilvl w:val="2"/>
                <w:numId w:val="51"/>
              </w:numPr>
              <w:rPr>
                <w:rFonts w:cstheme="minorHAnsi"/>
                <w:szCs w:val="24"/>
              </w:rPr>
            </w:pPr>
          </w:p>
        </w:tc>
        <w:tc>
          <w:tcPr>
            <w:tcW w:w="1890" w:type="dxa"/>
            <w:tcBorders>
              <w:top w:val="single" w:sz="6" w:space="0" w:color="auto"/>
              <w:bottom w:val="single" w:sz="6" w:space="0" w:color="auto"/>
            </w:tcBorders>
          </w:tcPr>
          <w:p w14:paraId="2A4E7E4F" w14:textId="77777777" w:rsidR="00CF71FA" w:rsidRPr="00164F45" w:rsidRDefault="00CF71FA" w:rsidP="00C0338F">
            <w:pPr>
              <w:rPr>
                <w:rFonts w:cstheme="minorHAnsi"/>
                <w:szCs w:val="24"/>
              </w:rPr>
            </w:pPr>
            <w:r w:rsidRPr="00164F45">
              <w:rPr>
                <w:rFonts w:cstheme="minorHAnsi"/>
                <w:szCs w:val="24"/>
              </w:rPr>
              <w:t>RFB Contact</w:t>
            </w:r>
          </w:p>
          <w:p w14:paraId="2050732B" w14:textId="77777777" w:rsidR="00CF71FA" w:rsidRPr="00164F45" w:rsidRDefault="00CF71FA" w:rsidP="00C0338F">
            <w:pPr>
              <w:rPr>
                <w:rFonts w:cstheme="minorHAnsi"/>
                <w:szCs w:val="24"/>
              </w:rPr>
            </w:pPr>
          </w:p>
        </w:tc>
        <w:tc>
          <w:tcPr>
            <w:tcW w:w="6674" w:type="dxa"/>
            <w:tcBorders>
              <w:top w:val="single" w:sz="6" w:space="0" w:color="auto"/>
              <w:bottom w:val="single" w:sz="6" w:space="0" w:color="auto"/>
            </w:tcBorders>
          </w:tcPr>
          <w:p w14:paraId="495F03A0" w14:textId="76836B18" w:rsidR="00CF71FA" w:rsidRPr="00164F45" w:rsidRDefault="00354A85" w:rsidP="00904B12">
            <w:pPr>
              <w:spacing w:after="0"/>
              <w:rPr>
                <w:rFonts w:cstheme="minorHAnsi"/>
                <w:szCs w:val="24"/>
                <w:shd w:val="clear" w:color="auto" w:fill="FFFFFF"/>
              </w:rPr>
            </w:pPr>
            <w:r>
              <w:rPr>
                <w:rFonts w:cstheme="minorHAnsi"/>
                <w:szCs w:val="24"/>
                <w:shd w:val="clear" w:color="auto" w:fill="FFFFFF"/>
              </w:rPr>
              <w:t>Craig Yeates</w:t>
            </w:r>
            <w:r w:rsidR="00D954CE">
              <w:rPr>
                <w:rFonts w:cstheme="minorHAnsi"/>
                <w:szCs w:val="24"/>
                <w:shd w:val="clear" w:color="auto" w:fill="FFFFFF"/>
              </w:rPr>
              <w:t>, General Manager</w:t>
            </w:r>
          </w:p>
          <w:p w14:paraId="315A72CE" w14:textId="794942ED" w:rsidR="00314873" w:rsidRPr="00164F45" w:rsidRDefault="00D954CE" w:rsidP="00904B12">
            <w:pPr>
              <w:spacing w:after="0"/>
              <w:rPr>
                <w:rFonts w:cstheme="minorHAnsi"/>
                <w:szCs w:val="24"/>
                <w:shd w:val="clear" w:color="auto" w:fill="FFFFFF"/>
              </w:rPr>
            </w:pPr>
            <w:r>
              <w:rPr>
                <w:rFonts w:cstheme="minorHAnsi"/>
                <w:szCs w:val="24"/>
                <w:shd w:val="clear" w:color="auto" w:fill="FFFFFF"/>
              </w:rPr>
              <w:t>Temagami Forest Management Corporation</w:t>
            </w:r>
          </w:p>
          <w:p w14:paraId="75F3278B" w14:textId="1B81430D" w:rsidR="00314873" w:rsidRPr="00164F45" w:rsidRDefault="00314873" w:rsidP="00904B12">
            <w:pPr>
              <w:spacing w:after="0"/>
              <w:rPr>
                <w:rFonts w:cstheme="minorHAnsi"/>
                <w:szCs w:val="24"/>
                <w:shd w:val="clear" w:color="auto" w:fill="FFFFFF"/>
              </w:rPr>
            </w:pPr>
            <w:r w:rsidRPr="00164F45">
              <w:rPr>
                <w:rFonts w:cstheme="minorHAnsi"/>
                <w:szCs w:val="24"/>
                <w:shd w:val="clear" w:color="auto" w:fill="FFFFFF"/>
              </w:rPr>
              <w:t>(</w:t>
            </w:r>
            <w:r w:rsidR="00E94122">
              <w:rPr>
                <w:rFonts w:cstheme="minorHAnsi"/>
                <w:szCs w:val="24"/>
                <w:shd w:val="clear" w:color="auto" w:fill="FFFFFF"/>
              </w:rPr>
              <w:t>705</w:t>
            </w:r>
            <w:r w:rsidRPr="00164F45">
              <w:rPr>
                <w:rFonts w:cstheme="minorHAnsi"/>
                <w:szCs w:val="24"/>
                <w:shd w:val="clear" w:color="auto" w:fill="FFFFFF"/>
              </w:rPr>
              <w:t xml:space="preserve">) </w:t>
            </w:r>
            <w:r w:rsidR="00176F67">
              <w:rPr>
                <w:rFonts w:cstheme="minorHAnsi"/>
                <w:szCs w:val="24"/>
                <w:shd w:val="clear" w:color="auto" w:fill="FFFFFF"/>
              </w:rPr>
              <w:t>622</w:t>
            </w:r>
            <w:r w:rsidR="00A43C19">
              <w:rPr>
                <w:rFonts w:cstheme="minorHAnsi"/>
                <w:szCs w:val="24"/>
                <w:shd w:val="clear" w:color="auto" w:fill="FFFFFF"/>
              </w:rPr>
              <w:t>-</w:t>
            </w:r>
            <w:r w:rsidR="00DD362C">
              <w:rPr>
                <w:rFonts w:cstheme="minorHAnsi"/>
                <w:szCs w:val="24"/>
                <w:shd w:val="clear" w:color="auto" w:fill="FFFFFF"/>
              </w:rPr>
              <w:t>7844</w:t>
            </w:r>
          </w:p>
          <w:p w14:paraId="2062E515" w14:textId="629F41A7" w:rsidR="00CF71FA" w:rsidRPr="00164F45" w:rsidRDefault="00176F67" w:rsidP="00904B12">
            <w:pPr>
              <w:spacing w:after="0"/>
              <w:rPr>
                <w:rFonts w:cstheme="minorHAnsi"/>
                <w:szCs w:val="24"/>
                <w:shd w:val="clear" w:color="auto" w:fill="FFFFFF"/>
              </w:rPr>
            </w:pPr>
            <w:r>
              <w:rPr>
                <w:rFonts w:cstheme="minorHAnsi"/>
                <w:szCs w:val="24"/>
                <w:shd w:val="clear" w:color="auto" w:fill="FFFFFF"/>
              </w:rPr>
              <w:t>admin</w:t>
            </w:r>
            <w:r w:rsidR="00E94122">
              <w:rPr>
                <w:rFonts w:cstheme="minorHAnsi"/>
                <w:szCs w:val="24"/>
                <w:shd w:val="clear" w:color="auto" w:fill="FFFFFF"/>
              </w:rPr>
              <w:t>@tfmcforestry.ca</w:t>
            </w:r>
          </w:p>
          <w:p w14:paraId="5D1AE425" w14:textId="54F6F005" w:rsidR="00904B12" w:rsidRPr="00164F45" w:rsidRDefault="00904B12" w:rsidP="00904B12">
            <w:pPr>
              <w:spacing w:after="0"/>
              <w:rPr>
                <w:rFonts w:cstheme="minorHAnsi"/>
                <w:szCs w:val="24"/>
                <w:shd w:val="clear" w:color="auto" w:fill="FFFFFF"/>
              </w:rPr>
            </w:pPr>
          </w:p>
        </w:tc>
      </w:tr>
      <w:tr w:rsidR="00CF71FA" w:rsidRPr="00164F45" w14:paraId="4EE7FCB7" w14:textId="77777777" w:rsidTr="32FEDDF4">
        <w:tc>
          <w:tcPr>
            <w:tcW w:w="1458" w:type="dxa"/>
            <w:tcBorders>
              <w:top w:val="single" w:sz="6" w:space="0" w:color="auto"/>
              <w:bottom w:val="single" w:sz="6" w:space="0" w:color="auto"/>
            </w:tcBorders>
          </w:tcPr>
          <w:p w14:paraId="3DB0BFC2" w14:textId="77777777" w:rsidR="00CF71FA" w:rsidRPr="00164F45" w:rsidRDefault="00CF71FA" w:rsidP="00B06408">
            <w:pPr>
              <w:pStyle w:val="ListParagraph"/>
              <w:numPr>
                <w:ilvl w:val="2"/>
                <w:numId w:val="51"/>
              </w:numPr>
              <w:rPr>
                <w:rFonts w:cstheme="minorHAnsi"/>
                <w:szCs w:val="24"/>
              </w:rPr>
            </w:pPr>
          </w:p>
        </w:tc>
        <w:tc>
          <w:tcPr>
            <w:tcW w:w="1890" w:type="dxa"/>
            <w:tcBorders>
              <w:top w:val="single" w:sz="6" w:space="0" w:color="auto"/>
              <w:bottom w:val="single" w:sz="6" w:space="0" w:color="auto"/>
            </w:tcBorders>
          </w:tcPr>
          <w:p w14:paraId="40B9481F" w14:textId="77777777" w:rsidR="00CF71FA" w:rsidRPr="00164F45" w:rsidRDefault="00CF71FA" w:rsidP="00291D6D">
            <w:pPr>
              <w:rPr>
                <w:rFonts w:cstheme="minorHAnsi"/>
                <w:szCs w:val="24"/>
              </w:rPr>
            </w:pPr>
            <w:r w:rsidRPr="00164F45">
              <w:rPr>
                <w:rFonts w:cstheme="minorHAnsi"/>
                <w:szCs w:val="24"/>
              </w:rPr>
              <w:t>Method of Communication</w:t>
            </w:r>
          </w:p>
          <w:p w14:paraId="1F10B484" w14:textId="77777777" w:rsidR="00CF71FA" w:rsidRPr="00164F45" w:rsidRDefault="00CF71FA" w:rsidP="00291D6D">
            <w:pPr>
              <w:rPr>
                <w:rFonts w:cstheme="minorHAnsi"/>
                <w:szCs w:val="24"/>
              </w:rPr>
            </w:pPr>
          </w:p>
        </w:tc>
        <w:tc>
          <w:tcPr>
            <w:tcW w:w="6674" w:type="dxa"/>
            <w:tcBorders>
              <w:top w:val="single" w:sz="6" w:space="0" w:color="auto"/>
              <w:bottom w:val="single" w:sz="6" w:space="0" w:color="auto"/>
            </w:tcBorders>
          </w:tcPr>
          <w:p w14:paraId="5EE9EAF7" w14:textId="6F633CBE" w:rsidR="00CF71FA" w:rsidRPr="00164F45" w:rsidRDefault="00673A35" w:rsidP="00992533">
            <w:pPr>
              <w:rPr>
                <w:rFonts w:cstheme="minorHAnsi"/>
                <w:szCs w:val="24"/>
                <w:shd w:val="clear" w:color="auto" w:fill="FFFFFF"/>
              </w:rPr>
            </w:pPr>
            <w:r>
              <w:rPr>
                <w:rFonts w:cstheme="minorHAnsi"/>
                <w:szCs w:val="24"/>
                <w:shd w:val="clear" w:color="auto" w:fill="FFFFFF"/>
              </w:rPr>
              <w:t>Email</w:t>
            </w:r>
          </w:p>
        </w:tc>
      </w:tr>
      <w:tr w:rsidR="00CF71FA" w:rsidRPr="00164F45" w14:paraId="4B807996" w14:textId="77777777" w:rsidTr="32FEDDF4">
        <w:tc>
          <w:tcPr>
            <w:tcW w:w="1458" w:type="dxa"/>
            <w:tcBorders>
              <w:top w:val="single" w:sz="6" w:space="0" w:color="auto"/>
              <w:bottom w:val="single" w:sz="6" w:space="0" w:color="auto"/>
            </w:tcBorders>
          </w:tcPr>
          <w:p w14:paraId="34D6E367" w14:textId="77777777" w:rsidR="00CF71FA" w:rsidRPr="00164F45" w:rsidRDefault="00CF71FA" w:rsidP="00B06408">
            <w:pPr>
              <w:pStyle w:val="ListParagraph"/>
              <w:numPr>
                <w:ilvl w:val="2"/>
                <w:numId w:val="51"/>
              </w:numPr>
              <w:rPr>
                <w:rFonts w:cstheme="minorHAnsi"/>
                <w:szCs w:val="24"/>
              </w:rPr>
            </w:pPr>
          </w:p>
        </w:tc>
        <w:tc>
          <w:tcPr>
            <w:tcW w:w="1890" w:type="dxa"/>
            <w:tcBorders>
              <w:top w:val="single" w:sz="6" w:space="0" w:color="auto"/>
              <w:bottom w:val="single" w:sz="6" w:space="0" w:color="auto"/>
            </w:tcBorders>
          </w:tcPr>
          <w:p w14:paraId="27AA8854" w14:textId="0AF7437F" w:rsidR="00CF71FA" w:rsidRPr="00164F45" w:rsidRDefault="00CF71FA" w:rsidP="00291D6D">
            <w:pPr>
              <w:rPr>
                <w:rFonts w:cstheme="minorHAnsi"/>
                <w:szCs w:val="24"/>
              </w:rPr>
            </w:pPr>
            <w:r w:rsidRPr="00164F45">
              <w:rPr>
                <w:rFonts w:cstheme="minorHAnsi"/>
                <w:szCs w:val="24"/>
              </w:rPr>
              <w:t>Number of Vendors</w:t>
            </w:r>
          </w:p>
        </w:tc>
        <w:tc>
          <w:tcPr>
            <w:tcW w:w="6674" w:type="dxa"/>
            <w:tcBorders>
              <w:top w:val="single" w:sz="6" w:space="0" w:color="auto"/>
              <w:bottom w:val="single" w:sz="6" w:space="0" w:color="auto"/>
            </w:tcBorders>
          </w:tcPr>
          <w:p w14:paraId="543CD56E" w14:textId="31E835A4" w:rsidR="00CF71FA" w:rsidRPr="00164F45" w:rsidRDefault="00574B65" w:rsidP="00291D6D">
            <w:pPr>
              <w:rPr>
                <w:rFonts w:cstheme="minorHAnsi"/>
                <w:szCs w:val="24"/>
                <w:shd w:val="clear" w:color="auto" w:fill="FFFFFF"/>
              </w:rPr>
            </w:pPr>
            <w:r w:rsidRPr="00164F45">
              <w:rPr>
                <w:rFonts w:cstheme="minorHAnsi"/>
                <w:szCs w:val="24"/>
                <w:shd w:val="clear" w:color="auto" w:fill="FFFFFF"/>
              </w:rPr>
              <w:t>O</w:t>
            </w:r>
            <w:r w:rsidR="001D3CFD" w:rsidRPr="00164F45">
              <w:rPr>
                <w:rFonts w:cstheme="minorHAnsi"/>
                <w:szCs w:val="24"/>
                <w:shd w:val="clear" w:color="auto" w:fill="FFFFFF"/>
              </w:rPr>
              <w:t>ne (</w:t>
            </w:r>
            <w:r w:rsidR="00CF71FA" w:rsidRPr="00164F45">
              <w:rPr>
                <w:rFonts w:cstheme="minorHAnsi"/>
                <w:szCs w:val="24"/>
                <w:shd w:val="clear" w:color="auto" w:fill="FFFFFF"/>
              </w:rPr>
              <w:t>1</w:t>
            </w:r>
            <w:r w:rsidR="001D3CFD" w:rsidRPr="00164F45">
              <w:rPr>
                <w:rFonts w:cstheme="minorHAnsi"/>
                <w:szCs w:val="24"/>
                <w:shd w:val="clear" w:color="auto" w:fill="FFFFFF"/>
              </w:rPr>
              <w:t>)</w:t>
            </w:r>
            <w:r w:rsidR="00F073FA" w:rsidRPr="00164F45">
              <w:rPr>
                <w:rFonts w:cstheme="minorHAnsi"/>
                <w:szCs w:val="24"/>
                <w:shd w:val="clear" w:color="auto" w:fill="FFFFFF"/>
              </w:rPr>
              <w:t xml:space="preserve"> legal entity</w:t>
            </w:r>
          </w:p>
          <w:p w14:paraId="3CD4D1C6" w14:textId="7ECFF3D3" w:rsidR="00CF71FA" w:rsidRPr="00164F45" w:rsidRDefault="00CF71FA" w:rsidP="00291D6D">
            <w:pPr>
              <w:rPr>
                <w:rFonts w:cstheme="minorHAnsi"/>
                <w:szCs w:val="24"/>
              </w:rPr>
            </w:pPr>
          </w:p>
        </w:tc>
      </w:tr>
      <w:tr w:rsidR="00CF71FA" w:rsidRPr="00164F45" w14:paraId="5ACEA9DE" w14:textId="77777777" w:rsidTr="32FEDDF4">
        <w:tc>
          <w:tcPr>
            <w:tcW w:w="1458" w:type="dxa"/>
            <w:tcBorders>
              <w:top w:val="single" w:sz="6" w:space="0" w:color="auto"/>
              <w:bottom w:val="single" w:sz="6" w:space="0" w:color="auto"/>
            </w:tcBorders>
          </w:tcPr>
          <w:p w14:paraId="1AC55579" w14:textId="77777777" w:rsidR="00CF71FA" w:rsidRPr="00164F45" w:rsidRDefault="00CF71FA" w:rsidP="001F1E4C">
            <w:pPr>
              <w:pStyle w:val="ListParagraph"/>
              <w:numPr>
                <w:ilvl w:val="2"/>
                <w:numId w:val="51"/>
              </w:numPr>
              <w:rPr>
                <w:rFonts w:cstheme="minorHAnsi"/>
                <w:szCs w:val="24"/>
              </w:rPr>
            </w:pPr>
          </w:p>
        </w:tc>
        <w:tc>
          <w:tcPr>
            <w:tcW w:w="1890" w:type="dxa"/>
            <w:tcBorders>
              <w:top w:val="single" w:sz="6" w:space="0" w:color="auto"/>
              <w:bottom w:val="single" w:sz="6" w:space="0" w:color="auto"/>
            </w:tcBorders>
          </w:tcPr>
          <w:p w14:paraId="1F6CBE9A" w14:textId="77777777" w:rsidR="00CF71FA" w:rsidRPr="00164F45" w:rsidRDefault="00CF71FA" w:rsidP="00291D6D">
            <w:pPr>
              <w:rPr>
                <w:rFonts w:cstheme="minorHAnsi"/>
                <w:szCs w:val="24"/>
              </w:rPr>
            </w:pPr>
            <w:r w:rsidRPr="00164F45">
              <w:rPr>
                <w:rFonts w:cstheme="minorHAnsi"/>
                <w:szCs w:val="24"/>
              </w:rPr>
              <w:t>Bidder Eligibility Requirements Included</w:t>
            </w:r>
          </w:p>
        </w:tc>
        <w:tc>
          <w:tcPr>
            <w:tcW w:w="6674" w:type="dxa"/>
            <w:tcBorders>
              <w:top w:val="single" w:sz="6" w:space="0" w:color="auto"/>
              <w:bottom w:val="single" w:sz="6" w:space="0" w:color="auto"/>
            </w:tcBorders>
          </w:tcPr>
          <w:p w14:paraId="29D8E3E7" w14:textId="0B15ED0A" w:rsidR="00CF71FA" w:rsidRPr="00164F45" w:rsidRDefault="00D638B3" w:rsidP="00291D6D">
            <w:pPr>
              <w:rPr>
                <w:rFonts w:cstheme="minorHAnsi"/>
                <w:szCs w:val="24"/>
                <w:shd w:val="clear" w:color="auto" w:fill="FFFFFF"/>
              </w:rPr>
            </w:pPr>
            <w:r>
              <w:rPr>
                <w:rFonts w:cstheme="minorHAnsi"/>
                <w:szCs w:val="24"/>
                <w:shd w:val="clear" w:color="auto" w:fill="FFFFFF"/>
              </w:rPr>
              <w:t>Yes</w:t>
            </w:r>
          </w:p>
          <w:p w14:paraId="00ABD31D" w14:textId="77777777" w:rsidR="00CF71FA" w:rsidRPr="00164F45" w:rsidRDefault="00CF71FA" w:rsidP="00291D6D">
            <w:pPr>
              <w:rPr>
                <w:rFonts w:cstheme="minorHAnsi"/>
                <w:szCs w:val="24"/>
                <w:shd w:val="clear" w:color="auto" w:fill="FFFFFF"/>
              </w:rPr>
            </w:pPr>
          </w:p>
        </w:tc>
      </w:tr>
      <w:tr w:rsidR="00CF71FA" w:rsidRPr="00164F45" w14:paraId="2E411827" w14:textId="77777777" w:rsidTr="32FEDDF4">
        <w:tc>
          <w:tcPr>
            <w:tcW w:w="1458" w:type="dxa"/>
            <w:tcBorders>
              <w:top w:val="single" w:sz="6" w:space="0" w:color="auto"/>
              <w:bottom w:val="single" w:sz="6" w:space="0" w:color="auto"/>
            </w:tcBorders>
          </w:tcPr>
          <w:p w14:paraId="45579B8A" w14:textId="77777777" w:rsidR="00CF71FA" w:rsidRPr="00164F45" w:rsidRDefault="00CF71FA" w:rsidP="001F1E4C">
            <w:pPr>
              <w:pStyle w:val="ListParagraph"/>
              <w:numPr>
                <w:ilvl w:val="2"/>
                <w:numId w:val="51"/>
              </w:numPr>
              <w:rPr>
                <w:rFonts w:cstheme="minorHAnsi"/>
                <w:szCs w:val="24"/>
              </w:rPr>
            </w:pPr>
          </w:p>
        </w:tc>
        <w:tc>
          <w:tcPr>
            <w:tcW w:w="1890" w:type="dxa"/>
            <w:tcBorders>
              <w:top w:val="single" w:sz="6" w:space="0" w:color="auto"/>
              <w:bottom w:val="single" w:sz="6" w:space="0" w:color="auto"/>
            </w:tcBorders>
          </w:tcPr>
          <w:p w14:paraId="4CF6E608" w14:textId="77777777" w:rsidR="00CF71FA" w:rsidRPr="00164F45" w:rsidRDefault="00CF71FA" w:rsidP="00C0338F">
            <w:pPr>
              <w:rPr>
                <w:rFonts w:cstheme="minorHAnsi"/>
                <w:szCs w:val="24"/>
              </w:rPr>
            </w:pPr>
            <w:r w:rsidRPr="00164F45">
              <w:rPr>
                <w:rFonts w:cstheme="minorHAnsi"/>
                <w:szCs w:val="24"/>
              </w:rPr>
              <w:t>Issue Date of RFB</w:t>
            </w:r>
          </w:p>
          <w:p w14:paraId="36E3A623" w14:textId="77777777" w:rsidR="00CF71FA" w:rsidRPr="00164F45" w:rsidRDefault="00CF71FA" w:rsidP="00C0338F">
            <w:pPr>
              <w:rPr>
                <w:rFonts w:cstheme="minorHAnsi"/>
                <w:szCs w:val="24"/>
              </w:rPr>
            </w:pPr>
          </w:p>
        </w:tc>
        <w:tc>
          <w:tcPr>
            <w:tcW w:w="6674" w:type="dxa"/>
            <w:tcBorders>
              <w:top w:val="single" w:sz="6" w:space="0" w:color="auto"/>
              <w:bottom w:val="single" w:sz="6" w:space="0" w:color="auto"/>
            </w:tcBorders>
          </w:tcPr>
          <w:p w14:paraId="56694F66" w14:textId="10854DA1" w:rsidR="00CF71FA" w:rsidRPr="00164F45" w:rsidRDefault="00B437E7" w:rsidP="0065103C">
            <w:pPr>
              <w:rPr>
                <w:rFonts w:cstheme="minorHAnsi"/>
                <w:szCs w:val="24"/>
                <w:shd w:val="clear" w:color="auto" w:fill="FFFFFF"/>
              </w:rPr>
            </w:pPr>
            <w:r>
              <w:rPr>
                <w:rFonts w:cstheme="minorHAnsi"/>
                <w:szCs w:val="24"/>
                <w:shd w:val="clear" w:color="auto" w:fill="FFFFFF"/>
              </w:rPr>
              <w:t>Decem</w:t>
            </w:r>
            <w:r w:rsidR="00E71EB6">
              <w:rPr>
                <w:rFonts w:cstheme="minorHAnsi"/>
                <w:szCs w:val="24"/>
                <w:shd w:val="clear" w:color="auto" w:fill="FFFFFF"/>
              </w:rPr>
              <w:t>ber</w:t>
            </w:r>
            <w:r w:rsidR="00B24400">
              <w:rPr>
                <w:rFonts w:cstheme="minorHAnsi"/>
                <w:szCs w:val="24"/>
                <w:shd w:val="clear" w:color="auto" w:fill="FFFFFF"/>
              </w:rPr>
              <w:t xml:space="preserve"> </w:t>
            </w:r>
            <w:r w:rsidR="00E71EB6">
              <w:rPr>
                <w:rFonts w:cstheme="minorHAnsi"/>
                <w:szCs w:val="24"/>
                <w:shd w:val="clear" w:color="auto" w:fill="FFFFFF"/>
              </w:rPr>
              <w:t>05</w:t>
            </w:r>
            <w:r w:rsidR="00B24400">
              <w:rPr>
                <w:rFonts w:cstheme="minorHAnsi"/>
                <w:szCs w:val="24"/>
                <w:shd w:val="clear" w:color="auto" w:fill="FFFFFF"/>
              </w:rPr>
              <w:t>, 2025</w:t>
            </w:r>
          </w:p>
          <w:p w14:paraId="2117EF39" w14:textId="77777777" w:rsidR="00CF71FA" w:rsidRPr="00164F45" w:rsidRDefault="00CF71FA" w:rsidP="0065103C">
            <w:pPr>
              <w:rPr>
                <w:rFonts w:cstheme="minorHAnsi"/>
                <w:szCs w:val="24"/>
              </w:rPr>
            </w:pPr>
          </w:p>
        </w:tc>
      </w:tr>
      <w:tr w:rsidR="00CF71FA" w:rsidRPr="00164F45" w14:paraId="20123951" w14:textId="77777777" w:rsidTr="32FEDDF4">
        <w:tc>
          <w:tcPr>
            <w:tcW w:w="1458" w:type="dxa"/>
            <w:tcBorders>
              <w:top w:val="single" w:sz="6" w:space="0" w:color="auto"/>
              <w:bottom w:val="single" w:sz="6" w:space="0" w:color="auto"/>
            </w:tcBorders>
          </w:tcPr>
          <w:p w14:paraId="12485DB9" w14:textId="77777777" w:rsidR="00CF71FA" w:rsidRPr="00164F45" w:rsidRDefault="00CF71FA" w:rsidP="001F1E4C">
            <w:pPr>
              <w:pStyle w:val="ListParagraph"/>
              <w:numPr>
                <w:ilvl w:val="2"/>
                <w:numId w:val="51"/>
              </w:numPr>
              <w:rPr>
                <w:rFonts w:cstheme="minorHAnsi"/>
                <w:szCs w:val="24"/>
              </w:rPr>
            </w:pPr>
          </w:p>
        </w:tc>
        <w:tc>
          <w:tcPr>
            <w:tcW w:w="1890" w:type="dxa"/>
            <w:tcBorders>
              <w:top w:val="single" w:sz="6" w:space="0" w:color="auto"/>
              <w:bottom w:val="single" w:sz="6" w:space="0" w:color="auto"/>
            </w:tcBorders>
          </w:tcPr>
          <w:p w14:paraId="7D40359B" w14:textId="77777777" w:rsidR="00CF71FA" w:rsidRPr="00164F45" w:rsidRDefault="00CF71FA" w:rsidP="00291D6D">
            <w:pPr>
              <w:rPr>
                <w:rFonts w:cstheme="minorHAnsi"/>
                <w:szCs w:val="24"/>
              </w:rPr>
            </w:pPr>
            <w:r w:rsidRPr="00164F45">
              <w:rPr>
                <w:rFonts w:cstheme="minorHAnsi"/>
                <w:szCs w:val="24"/>
              </w:rPr>
              <w:t>Bidder’s Deadline for Questions</w:t>
            </w:r>
          </w:p>
        </w:tc>
        <w:tc>
          <w:tcPr>
            <w:tcW w:w="6674" w:type="dxa"/>
            <w:tcBorders>
              <w:top w:val="single" w:sz="6" w:space="0" w:color="auto"/>
              <w:bottom w:val="single" w:sz="6" w:space="0" w:color="auto"/>
            </w:tcBorders>
          </w:tcPr>
          <w:p w14:paraId="23556C61" w14:textId="13ACE728" w:rsidR="00CF71FA" w:rsidRPr="00164F45" w:rsidRDefault="00E95ADF" w:rsidP="00291D6D">
            <w:pPr>
              <w:rPr>
                <w:shd w:val="clear" w:color="auto" w:fill="FFFFFF"/>
              </w:rPr>
            </w:pPr>
            <w:r w:rsidRPr="00A017AA">
              <w:rPr>
                <w:shd w:val="clear" w:color="auto" w:fill="FFFFFF"/>
              </w:rPr>
              <w:t xml:space="preserve">January </w:t>
            </w:r>
            <w:r w:rsidR="00AA1F86">
              <w:rPr>
                <w:shd w:val="clear" w:color="auto" w:fill="FFFFFF"/>
              </w:rPr>
              <w:t>2</w:t>
            </w:r>
            <w:r w:rsidR="00C43E7D" w:rsidRPr="00A017AA">
              <w:rPr>
                <w:shd w:val="clear" w:color="auto" w:fill="FFFFFF"/>
              </w:rPr>
              <w:t xml:space="preserve">, </w:t>
            </w:r>
            <w:r w:rsidR="000F1C5E" w:rsidRPr="00A017AA">
              <w:rPr>
                <w:shd w:val="clear" w:color="auto" w:fill="FFFFFF"/>
              </w:rPr>
              <w:t>202</w:t>
            </w:r>
            <w:r w:rsidR="00A017AA" w:rsidRPr="00A017AA">
              <w:rPr>
                <w:shd w:val="clear" w:color="auto" w:fill="FFFFFF"/>
              </w:rPr>
              <w:t>6</w:t>
            </w:r>
            <w:r w:rsidR="000F1C5E" w:rsidRPr="00A017AA">
              <w:rPr>
                <w:shd w:val="clear" w:color="auto" w:fill="FFFFFF"/>
              </w:rPr>
              <w:t xml:space="preserve"> (</w:t>
            </w:r>
            <w:r w:rsidR="00E466B2" w:rsidRPr="00A017AA">
              <w:rPr>
                <w:shd w:val="clear" w:color="auto" w:fill="FFFFFF"/>
              </w:rPr>
              <w:t>17:</w:t>
            </w:r>
            <w:r w:rsidR="00E466B2">
              <w:rPr>
                <w:shd w:val="clear" w:color="auto" w:fill="FFFFFF"/>
              </w:rPr>
              <w:t>00 EST)</w:t>
            </w:r>
            <w:r w:rsidR="00925734" w:rsidRPr="00164F45">
              <w:rPr>
                <w:shd w:val="clear" w:color="auto" w:fill="FFFFFF"/>
              </w:rPr>
              <w:t>.</w:t>
            </w:r>
          </w:p>
          <w:p w14:paraId="62528FAF" w14:textId="28D66DED" w:rsidR="00CF71FA" w:rsidRPr="00164F45" w:rsidRDefault="00CF71FA" w:rsidP="00291D6D">
            <w:pPr>
              <w:rPr>
                <w:rFonts w:cstheme="minorHAnsi"/>
                <w:szCs w:val="24"/>
                <w:shd w:val="clear" w:color="auto" w:fill="FFFFFF"/>
              </w:rPr>
            </w:pPr>
            <w:r w:rsidRPr="00164F45">
              <w:rPr>
                <w:rFonts w:cstheme="minorHAnsi"/>
                <w:szCs w:val="24"/>
                <w:shd w:val="clear" w:color="auto" w:fill="FFFFFF"/>
              </w:rPr>
              <w:t xml:space="preserve">(See </w:t>
            </w:r>
            <w:r w:rsidR="0014655F" w:rsidRPr="00164F45">
              <w:rPr>
                <w:rFonts w:cstheme="minorHAnsi"/>
                <w:szCs w:val="24"/>
                <w:shd w:val="clear" w:color="auto" w:fill="FFFFFF"/>
              </w:rPr>
              <w:t xml:space="preserve">Part </w:t>
            </w:r>
            <w:r w:rsidRPr="00164F45">
              <w:rPr>
                <w:rFonts w:cstheme="minorHAnsi"/>
                <w:szCs w:val="24"/>
                <w:shd w:val="clear" w:color="auto" w:fill="FFFFFF"/>
              </w:rPr>
              <w:t>4 - Terms and Conditions, Bid Process Requirements.)</w:t>
            </w:r>
          </w:p>
          <w:p w14:paraId="145F1E18" w14:textId="77777777" w:rsidR="00CF71FA" w:rsidRPr="00164F45" w:rsidRDefault="00CF71FA" w:rsidP="00291D6D">
            <w:pPr>
              <w:rPr>
                <w:rFonts w:cstheme="minorHAnsi"/>
                <w:szCs w:val="24"/>
              </w:rPr>
            </w:pPr>
          </w:p>
        </w:tc>
      </w:tr>
      <w:tr w:rsidR="00CF71FA" w:rsidRPr="00164F45" w14:paraId="0EBCE535" w14:textId="77777777" w:rsidTr="32FEDDF4">
        <w:tc>
          <w:tcPr>
            <w:tcW w:w="1458" w:type="dxa"/>
            <w:tcBorders>
              <w:top w:val="single" w:sz="6" w:space="0" w:color="auto"/>
              <w:bottom w:val="single" w:sz="6" w:space="0" w:color="auto"/>
            </w:tcBorders>
          </w:tcPr>
          <w:p w14:paraId="762D8D8C" w14:textId="77777777" w:rsidR="00CF71FA" w:rsidRPr="00164F45" w:rsidRDefault="00CF71FA" w:rsidP="001F1E4C">
            <w:pPr>
              <w:pStyle w:val="ListParagraph"/>
              <w:numPr>
                <w:ilvl w:val="2"/>
                <w:numId w:val="51"/>
              </w:numPr>
              <w:rPr>
                <w:rFonts w:cstheme="minorHAnsi"/>
                <w:szCs w:val="24"/>
              </w:rPr>
            </w:pPr>
          </w:p>
        </w:tc>
        <w:tc>
          <w:tcPr>
            <w:tcW w:w="1890" w:type="dxa"/>
            <w:tcBorders>
              <w:top w:val="single" w:sz="6" w:space="0" w:color="auto"/>
              <w:bottom w:val="single" w:sz="6" w:space="0" w:color="auto"/>
            </w:tcBorders>
          </w:tcPr>
          <w:p w14:paraId="4C9C2BBF" w14:textId="77777777" w:rsidR="00CF71FA" w:rsidRPr="00164F45" w:rsidRDefault="00CF71FA" w:rsidP="00591598">
            <w:pPr>
              <w:rPr>
                <w:rFonts w:cstheme="minorHAnsi"/>
                <w:szCs w:val="24"/>
              </w:rPr>
            </w:pPr>
            <w:r w:rsidRPr="00164F45">
              <w:rPr>
                <w:rFonts w:cstheme="minorHAnsi"/>
                <w:szCs w:val="24"/>
              </w:rPr>
              <w:t>Deadline for Issuing Addenda</w:t>
            </w:r>
          </w:p>
        </w:tc>
        <w:tc>
          <w:tcPr>
            <w:tcW w:w="6674" w:type="dxa"/>
            <w:tcBorders>
              <w:top w:val="single" w:sz="6" w:space="0" w:color="auto"/>
              <w:bottom w:val="single" w:sz="6" w:space="0" w:color="auto"/>
            </w:tcBorders>
          </w:tcPr>
          <w:p w14:paraId="1E4709D8" w14:textId="1825924D" w:rsidR="00CF71FA" w:rsidRPr="00164F45" w:rsidRDefault="00B50773" w:rsidP="0096076F">
            <w:pPr>
              <w:rPr>
                <w:shd w:val="clear" w:color="auto" w:fill="FFFFFF"/>
              </w:rPr>
            </w:pPr>
            <w:r w:rsidRPr="00FA3500">
              <w:rPr>
                <w:shd w:val="clear" w:color="auto" w:fill="FFFFFF"/>
              </w:rPr>
              <w:t>December 31, 2025</w:t>
            </w:r>
            <w:r w:rsidR="46C39631" w:rsidRPr="00FA3500">
              <w:rPr>
                <w:shd w:val="clear" w:color="auto" w:fill="FFFFFF"/>
              </w:rPr>
              <w:t xml:space="preserve"> </w:t>
            </w:r>
            <w:r w:rsidR="00CF71FA" w:rsidRPr="00FA3500">
              <w:rPr>
                <w:shd w:val="clear" w:color="auto" w:fill="FFFFFF"/>
              </w:rPr>
              <w:t>(</w:t>
            </w:r>
            <w:r w:rsidR="008568D3" w:rsidRPr="00FA3500">
              <w:rPr>
                <w:shd w:val="clear" w:color="auto" w:fill="FFFFFF"/>
              </w:rPr>
              <w:t>23</w:t>
            </w:r>
            <w:r w:rsidR="001231CF">
              <w:rPr>
                <w:shd w:val="clear" w:color="auto" w:fill="FFFFFF"/>
              </w:rPr>
              <w:t>:</w:t>
            </w:r>
            <w:r w:rsidR="006C1692">
              <w:rPr>
                <w:shd w:val="clear" w:color="auto" w:fill="FFFFFF"/>
              </w:rPr>
              <w:t>59</w:t>
            </w:r>
            <w:r w:rsidR="001231CF">
              <w:rPr>
                <w:shd w:val="clear" w:color="auto" w:fill="FFFFFF"/>
              </w:rPr>
              <w:t xml:space="preserve"> EST</w:t>
            </w:r>
            <w:r w:rsidR="00CF71FA" w:rsidRPr="00164F45">
              <w:rPr>
                <w:shd w:val="clear" w:color="auto" w:fill="FFFFFF"/>
              </w:rPr>
              <w:t>).</w:t>
            </w:r>
          </w:p>
          <w:p w14:paraId="26515393" w14:textId="77777777" w:rsidR="00CF71FA" w:rsidRPr="00164F45" w:rsidRDefault="00CF71FA" w:rsidP="00291D6D">
            <w:pPr>
              <w:rPr>
                <w:rFonts w:cstheme="minorHAnsi"/>
                <w:szCs w:val="24"/>
                <w:shd w:val="clear" w:color="auto" w:fill="FFFFFF"/>
              </w:rPr>
            </w:pPr>
          </w:p>
          <w:p w14:paraId="2F0FDDCE" w14:textId="79C2B622" w:rsidR="00CF71FA" w:rsidRPr="00164F45" w:rsidRDefault="00CF71FA" w:rsidP="008C6D9E">
            <w:pPr>
              <w:rPr>
                <w:rFonts w:cstheme="minorHAnsi"/>
                <w:szCs w:val="24"/>
              </w:rPr>
            </w:pPr>
            <w:r w:rsidRPr="00164F45">
              <w:rPr>
                <w:rFonts w:cstheme="minorHAnsi"/>
                <w:szCs w:val="24"/>
                <w:shd w:val="clear" w:color="auto" w:fill="FFFFFF"/>
              </w:rPr>
              <w:t xml:space="preserve">(See </w:t>
            </w:r>
            <w:r w:rsidR="0014655F" w:rsidRPr="00164F45">
              <w:rPr>
                <w:rFonts w:cstheme="minorHAnsi"/>
                <w:szCs w:val="24"/>
                <w:shd w:val="clear" w:color="auto" w:fill="FFFFFF"/>
              </w:rPr>
              <w:t xml:space="preserve">Part </w:t>
            </w:r>
            <w:r w:rsidRPr="00164F45">
              <w:rPr>
                <w:rFonts w:cstheme="minorHAnsi"/>
                <w:szCs w:val="24"/>
                <w:shd w:val="clear" w:color="auto" w:fill="FFFFFF"/>
              </w:rPr>
              <w:t>4 - Terms and Conditions, Communication After Issuance of RFB.)</w:t>
            </w:r>
          </w:p>
        </w:tc>
      </w:tr>
      <w:tr w:rsidR="00CF71FA" w:rsidRPr="00164F45" w14:paraId="2DD269B1" w14:textId="77777777" w:rsidTr="32FEDDF4">
        <w:tc>
          <w:tcPr>
            <w:tcW w:w="1458" w:type="dxa"/>
            <w:tcBorders>
              <w:top w:val="single" w:sz="6" w:space="0" w:color="auto"/>
              <w:bottom w:val="single" w:sz="6" w:space="0" w:color="auto"/>
            </w:tcBorders>
          </w:tcPr>
          <w:p w14:paraId="7FB1CCA9" w14:textId="77777777" w:rsidR="00CF71FA" w:rsidRPr="00164F45" w:rsidRDefault="00CF71FA" w:rsidP="001F1E4C">
            <w:pPr>
              <w:pStyle w:val="ListParagraph"/>
              <w:numPr>
                <w:ilvl w:val="2"/>
                <w:numId w:val="51"/>
              </w:numPr>
              <w:rPr>
                <w:rFonts w:cstheme="minorHAnsi"/>
                <w:szCs w:val="24"/>
              </w:rPr>
            </w:pPr>
          </w:p>
        </w:tc>
        <w:tc>
          <w:tcPr>
            <w:tcW w:w="1890" w:type="dxa"/>
            <w:tcBorders>
              <w:top w:val="single" w:sz="6" w:space="0" w:color="auto"/>
              <w:bottom w:val="single" w:sz="6" w:space="0" w:color="auto"/>
            </w:tcBorders>
          </w:tcPr>
          <w:p w14:paraId="63056841" w14:textId="77777777" w:rsidR="00CF71FA" w:rsidRPr="00164F45" w:rsidRDefault="00CF71FA" w:rsidP="00CE211F">
            <w:pPr>
              <w:rPr>
                <w:rFonts w:cstheme="minorHAnsi"/>
                <w:b/>
                <w:szCs w:val="24"/>
              </w:rPr>
            </w:pPr>
            <w:r w:rsidRPr="00164F45">
              <w:rPr>
                <w:rFonts w:cstheme="minorHAnsi"/>
                <w:szCs w:val="24"/>
              </w:rPr>
              <w:t>RFB Closing Date and Time</w:t>
            </w:r>
          </w:p>
        </w:tc>
        <w:tc>
          <w:tcPr>
            <w:tcW w:w="6674" w:type="dxa"/>
            <w:tcBorders>
              <w:top w:val="single" w:sz="6" w:space="0" w:color="auto"/>
              <w:bottom w:val="single" w:sz="6" w:space="0" w:color="auto"/>
            </w:tcBorders>
          </w:tcPr>
          <w:p w14:paraId="21B27797" w14:textId="3A65A5AD" w:rsidR="00CF71FA" w:rsidRPr="00164F45" w:rsidRDefault="00FA3500" w:rsidP="00291D6D">
            <w:pPr>
              <w:rPr>
                <w:rFonts w:cstheme="minorHAnsi"/>
                <w:szCs w:val="24"/>
                <w:shd w:val="clear" w:color="auto" w:fill="FFFFFF"/>
              </w:rPr>
            </w:pPr>
            <w:r w:rsidRPr="00FA3500">
              <w:rPr>
                <w:rFonts w:cstheme="minorHAnsi"/>
                <w:szCs w:val="24"/>
                <w:shd w:val="clear" w:color="auto" w:fill="FFFFFF"/>
              </w:rPr>
              <w:t>January 16</w:t>
            </w:r>
            <w:r w:rsidR="0071344E" w:rsidRPr="00FA3500">
              <w:rPr>
                <w:rFonts w:cstheme="minorHAnsi"/>
                <w:szCs w:val="24"/>
                <w:shd w:val="clear" w:color="auto" w:fill="FFFFFF"/>
              </w:rPr>
              <w:t>, 202</w:t>
            </w:r>
            <w:r w:rsidRPr="00FA3500">
              <w:rPr>
                <w:rFonts w:cstheme="minorHAnsi"/>
                <w:szCs w:val="24"/>
                <w:shd w:val="clear" w:color="auto" w:fill="FFFFFF"/>
              </w:rPr>
              <w:t>6</w:t>
            </w:r>
            <w:r w:rsidR="008D0E5C" w:rsidRPr="00FA3500">
              <w:rPr>
                <w:rFonts w:cstheme="minorHAnsi"/>
                <w:szCs w:val="24"/>
                <w:shd w:val="clear" w:color="auto" w:fill="FFFFFF"/>
              </w:rPr>
              <w:t xml:space="preserve"> </w:t>
            </w:r>
            <w:r w:rsidR="00CF71FA" w:rsidRPr="00FA3500">
              <w:rPr>
                <w:rFonts w:cstheme="minorHAnsi"/>
                <w:szCs w:val="24"/>
                <w:shd w:val="clear" w:color="auto" w:fill="FFFFFF"/>
              </w:rPr>
              <w:t>(</w:t>
            </w:r>
            <w:r w:rsidR="00C669AC" w:rsidRPr="00FA3500">
              <w:rPr>
                <w:rFonts w:cstheme="minorHAnsi"/>
                <w:szCs w:val="24"/>
                <w:shd w:val="clear" w:color="auto" w:fill="FFFFFF"/>
              </w:rPr>
              <w:t>23:</w:t>
            </w:r>
            <w:r w:rsidR="006C1692">
              <w:rPr>
                <w:rFonts w:cstheme="minorHAnsi"/>
                <w:szCs w:val="24"/>
                <w:shd w:val="clear" w:color="auto" w:fill="FFFFFF"/>
              </w:rPr>
              <w:t>59</w:t>
            </w:r>
            <w:r w:rsidR="00C669AC" w:rsidRPr="00FA3500">
              <w:rPr>
                <w:rFonts w:cstheme="minorHAnsi"/>
                <w:szCs w:val="24"/>
                <w:shd w:val="clear" w:color="auto" w:fill="FFFFFF"/>
              </w:rPr>
              <w:t xml:space="preserve"> EST</w:t>
            </w:r>
            <w:r w:rsidR="00CF71FA" w:rsidRPr="00FA3500">
              <w:rPr>
                <w:rFonts w:cstheme="minorHAnsi"/>
                <w:szCs w:val="24"/>
                <w:shd w:val="clear" w:color="auto" w:fill="FFFFFF"/>
              </w:rPr>
              <w:t>).</w:t>
            </w:r>
          </w:p>
          <w:p w14:paraId="782E9336" w14:textId="2ECC6892" w:rsidR="003E51AC" w:rsidRPr="00164F45" w:rsidRDefault="003E51AC" w:rsidP="00ED0622">
            <w:pPr>
              <w:rPr>
                <w:rFonts w:cstheme="minorHAnsi"/>
                <w:szCs w:val="24"/>
              </w:rPr>
            </w:pPr>
            <w:r w:rsidRPr="00164F45">
              <w:rPr>
                <w:rFonts w:cstheme="minorHAnsi"/>
                <w:szCs w:val="24"/>
                <w:shd w:val="clear" w:color="auto" w:fill="FFFFFF"/>
              </w:rPr>
              <w:t xml:space="preserve">(See </w:t>
            </w:r>
            <w:r w:rsidR="0014655F" w:rsidRPr="00164F45">
              <w:rPr>
                <w:rFonts w:cstheme="minorHAnsi"/>
                <w:szCs w:val="24"/>
                <w:shd w:val="clear" w:color="auto" w:fill="FFFFFF"/>
              </w:rPr>
              <w:t xml:space="preserve">Part </w:t>
            </w:r>
            <w:r w:rsidRPr="00164F45">
              <w:rPr>
                <w:rFonts w:cstheme="minorHAnsi"/>
                <w:szCs w:val="24"/>
                <w:shd w:val="clear" w:color="auto" w:fill="FFFFFF"/>
              </w:rPr>
              <w:t>4 - Terms and Conditions, Bid Process Requirements.)</w:t>
            </w:r>
          </w:p>
        </w:tc>
      </w:tr>
      <w:tr w:rsidR="00CF71FA" w:rsidRPr="00164F45" w14:paraId="1BEA0F68" w14:textId="77777777" w:rsidTr="32FEDDF4">
        <w:tc>
          <w:tcPr>
            <w:tcW w:w="1458" w:type="dxa"/>
            <w:tcBorders>
              <w:top w:val="single" w:sz="6" w:space="0" w:color="auto"/>
              <w:bottom w:val="single" w:sz="6" w:space="0" w:color="auto"/>
            </w:tcBorders>
          </w:tcPr>
          <w:p w14:paraId="7C2D7481" w14:textId="77777777" w:rsidR="00CF71FA" w:rsidRPr="00164F45" w:rsidRDefault="00CF71FA" w:rsidP="001F1E4C">
            <w:pPr>
              <w:pStyle w:val="ListParagraph"/>
              <w:numPr>
                <w:ilvl w:val="2"/>
                <w:numId w:val="51"/>
              </w:numPr>
              <w:rPr>
                <w:rFonts w:cstheme="minorHAnsi"/>
                <w:szCs w:val="24"/>
              </w:rPr>
            </w:pPr>
          </w:p>
        </w:tc>
        <w:tc>
          <w:tcPr>
            <w:tcW w:w="1890" w:type="dxa"/>
            <w:tcBorders>
              <w:top w:val="single" w:sz="6" w:space="0" w:color="auto"/>
              <w:bottom w:val="single" w:sz="6" w:space="0" w:color="auto"/>
            </w:tcBorders>
          </w:tcPr>
          <w:p w14:paraId="76DB6475" w14:textId="77777777" w:rsidR="00CF71FA" w:rsidRPr="00164F45" w:rsidRDefault="00CF71FA" w:rsidP="00C0338F">
            <w:pPr>
              <w:rPr>
                <w:rFonts w:cstheme="minorHAnsi"/>
                <w:szCs w:val="24"/>
              </w:rPr>
            </w:pPr>
            <w:r w:rsidRPr="00164F45">
              <w:rPr>
                <w:rFonts w:cstheme="minorHAnsi"/>
                <w:szCs w:val="24"/>
              </w:rPr>
              <w:t>Information Session</w:t>
            </w:r>
          </w:p>
        </w:tc>
        <w:tc>
          <w:tcPr>
            <w:tcW w:w="6674" w:type="dxa"/>
            <w:tcBorders>
              <w:top w:val="single" w:sz="6" w:space="0" w:color="auto"/>
              <w:bottom w:val="single" w:sz="6" w:space="0" w:color="auto"/>
            </w:tcBorders>
          </w:tcPr>
          <w:p w14:paraId="792BAF1E" w14:textId="5EF829EB" w:rsidR="00CF71FA" w:rsidRPr="00164F45" w:rsidRDefault="008D0E5C" w:rsidP="008D0E5C">
            <w:pPr>
              <w:rPr>
                <w:rFonts w:cstheme="minorHAnsi"/>
                <w:szCs w:val="24"/>
              </w:rPr>
            </w:pPr>
            <w:r w:rsidRPr="00164F45">
              <w:rPr>
                <w:rFonts w:cstheme="minorHAnsi"/>
                <w:szCs w:val="24"/>
              </w:rPr>
              <w:t>N/A</w:t>
            </w:r>
          </w:p>
        </w:tc>
      </w:tr>
      <w:tr w:rsidR="00CF71FA" w:rsidRPr="00164F45" w14:paraId="13FA0D11" w14:textId="77777777" w:rsidTr="32FEDDF4">
        <w:tc>
          <w:tcPr>
            <w:tcW w:w="1458" w:type="dxa"/>
            <w:tcBorders>
              <w:top w:val="single" w:sz="6" w:space="0" w:color="auto"/>
              <w:bottom w:val="single" w:sz="6" w:space="0" w:color="auto"/>
            </w:tcBorders>
          </w:tcPr>
          <w:p w14:paraId="7D5DC5D8" w14:textId="77777777" w:rsidR="00CF71FA" w:rsidRPr="00164F45" w:rsidRDefault="00CF71FA" w:rsidP="001F1E4C">
            <w:pPr>
              <w:pStyle w:val="ListParagraph"/>
              <w:numPr>
                <w:ilvl w:val="2"/>
                <w:numId w:val="51"/>
              </w:numPr>
              <w:rPr>
                <w:rFonts w:cstheme="minorHAnsi"/>
                <w:szCs w:val="24"/>
              </w:rPr>
            </w:pPr>
          </w:p>
        </w:tc>
        <w:tc>
          <w:tcPr>
            <w:tcW w:w="1890" w:type="dxa"/>
            <w:tcBorders>
              <w:top w:val="single" w:sz="6" w:space="0" w:color="auto"/>
              <w:bottom w:val="single" w:sz="6" w:space="0" w:color="auto"/>
            </w:tcBorders>
          </w:tcPr>
          <w:p w14:paraId="117BF119" w14:textId="77777777" w:rsidR="00CF71FA" w:rsidRPr="00164F45" w:rsidRDefault="00CF71FA" w:rsidP="00C0338F">
            <w:pPr>
              <w:rPr>
                <w:rFonts w:cstheme="minorHAnsi"/>
                <w:szCs w:val="24"/>
              </w:rPr>
            </w:pPr>
            <w:r w:rsidRPr="00164F45">
              <w:rPr>
                <w:rFonts w:cstheme="minorHAnsi"/>
                <w:szCs w:val="24"/>
              </w:rPr>
              <w:t>Site Meeting</w:t>
            </w:r>
          </w:p>
        </w:tc>
        <w:tc>
          <w:tcPr>
            <w:tcW w:w="6674" w:type="dxa"/>
            <w:tcBorders>
              <w:top w:val="single" w:sz="6" w:space="0" w:color="auto"/>
              <w:bottom w:val="single" w:sz="6" w:space="0" w:color="auto"/>
            </w:tcBorders>
          </w:tcPr>
          <w:p w14:paraId="1AB7B07B" w14:textId="41232080" w:rsidR="00CF71FA" w:rsidRPr="00164F45" w:rsidRDefault="008D0E5C" w:rsidP="008D0E5C">
            <w:pPr>
              <w:rPr>
                <w:rFonts w:cstheme="minorHAnsi"/>
                <w:szCs w:val="24"/>
              </w:rPr>
            </w:pPr>
            <w:r w:rsidRPr="00164F45">
              <w:rPr>
                <w:rFonts w:cstheme="minorHAnsi"/>
                <w:szCs w:val="24"/>
              </w:rPr>
              <w:t>N/A</w:t>
            </w:r>
          </w:p>
        </w:tc>
      </w:tr>
      <w:tr w:rsidR="00906C7B" w:rsidRPr="00164F45" w14:paraId="02E64AA1" w14:textId="77777777" w:rsidTr="32FEDDF4">
        <w:tc>
          <w:tcPr>
            <w:tcW w:w="1458" w:type="dxa"/>
            <w:tcBorders>
              <w:top w:val="single" w:sz="6" w:space="0" w:color="auto"/>
              <w:bottom w:val="single" w:sz="6" w:space="0" w:color="auto"/>
            </w:tcBorders>
          </w:tcPr>
          <w:p w14:paraId="7AD4095B" w14:textId="77777777" w:rsidR="00906C7B" w:rsidRPr="00164F45" w:rsidRDefault="00906C7B" w:rsidP="00906C7B">
            <w:pPr>
              <w:pStyle w:val="ListParagraph"/>
              <w:numPr>
                <w:ilvl w:val="2"/>
                <w:numId w:val="51"/>
              </w:numPr>
              <w:rPr>
                <w:rFonts w:cstheme="minorHAnsi"/>
                <w:szCs w:val="24"/>
              </w:rPr>
            </w:pPr>
          </w:p>
        </w:tc>
        <w:tc>
          <w:tcPr>
            <w:tcW w:w="1890" w:type="dxa"/>
            <w:tcBorders>
              <w:top w:val="single" w:sz="6" w:space="0" w:color="auto"/>
              <w:bottom w:val="single" w:sz="6" w:space="0" w:color="auto"/>
            </w:tcBorders>
          </w:tcPr>
          <w:p w14:paraId="3377F380" w14:textId="77777777" w:rsidR="00906C7B" w:rsidRPr="00164F45" w:rsidRDefault="00906C7B" w:rsidP="00906C7B">
            <w:pPr>
              <w:rPr>
                <w:rFonts w:cstheme="minorHAnsi"/>
                <w:szCs w:val="24"/>
              </w:rPr>
            </w:pPr>
            <w:r w:rsidRPr="00164F45">
              <w:rPr>
                <w:rFonts w:cstheme="minorHAnsi"/>
                <w:szCs w:val="24"/>
              </w:rPr>
              <w:t>Bid Security Required</w:t>
            </w:r>
          </w:p>
        </w:tc>
        <w:tc>
          <w:tcPr>
            <w:tcW w:w="6674" w:type="dxa"/>
            <w:tcBorders>
              <w:top w:val="single" w:sz="6" w:space="0" w:color="auto"/>
              <w:bottom w:val="single" w:sz="6" w:space="0" w:color="auto"/>
            </w:tcBorders>
          </w:tcPr>
          <w:p w14:paraId="65081A50" w14:textId="6E715311" w:rsidR="00906C7B" w:rsidRPr="00164F45" w:rsidRDefault="00906C7B" w:rsidP="00906C7B">
            <w:pPr>
              <w:rPr>
                <w:rFonts w:cstheme="minorHAnsi"/>
                <w:szCs w:val="24"/>
              </w:rPr>
            </w:pPr>
            <w:r w:rsidRPr="00164F45">
              <w:rPr>
                <w:rFonts w:cstheme="minorHAnsi"/>
                <w:szCs w:val="24"/>
              </w:rPr>
              <w:t>N/A</w:t>
            </w:r>
          </w:p>
        </w:tc>
      </w:tr>
      <w:tr w:rsidR="00906C7B" w:rsidRPr="00164F45" w14:paraId="51BCA104" w14:textId="77777777" w:rsidTr="32FEDDF4">
        <w:tc>
          <w:tcPr>
            <w:tcW w:w="1458" w:type="dxa"/>
            <w:tcBorders>
              <w:top w:val="single" w:sz="6" w:space="0" w:color="auto"/>
              <w:bottom w:val="single" w:sz="6" w:space="0" w:color="auto"/>
            </w:tcBorders>
          </w:tcPr>
          <w:p w14:paraId="57C9B49D" w14:textId="77777777" w:rsidR="00906C7B" w:rsidRPr="00164F45" w:rsidRDefault="00906C7B" w:rsidP="00906C7B">
            <w:pPr>
              <w:pStyle w:val="ListParagraph"/>
              <w:numPr>
                <w:ilvl w:val="2"/>
                <w:numId w:val="51"/>
              </w:numPr>
              <w:rPr>
                <w:rFonts w:cstheme="minorHAnsi"/>
                <w:szCs w:val="24"/>
              </w:rPr>
            </w:pPr>
          </w:p>
        </w:tc>
        <w:tc>
          <w:tcPr>
            <w:tcW w:w="1890" w:type="dxa"/>
            <w:tcBorders>
              <w:top w:val="single" w:sz="6" w:space="0" w:color="auto"/>
              <w:bottom w:val="single" w:sz="6" w:space="0" w:color="auto"/>
            </w:tcBorders>
          </w:tcPr>
          <w:p w14:paraId="7022D8BB" w14:textId="77777777" w:rsidR="00906C7B" w:rsidRPr="00164F45" w:rsidRDefault="00906C7B" w:rsidP="00906C7B">
            <w:pPr>
              <w:rPr>
                <w:rFonts w:cstheme="minorHAnsi"/>
                <w:szCs w:val="24"/>
              </w:rPr>
            </w:pPr>
            <w:r w:rsidRPr="00164F45">
              <w:rPr>
                <w:rFonts w:cstheme="minorHAnsi"/>
                <w:szCs w:val="24"/>
              </w:rPr>
              <w:t>Bid Security Submission Address</w:t>
            </w:r>
          </w:p>
        </w:tc>
        <w:tc>
          <w:tcPr>
            <w:tcW w:w="6674" w:type="dxa"/>
            <w:tcBorders>
              <w:top w:val="single" w:sz="6" w:space="0" w:color="auto"/>
              <w:bottom w:val="single" w:sz="6" w:space="0" w:color="auto"/>
            </w:tcBorders>
          </w:tcPr>
          <w:p w14:paraId="637D1C89" w14:textId="0166BD30" w:rsidR="00906C7B" w:rsidRPr="00164F45" w:rsidRDefault="00906C7B" w:rsidP="00906C7B">
            <w:pPr>
              <w:rPr>
                <w:rFonts w:cstheme="minorHAnsi"/>
                <w:szCs w:val="24"/>
              </w:rPr>
            </w:pPr>
            <w:r w:rsidRPr="00164F45">
              <w:rPr>
                <w:rFonts w:cstheme="minorHAnsi"/>
                <w:szCs w:val="24"/>
              </w:rPr>
              <w:t>N/A</w:t>
            </w:r>
          </w:p>
        </w:tc>
      </w:tr>
      <w:tr w:rsidR="00906C7B" w:rsidRPr="00164F45" w14:paraId="7C43327C" w14:textId="77777777" w:rsidTr="32FEDDF4">
        <w:tc>
          <w:tcPr>
            <w:tcW w:w="1458" w:type="dxa"/>
            <w:tcBorders>
              <w:top w:val="single" w:sz="6" w:space="0" w:color="auto"/>
              <w:bottom w:val="single" w:sz="6" w:space="0" w:color="auto"/>
            </w:tcBorders>
          </w:tcPr>
          <w:p w14:paraId="4C79E9D9" w14:textId="77777777" w:rsidR="00906C7B" w:rsidRPr="00164F45" w:rsidRDefault="00906C7B" w:rsidP="00906C7B">
            <w:pPr>
              <w:pStyle w:val="ListParagraph"/>
              <w:numPr>
                <w:ilvl w:val="2"/>
                <w:numId w:val="51"/>
              </w:numPr>
              <w:rPr>
                <w:rFonts w:cstheme="minorHAnsi"/>
                <w:szCs w:val="24"/>
              </w:rPr>
            </w:pPr>
          </w:p>
        </w:tc>
        <w:tc>
          <w:tcPr>
            <w:tcW w:w="1890" w:type="dxa"/>
            <w:tcBorders>
              <w:top w:val="single" w:sz="6" w:space="0" w:color="auto"/>
              <w:bottom w:val="single" w:sz="6" w:space="0" w:color="auto"/>
            </w:tcBorders>
          </w:tcPr>
          <w:p w14:paraId="7C0D0A09" w14:textId="77777777" w:rsidR="00906C7B" w:rsidRPr="00164F45" w:rsidRDefault="00906C7B" w:rsidP="00906C7B">
            <w:pPr>
              <w:rPr>
                <w:rFonts w:cstheme="minorHAnsi"/>
                <w:szCs w:val="24"/>
              </w:rPr>
            </w:pPr>
            <w:r w:rsidRPr="00164F45">
              <w:rPr>
                <w:rFonts w:cstheme="minorHAnsi"/>
                <w:szCs w:val="24"/>
              </w:rPr>
              <w:t>Period for which Bids are irrevocable after RFB Closing Date</w:t>
            </w:r>
          </w:p>
        </w:tc>
        <w:tc>
          <w:tcPr>
            <w:tcW w:w="6674" w:type="dxa"/>
            <w:tcBorders>
              <w:top w:val="single" w:sz="6" w:space="0" w:color="auto"/>
              <w:bottom w:val="single" w:sz="6" w:space="0" w:color="auto"/>
            </w:tcBorders>
          </w:tcPr>
          <w:p w14:paraId="309C6E60" w14:textId="588BD7F5" w:rsidR="00906C7B" w:rsidRPr="00164F45" w:rsidRDefault="00906C7B" w:rsidP="008C6D9E">
            <w:pPr>
              <w:rPr>
                <w:highlight w:val="yellow"/>
              </w:rPr>
            </w:pPr>
            <w:r w:rsidRPr="004A38AF">
              <w:rPr>
                <w:shd w:val="clear" w:color="auto" w:fill="FFFFFF"/>
              </w:rPr>
              <w:t>1</w:t>
            </w:r>
            <w:r w:rsidR="00D638B3" w:rsidRPr="004A38AF">
              <w:rPr>
                <w:shd w:val="clear" w:color="auto" w:fill="FFFFFF"/>
              </w:rPr>
              <w:t>8</w:t>
            </w:r>
            <w:r w:rsidRPr="004A38AF">
              <w:rPr>
                <w:shd w:val="clear" w:color="auto" w:fill="FFFFFF"/>
              </w:rPr>
              <w:t>0 days</w:t>
            </w:r>
          </w:p>
        </w:tc>
      </w:tr>
      <w:tr w:rsidR="00906C7B" w:rsidRPr="00164F45" w14:paraId="59D10B8E" w14:textId="77777777" w:rsidTr="32FEDDF4">
        <w:tc>
          <w:tcPr>
            <w:tcW w:w="1458" w:type="dxa"/>
            <w:tcBorders>
              <w:top w:val="single" w:sz="6" w:space="0" w:color="auto"/>
              <w:bottom w:val="single" w:sz="6" w:space="0" w:color="auto"/>
            </w:tcBorders>
          </w:tcPr>
          <w:p w14:paraId="38F4C88B" w14:textId="77777777" w:rsidR="00906C7B" w:rsidRPr="00164F45" w:rsidRDefault="00906C7B" w:rsidP="00906C7B">
            <w:pPr>
              <w:pStyle w:val="ListParagraph"/>
              <w:numPr>
                <w:ilvl w:val="2"/>
                <w:numId w:val="51"/>
              </w:numPr>
              <w:rPr>
                <w:rFonts w:cstheme="minorHAnsi"/>
                <w:szCs w:val="24"/>
              </w:rPr>
            </w:pPr>
          </w:p>
        </w:tc>
        <w:tc>
          <w:tcPr>
            <w:tcW w:w="1890" w:type="dxa"/>
            <w:tcBorders>
              <w:top w:val="single" w:sz="6" w:space="0" w:color="auto"/>
              <w:bottom w:val="single" w:sz="6" w:space="0" w:color="auto"/>
            </w:tcBorders>
          </w:tcPr>
          <w:p w14:paraId="21BE3BF6" w14:textId="77777777" w:rsidR="00906C7B" w:rsidRPr="00164F45" w:rsidRDefault="00906C7B" w:rsidP="00906C7B">
            <w:pPr>
              <w:rPr>
                <w:rFonts w:cstheme="minorHAnsi"/>
                <w:szCs w:val="24"/>
              </w:rPr>
            </w:pPr>
            <w:r w:rsidRPr="00164F45">
              <w:rPr>
                <w:rFonts w:cstheme="minorHAnsi"/>
                <w:szCs w:val="24"/>
              </w:rPr>
              <w:t>Execution of Agreement</w:t>
            </w:r>
          </w:p>
        </w:tc>
        <w:tc>
          <w:tcPr>
            <w:tcW w:w="6674" w:type="dxa"/>
            <w:tcBorders>
              <w:top w:val="single" w:sz="6" w:space="0" w:color="auto"/>
              <w:bottom w:val="single" w:sz="6" w:space="0" w:color="auto"/>
            </w:tcBorders>
          </w:tcPr>
          <w:p w14:paraId="1A0F2070" w14:textId="28FBC826" w:rsidR="00906C7B" w:rsidRPr="00164F45" w:rsidRDefault="00906C7B" w:rsidP="00906C7B">
            <w:pPr>
              <w:rPr>
                <w:rFonts w:cstheme="minorHAnsi"/>
                <w:szCs w:val="24"/>
                <w:shd w:val="clear" w:color="auto" w:fill="FFFFFF"/>
              </w:rPr>
            </w:pPr>
            <w:r w:rsidRPr="00164F45">
              <w:rPr>
                <w:rFonts w:cstheme="minorHAnsi"/>
                <w:szCs w:val="24"/>
                <w:shd w:val="clear" w:color="auto" w:fill="FFFFFF"/>
              </w:rPr>
              <w:t xml:space="preserve">Within </w:t>
            </w:r>
            <w:r w:rsidR="00923489">
              <w:rPr>
                <w:rFonts w:cstheme="minorHAnsi"/>
                <w:szCs w:val="24"/>
                <w:shd w:val="clear" w:color="auto" w:fill="FFFFFF"/>
              </w:rPr>
              <w:t>30</w:t>
            </w:r>
            <w:r w:rsidRPr="00164F45">
              <w:rPr>
                <w:rFonts w:cstheme="minorHAnsi"/>
                <w:smallCaps/>
                <w:szCs w:val="24"/>
                <w:shd w:val="clear" w:color="auto" w:fill="FFFFFF"/>
              </w:rPr>
              <w:t xml:space="preserve"> </w:t>
            </w:r>
            <w:r w:rsidRPr="00164F45">
              <w:rPr>
                <w:rFonts w:cstheme="minorHAnsi"/>
                <w:szCs w:val="24"/>
                <w:shd w:val="clear" w:color="auto" w:fill="FFFFFF"/>
              </w:rPr>
              <w:t xml:space="preserve">days of notification of selection.  </w:t>
            </w:r>
          </w:p>
          <w:p w14:paraId="2A0D4306" w14:textId="4113F54C" w:rsidR="00906C7B" w:rsidRPr="00164F45" w:rsidRDefault="00906C7B" w:rsidP="008C6D9E">
            <w:pPr>
              <w:rPr>
                <w:rFonts w:cstheme="minorHAnsi"/>
                <w:szCs w:val="24"/>
                <w:shd w:val="clear" w:color="auto" w:fill="FFFFFF"/>
              </w:rPr>
            </w:pPr>
            <w:r w:rsidRPr="00164F45">
              <w:rPr>
                <w:rFonts w:cstheme="minorHAnsi"/>
                <w:szCs w:val="24"/>
                <w:shd w:val="clear" w:color="auto" w:fill="FFFFFF"/>
              </w:rPr>
              <w:t>(See Part 4 - Terms and Conditions, Execution of Agreement, Notification and Debriefing.)</w:t>
            </w:r>
          </w:p>
        </w:tc>
      </w:tr>
      <w:tr w:rsidR="00906C7B" w:rsidRPr="00164F45" w14:paraId="361DF3F3" w14:textId="77777777" w:rsidTr="008C6D9E">
        <w:trPr>
          <w:trHeight w:val="907"/>
        </w:trPr>
        <w:tc>
          <w:tcPr>
            <w:tcW w:w="1458" w:type="dxa"/>
            <w:tcBorders>
              <w:top w:val="single" w:sz="6" w:space="0" w:color="auto"/>
              <w:bottom w:val="single" w:sz="6" w:space="0" w:color="auto"/>
            </w:tcBorders>
          </w:tcPr>
          <w:p w14:paraId="43B52046" w14:textId="77777777" w:rsidR="00906C7B" w:rsidRPr="00164F45" w:rsidRDefault="00906C7B" w:rsidP="00906C7B">
            <w:pPr>
              <w:pStyle w:val="ListParagraph"/>
              <w:numPr>
                <w:ilvl w:val="2"/>
                <w:numId w:val="51"/>
              </w:numPr>
              <w:rPr>
                <w:rFonts w:cstheme="minorHAnsi"/>
                <w:szCs w:val="24"/>
              </w:rPr>
            </w:pPr>
          </w:p>
        </w:tc>
        <w:tc>
          <w:tcPr>
            <w:tcW w:w="1890" w:type="dxa"/>
            <w:tcBorders>
              <w:top w:val="single" w:sz="6" w:space="0" w:color="auto"/>
              <w:bottom w:val="single" w:sz="6" w:space="0" w:color="auto"/>
            </w:tcBorders>
          </w:tcPr>
          <w:p w14:paraId="2DC1A7AD" w14:textId="13917CA4" w:rsidR="00906C7B" w:rsidRPr="00164F45" w:rsidRDefault="00906C7B" w:rsidP="008C6D9E">
            <w:pPr>
              <w:rPr>
                <w:rFonts w:cstheme="minorHAnsi"/>
                <w:b/>
                <w:szCs w:val="24"/>
              </w:rPr>
            </w:pPr>
            <w:r w:rsidRPr="00164F45">
              <w:rPr>
                <w:rFonts w:cstheme="minorHAnsi"/>
                <w:szCs w:val="24"/>
              </w:rPr>
              <w:t>Anticipated Contract Start Date</w:t>
            </w:r>
          </w:p>
        </w:tc>
        <w:tc>
          <w:tcPr>
            <w:tcW w:w="6674" w:type="dxa"/>
            <w:tcBorders>
              <w:top w:val="single" w:sz="6" w:space="0" w:color="auto"/>
              <w:bottom w:val="single" w:sz="6" w:space="0" w:color="auto"/>
            </w:tcBorders>
          </w:tcPr>
          <w:p w14:paraId="794A6552" w14:textId="2BE2586B" w:rsidR="00906C7B" w:rsidRPr="00164F45" w:rsidRDefault="00D638B3" w:rsidP="00906C7B">
            <w:pPr>
              <w:rPr>
                <w:rFonts w:cstheme="minorHAnsi"/>
                <w:szCs w:val="24"/>
              </w:rPr>
            </w:pPr>
            <w:r w:rsidRPr="00D163F2">
              <w:rPr>
                <w:rFonts w:cstheme="minorHAnsi"/>
                <w:szCs w:val="24"/>
                <w:shd w:val="clear" w:color="auto" w:fill="FFFFFF"/>
              </w:rPr>
              <w:t>April 1, 202</w:t>
            </w:r>
            <w:r w:rsidR="009F29B8">
              <w:rPr>
                <w:rFonts w:cstheme="minorHAnsi"/>
                <w:szCs w:val="24"/>
                <w:shd w:val="clear" w:color="auto" w:fill="FFFFFF"/>
              </w:rPr>
              <w:t>6</w:t>
            </w:r>
          </w:p>
        </w:tc>
      </w:tr>
      <w:tr w:rsidR="00906C7B" w:rsidRPr="00164F45" w14:paraId="356C9F70" w14:textId="77777777" w:rsidTr="32FEDDF4">
        <w:tc>
          <w:tcPr>
            <w:tcW w:w="1458" w:type="dxa"/>
            <w:tcBorders>
              <w:top w:val="single" w:sz="6" w:space="0" w:color="auto"/>
              <w:bottom w:val="single" w:sz="6" w:space="0" w:color="auto"/>
            </w:tcBorders>
          </w:tcPr>
          <w:p w14:paraId="3624802E" w14:textId="77777777" w:rsidR="00906C7B" w:rsidRPr="00164F45" w:rsidRDefault="00906C7B" w:rsidP="00906C7B">
            <w:pPr>
              <w:pStyle w:val="ListParagraph"/>
              <w:numPr>
                <w:ilvl w:val="2"/>
                <w:numId w:val="51"/>
              </w:numPr>
              <w:rPr>
                <w:rFonts w:cstheme="minorHAnsi"/>
                <w:szCs w:val="24"/>
              </w:rPr>
            </w:pPr>
          </w:p>
        </w:tc>
        <w:tc>
          <w:tcPr>
            <w:tcW w:w="1890" w:type="dxa"/>
            <w:tcBorders>
              <w:top w:val="single" w:sz="6" w:space="0" w:color="auto"/>
              <w:bottom w:val="single" w:sz="6" w:space="0" w:color="auto"/>
            </w:tcBorders>
          </w:tcPr>
          <w:p w14:paraId="50748964" w14:textId="02591EAB" w:rsidR="00906C7B" w:rsidRPr="00164F45" w:rsidRDefault="00906C7B" w:rsidP="008C6D9E">
            <w:pPr>
              <w:rPr>
                <w:rFonts w:cstheme="minorHAnsi"/>
                <w:szCs w:val="24"/>
              </w:rPr>
            </w:pPr>
            <w:r w:rsidRPr="00164F45">
              <w:rPr>
                <w:rFonts w:cstheme="minorHAnsi"/>
                <w:szCs w:val="24"/>
              </w:rPr>
              <w:t>Term of Agreement</w:t>
            </w:r>
          </w:p>
        </w:tc>
        <w:tc>
          <w:tcPr>
            <w:tcW w:w="6674" w:type="dxa"/>
            <w:tcBorders>
              <w:top w:val="single" w:sz="6" w:space="0" w:color="auto"/>
              <w:bottom w:val="single" w:sz="6" w:space="0" w:color="auto"/>
            </w:tcBorders>
          </w:tcPr>
          <w:p w14:paraId="03282052" w14:textId="605EB892" w:rsidR="00906C7B" w:rsidRPr="00D638B3" w:rsidRDefault="00D638B3" w:rsidP="00906C7B">
            <w:pPr>
              <w:rPr>
                <w:rFonts w:cstheme="minorHAnsi"/>
                <w:szCs w:val="24"/>
                <w:shd w:val="clear" w:color="auto" w:fill="FFFFFF"/>
              </w:rPr>
            </w:pPr>
            <w:r>
              <w:rPr>
                <w:rFonts w:cstheme="minorHAnsi"/>
                <w:szCs w:val="24"/>
                <w:shd w:val="clear" w:color="auto" w:fill="FFFFFF"/>
              </w:rPr>
              <w:t>Three</w:t>
            </w:r>
            <w:r w:rsidRPr="00D163F2">
              <w:rPr>
                <w:rFonts w:cstheme="minorHAnsi"/>
                <w:szCs w:val="24"/>
                <w:shd w:val="clear" w:color="auto" w:fill="FFFFFF"/>
              </w:rPr>
              <w:t xml:space="preserve"> years</w:t>
            </w:r>
            <w:r>
              <w:rPr>
                <w:rFonts w:cstheme="minorHAnsi"/>
                <w:szCs w:val="24"/>
                <w:shd w:val="clear" w:color="auto" w:fill="FFFFFF"/>
              </w:rPr>
              <w:t xml:space="preserve"> / 36 months.</w:t>
            </w:r>
          </w:p>
        </w:tc>
      </w:tr>
    </w:tbl>
    <w:p w14:paraId="5EF20D9C" w14:textId="6D21B461" w:rsidR="37F07A7B" w:rsidRDefault="37F07A7B"/>
    <w:tbl>
      <w:tblPr>
        <w:tblStyle w:val="TableGrid"/>
        <w:tblpPr w:leftFromText="180" w:rightFromText="180" w:vertAnchor="text" w:horzAnchor="margin" w:tblpY="132"/>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Caption w:val="Procurement Details"/>
        <w:tblDescription w:val="The sections of this table describe the RFB sections "/>
      </w:tblPr>
      <w:tblGrid>
        <w:gridCol w:w="1458"/>
        <w:gridCol w:w="1890"/>
        <w:gridCol w:w="6683"/>
      </w:tblGrid>
      <w:tr w:rsidR="00501831" w:rsidRPr="00164F45" w14:paraId="735E16AF" w14:textId="77777777" w:rsidTr="001C76D9">
        <w:trPr>
          <w:tblHeader/>
        </w:trPr>
        <w:tc>
          <w:tcPr>
            <w:tcW w:w="1458" w:type="dxa"/>
            <w:tcBorders>
              <w:top w:val="single" w:sz="12" w:space="0" w:color="auto"/>
              <w:bottom w:val="single" w:sz="6" w:space="0" w:color="auto"/>
            </w:tcBorders>
            <w:shd w:val="clear" w:color="auto" w:fill="DFDFDF" w:themeFill="background2" w:themeFillShade="E6"/>
          </w:tcPr>
          <w:p w14:paraId="7463D405" w14:textId="77777777" w:rsidR="00501831" w:rsidRPr="00164F45" w:rsidRDefault="00501831" w:rsidP="00501831">
            <w:pPr>
              <w:pStyle w:val="ListParagraph"/>
              <w:numPr>
                <w:ilvl w:val="1"/>
                <w:numId w:val="50"/>
              </w:numPr>
              <w:rPr>
                <w:rFonts w:ascii="Arial" w:hAnsi="Arial" w:cs="Arial"/>
                <w:b/>
                <w:szCs w:val="24"/>
              </w:rPr>
            </w:pPr>
          </w:p>
        </w:tc>
        <w:tc>
          <w:tcPr>
            <w:tcW w:w="8573" w:type="dxa"/>
            <w:gridSpan w:val="2"/>
            <w:tcBorders>
              <w:top w:val="single" w:sz="12" w:space="0" w:color="auto"/>
              <w:bottom w:val="single" w:sz="6" w:space="0" w:color="auto"/>
            </w:tcBorders>
            <w:shd w:val="clear" w:color="auto" w:fill="DFDFDF" w:themeFill="background2" w:themeFillShade="E6"/>
          </w:tcPr>
          <w:p w14:paraId="34C9BF4D" w14:textId="77777777" w:rsidR="00501831" w:rsidRPr="00164F45" w:rsidRDefault="00501831" w:rsidP="00501831">
            <w:pPr>
              <w:rPr>
                <w:rFonts w:ascii="Arial" w:hAnsi="Arial" w:cs="Arial"/>
                <w:b/>
                <w:szCs w:val="24"/>
              </w:rPr>
            </w:pPr>
            <w:r w:rsidRPr="00164F45">
              <w:rPr>
                <w:rFonts w:ascii="Arial" w:hAnsi="Arial" w:cs="Arial"/>
                <w:b/>
                <w:szCs w:val="24"/>
              </w:rPr>
              <w:t>The Deliverables</w:t>
            </w:r>
          </w:p>
          <w:p w14:paraId="3ABCADA3" w14:textId="77777777" w:rsidR="00501831" w:rsidRPr="00164F45" w:rsidRDefault="00501831" w:rsidP="00501831">
            <w:pPr>
              <w:rPr>
                <w:rFonts w:ascii="Arial" w:hAnsi="Arial" w:cs="Arial"/>
                <w:b/>
                <w:szCs w:val="24"/>
              </w:rPr>
            </w:pPr>
          </w:p>
        </w:tc>
      </w:tr>
      <w:tr w:rsidR="00501831" w:rsidRPr="00164F45" w14:paraId="3A31F8C1" w14:textId="77777777" w:rsidTr="003F75F4">
        <w:tc>
          <w:tcPr>
            <w:tcW w:w="1458" w:type="dxa"/>
            <w:tcBorders>
              <w:top w:val="single" w:sz="6" w:space="0" w:color="auto"/>
              <w:bottom w:val="single" w:sz="6" w:space="0" w:color="auto"/>
            </w:tcBorders>
          </w:tcPr>
          <w:p w14:paraId="7B993AEC" w14:textId="77777777" w:rsidR="00501831" w:rsidRPr="00164F45" w:rsidRDefault="00501831" w:rsidP="00501831">
            <w:pPr>
              <w:pStyle w:val="ListParagraph"/>
              <w:numPr>
                <w:ilvl w:val="2"/>
                <w:numId w:val="50"/>
              </w:numPr>
              <w:rPr>
                <w:rFonts w:cstheme="minorHAnsi"/>
                <w:szCs w:val="24"/>
              </w:rPr>
            </w:pPr>
          </w:p>
        </w:tc>
        <w:tc>
          <w:tcPr>
            <w:tcW w:w="1890" w:type="dxa"/>
            <w:tcBorders>
              <w:top w:val="single" w:sz="6" w:space="0" w:color="auto"/>
              <w:bottom w:val="single" w:sz="6" w:space="0" w:color="auto"/>
            </w:tcBorders>
          </w:tcPr>
          <w:p w14:paraId="4076599C" w14:textId="77777777" w:rsidR="00501831" w:rsidRPr="00164F45" w:rsidRDefault="00501831" w:rsidP="00501831">
            <w:pPr>
              <w:rPr>
                <w:rFonts w:cstheme="minorHAnsi"/>
                <w:szCs w:val="24"/>
              </w:rPr>
            </w:pPr>
            <w:r w:rsidRPr="00164F45">
              <w:rPr>
                <w:rFonts w:cstheme="minorHAnsi"/>
                <w:szCs w:val="24"/>
              </w:rPr>
              <w:t xml:space="preserve">The Deliverables </w:t>
            </w:r>
          </w:p>
        </w:tc>
        <w:tc>
          <w:tcPr>
            <w:tcW w:w="6683" w:type="dxa"/>
            <w:tcBorders>
              <w:top w:val="single" w:sz="6" w:space="0" w:color="auto"/>
              <w:bottom w:val="single" w:sz="6" w:space="0" w:color="auto"/>
            </w:tcBorders>
          </w:tcPr>
          <w:p w14:paraId="39923CC4" w14:textId="5A9BFD6D" w:rsidR="00501831" w:rsidRPr="00164F45" w:rsidRDefault="00501831" w:rsidP="004F62EB">
            <w:pPr>
              <w:rPr>
                <w:rFonts w:cstheme="minorHAnsi"/>
                <w:szCs w:val="24"/>
              </w:rPr>
            </w:pPr>
            <w:r w:rsidRPr="00164F45">
              <w:rPr>
                <w:rFonts w:cstheme="minorHAnsi"/>
                <w:szCs w:val="24"/>
              </w:rPr>
              <w:t xml:space="preserve">For </w:t>
            </w:r>
            <w:r w:rsidR="009C7B34" w:rsidRPr="00164F45">
              <w:rPr>
                <w:rFonts w:cstheme="minorHAnsi"/>
                <w:szCs w:val="24"/>
              </w:rPr>
              <w:t>Section</w:t>
            </w:r>
            <w:r w:rsidRPr="00164F45">
              <w:rPr>
                <w:rFonts w:cstheme="minorHAnsi"/>
                <w:szCs w:val="24"/>
              </w:rPr>
              <w:t xml:space="preserve"> 1.2 of the RFB, please refer to </w:t>
            </w:r>
            <w:r w:rsidR="0014655F" w:rsidRPr="00164F45">
              <w:rPr>
                <w:rFonts w:cstheme="minorHAnsi"/>
                <w:szCs w:val="24"/>
              </w:rPr>
              <w:t xml:space="preserve">Part </w:t>
            </w:r>
            <w:r w:rsidRPr="00164F45">
              <w:rPr>
                <w:rFonts w:cstheme="minorHAnsi"/>
                <w:szCs w:val="24"/>
              </w:rPr>
              <w:t xml:space="preserve">3 – </w:t>
            </w:r>
            <w:r w:rsidR="00433C73" w:rsidRPr="00164F45">
              <w:rPr>
                <w:rFonts w:cstheme="minorHAnsi"/>
                <w:szCs w:val="24"/>
              </w:rPr>
              <w:t>The</w:t>
            </w:r>
            <w:r w:rsidRPr="00164F45">
              <w:rPr>
                <w:rFonts w:cstheme="minorHAnsi"/>
                <w:szCs w:val="24"/>
              </w:rPr>
              <w:t xml:space="preserve"> Deliverables.</w:t>
            </w:r>
          </w:p>
        </w:tc>
      </w:tr>
    </w:tbl>
    <w:p w14:paraId="2A20DDE1" w14:textId="77777777" w:rsidR="004155B6" w:rsidRPr="00164F45" w:rsidRDefault="004155B6"/>
    <w:tbl>
      <w:tblPr>
        <w:tblStyle w:val="TableGrid"/>
        <w:tblW w:w="100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Caption w:val="Mandatory Eligibility Requirements"/>
      </w:tblPr>
      <w:tblGrid>
        <w:gridCol w:w="1458"/>
        <w:gridCol w:w="1890"/>
        <w:gridCol w:w="5001"/>
        <w:gridCol w:w="1659"/>
      </w:tblGrid>
      <w:tr w:rsidR="00C46CE9" w:rsidRPr="00164F45" w14:paraId="083A5CFE" w14:textId="77777777" w:rsidTr="12CB9D32">
        <w:trPr>
          <w:tblHeader/>
        </w:trPr>
        <w:tc>
          <w:tcPr>
            <w:tcW w:w="1458" w:type="dxa"/>
            <w:tcBorders>
              <w:bottom w:val="single" w:sz="6" w:space="0" w:color="auto"/>
            </w:tcBorders>
            <w:shd w:val="clear" w:color="auto" w:fill="DFDFDF" w:themeFill="accent5" w:themeFillTint="33"/>
          </w:tcPr>
          <w:p w14:paraId="49ECCB71" w14:textId="77777777" w:rsidR="00C46CE9" w:rsidRPr="00164F45" w:rsidRDefault="00C46CE9" w:rsidP="00823595">
            <w:pPr>
              <w:pStyle w:val="ListParagraph"/>
              <w:numPr>
                <w:ilvl w:val="1"/>
                <w:numId w:val="50"/>
              </w:numPr>
              <w:rPr>
                <w:rFonts w:ascii="Arial" w:hAnsi="Arial" w:cs="Arial"/>
                <w:b/>
                <w:szCs w:val="24"/>
              </w:rPr>
            </w:pPr>
          </w:p>
        </w:tc>
        <w:tc>
          <w:tcPr>
            <w:tcW w:w="8550" w:type="dxa"/>
            <w:gridSpan w:val="3"/>
            <w:tcBorders>
              <w:bottom w:val="single" w:sz="6" w:space="0" w:color="auto"/>
            </w:tcBorders>
            <w:shd w:val="clear" w:color="auto" w:fill="DFDFDF" w:themeFill="accent5" w:themeFillTint="33"/>
          </w:tcPr>
          <w:p w14:paraId="1C458B90" w14:textId="77777777" w:rsidR="00C46CE9" w:rsidRPr="00164F45" w:rsidRDefault="00C46CE9" w:rsidP="00CE211F">
            <w:pPr>
              <w:rPr>
                <w:rFonts w:ascii="Arial" w:hAnsi="Arial" w:cs="Arial"/>
                <w:b/>
                <w:szCs w:val="24"/>
              </w:rPr>
            </w:pPr>
            <w:r w:rsidRPr="00164F45">
              <w:rPr>
                <w:rFonts w:ascii="Arial" w:hAnsi="Arial" w:cs="Arial"/>
                <w:b/>
                <w:szCs w:val="24"/>
              </w:rPr>
              <w:t>Mandatory Eligibility Requirements</w:t>
            </w:r>
          </w:p>
          <w:p w14:paraId="3307E12A" w14:textId="5A6B99E8" w:rsidR="00C46CE9" w:rsidRPr="00164F45" w:rsidRDefault="00D638B3" w:rsidP="00CE211F">
            <w:pPr>
              <w:rPr>
                <w:szCs w:val="24"/>
              </w:rPr>
            </w:pPr>
            <w:r>
              <w:rPr>
                <w:szCs w:val="24"/>
              </w:rPr>
              <w:fldChar w:fldCharType="begin">
                <w:ffData>
                  <w:name w:val="Check3"/>
                  <w:enabled w:val="0"/>
                  <w:calcOnExit w:val="0"/>
                  <w:checkBox>
                    <w:sizeAuto/>
                    <w:default w:val="0"/>
                  </w:checkBox>
                </w:ffData>
              </w:fldChar>
            </w:r>
            <w:bookmarkStart w:id="3" w:name="Check3"/>
            <w:r>
              <w:rPr>
                <w:szCs w:val="24"/>
              </w:rPr>
              <w:instrText xml:space="preserve"> FORMCHECKBOX </w:instrText>
            </w:r>
            <w:r>
              <w:rPr>
                <w:szCs w:val="24"/>
              </w:rPr>
            </w:r>
            <w:r>
              <w:rPr>
                <w:szCs w:val="24"/>
              </w:rPr>
              <w:fldChar w:fldCharType="separate"/>
            </w:r>
            <w:r>
              <w:rPr>
                <w:szCs w:val="24"/>
              </w:rPr>
              <w:fldChar w:fldCharType="end"/>
            </w:r>
            <w:bookmarkEnd w:id="3"/>
            <w:r w:rsidR="00C46CE9" w:rsidRPr="00164F45">
              <w:rPr>
                <w:szCs w:val="24"/>
              </w:rPr>
              <w:t xml:space="preserve"> Check box if </w:t>
            </w:r>
            <w:r w:rsidR="00354752" w:rsidRPr="00164F45">
              <w:rPr>
                <w:szCs w:val="24"/>
              </w:rPr>
              <w:t>section</w:t>
            </w:r>
            <w:r w:rsidR="00354752" w:rsidRPr="00164F45" w:rsidDel="00354752">
              <w:rPr>
                <w:szCs w:val="24"/>
              </w:rPr>
              <w:t xml:space="preserve"> </w:t>
            </w:r>
            <w:r w:rsidR="00C46CE9" w:rsidRPr="00164F45">
              <w:rPr>
                <w:szCs w:val="24"/>
                <w:u w:val="single"/>
              </w:rPr>
              <w:t>not</w:t>
            </w:r>
            <w:r w:rsidR="00C46CE9" w:rsidRPr="00164F45">
              <w:rPr>
                <w:szCs w:val="24"/>
              </w:rPr>
              <w:t xml:space="preserve"> required</w:t>
            </w:r>
          </w:p>
          <w:p w14:paraId="5055D788" w14:textId="77777777" w:rsidR="00C46CE9" w:rsidRPr="00164F45" w:rsidRDefault="00C46CE9" w:rsidP="00CE211F">
            <w:pPr>
              <w:rPr>
                <w:rFonts w:ascii="Arial" w:hAnsi="Arial" w:cs="Arial"/>
                <w:b/>
                <w:szCs w:val="24"/>
              </w:rPr>
            </w:pPr>
          </w:p>
        </w:tc>
      </w:tr>
      <w:tr w:rsidR="00C46CE9" w:rsidRPr="00164F45" w14:paraId="010FF3DB" w14:textId="77777777" w:rsidTr="009B305A">
        <w:trPr>
          <w:trHeight w:val="2299"/>
        </w:trPr>
        <w:tc>
          <w:tcPr>
            <w:tcW w:w="10008" w:type="dxa"/>
            <w:gridSpan w:val="4"/>
            <w:tcBorders>
              <w:top w:val="single" w:sz="6" w:space="0" w:color="auto"/>
              <w:bottom w:val="single" w:sz="6" w:space="0" w:color="auto"/>
            </w:tcBorders>
          </w:tcPr>
          <w:p w14:paraId="420E34EB" w14:textId="77777777" w:rsidR="00BF1F62" w:rsidRPr="00164F45" w:rsidRDefault="00BF1F62" w:rsidP="00291D6D">
            <w:pPr>
              <w:rPr>
                <w:szCs w:val="24"/>
              </w:rPr>
            </w:pPr>
            <w:r w:rsidRPr="00164F45">
              <w:rPr>
                <w:b/>
                <w:szCs w:val="24"/>
              </w:rPr>
              <w:t>Note to Drafters:</w:t>
            </w:r>
          </w:p>
          <w:p w14:paraId="36110180" w14:textId="77777777" w:rsidR="00C46CE9" w:rsidRPr="00164F45" w:rsidRDefault="00C46CE9" w:rsidP="00291D6D">
            <w:pPr>
              <w:rPr>
                <w:szCs w:val="24"/>
              </w:rPr>
            </w:pPr>
            <w:r w:rsidRPr="00164F45">
              <w:rPr>
                <w:szCs w:val="24"/>
              </w:rPr>
              <w:t xml:space="preserve">This section is </w:t>
            </w:r>
            <w:r w:rsidRPr="00164F45">
              <w:rPr>
                <w:b/>
                <w:szCs w:val="24"/>
              </w:rPr>
              <w:t>optional</w:t>
            </w:r>
            <w:r w:rsidR="00004672" w:rsidRPr="00164F45">
              <w:rPr>
                <w:szCs w:val="24"/>
              </w:rPr>
              <w:t xml:space="preserve">, </w:t>
            </w:r>
            <w:r w:rsidR="001955B9" w:rsidRPr="00164F45">
              <w:rPr>
                <w:szCs w:val="24"/>
              </w:rPr>
              <w:t xml:space="preserve">and </w:t>
            </w:r>
            <w:r w:rsidR="00004672" w:rsidRPr="00164F45">
              <w:rPr>
                <w:szCs w:val="24"/>
              </w:rPr>
              <w:t>is</w:t>
            </w:r>
            <w:r w:rsidRPr="00164F45">
              <w:rPr>
                <w:szCs w:val="24"/>
              </w:rPr>
              <w:t xml:space="preserve"> not required for all procurements</w:t>
            </w:r>
            <w:r w:rsidR="00A4699A" w:rsidRPr="00164F45">
              <w:rPr>
                <w:szCs w:val="24"/>
              </w:rPr>
              <w:t xml:space="preserve"> and is seldom applicable.</w:t>
            </w:r>
            <w:r w:rsidRPr="00164F45">
              <w:rPr>
                <w:szCs w:val="24"/>
              </w:rPr>
              <w:t xml:space="preserve"> </w:t>
            </w:r>
            <w:r w:rsidR="00F742DD" w:rsidRPr="00164F45">
              <w:rPr>
                <w:szCs w:val="24"/>
              </w:rPr>
              <w:t xml:space="preserve"> </w:t>
            </w:r>
            <w:r w:rsidRPr="00164F45">
              <w:rPr>
                <w:szCs w:val="24"/>
              </w:rPr>
              <w:t xml:space="preserve">It only applies if specific mandatory </w:t>
            </w:r>
            <w:r w:rsidRPr="00164F45">
              <w:rPr>
                <w:szCs w:val="24"/>
                <w:u w:val="single"/>
              </w:rPr>
              <w:t>eligibility</w:t>
            </w:r>
            <w:r w:rsidRPr="00164F45">
              <w:rPr>
                <w:szCs w:val="24"/>
              </w:rPr>
              <w:t xml:space="preserve"> requirements are required before a Bid can be accepted.</w:t>
            </w:r>
            <w:r w:rsidR="00A4699A" w:rsidRPr="00164F45">
              <w:rPr>
                <w:szCs w:val="24"/>
              </w:rPr>
              <w:t xml:space="preserve"> </w:t>
            </w:r>
            <w:r w:rsidR="00F742DD" w:rsidRPr="00164F45">
              <w:rPr>
                <w:szCs w:val="24"/>
              </w:rPr>
              <w:t xml:space="preserve"> </w:t>
            </w:r>
            <w:r w:rsidR="004E32DB" w:rsidRPr="00164F45">
              <w:rPr>
                <w:szCs w:val="24"/>
              </w:rPr>
              <w:t>M</w:t>
            </w:r>
            <w:r w:rsidR="00782A13" w:rsidRPr="00164F45">
              <w:rPr>
                <w:szCs w:val="24"/>
              </w:rPr>
              <w:t>andatory eligibility requirement(s)</w:t>
            </w:r>
            <w:r w:rsidR="00A4699A" w:rsidRPr="00164F45">
              <w:rPr>
                <w:szCs w:val="24"/>
              </w:rPr>
              <w:t xml:space="preserve"> must relate to the </w:t>
            </w:r>
            <w:r w:rsidR="00A646FD" w:rsidRPr="00164F45">
              <w:rPr>
                <w:szCs w:val="24"/>
              </w:rPr>
              <w:t xml:space="preserve">Bidders </w:t>
            </w:r>
            <w:r w:rsidR="00A4699A" w:rsidRPr="00164F45">
              <w:rPr>
                <w:szCs w:val="24"/>
              </w:rPr>
              <w:t xml:space="preserve">eligibility to </w:t>
            </w:r>
            <w:r w:rsidR="0026245C" w:rsidRPr="00164F45">
              <w:rPr>
                <w:szCs w:val="24"/>
              </w:rPr>
              <w:t xml:space="preserve">Bid </w:t>
            </w:r>
            <w:r w:rsidR="00A4699A" w:rsidRPr="00164F45">
              <w:rPr>
                <w:szCs w:val="24"/>
              </w:rPr>
              <w:t xml:space="preserve">only, </w:t>
            </w:r>
            <w:r w:rsidR="00782A13" w:rsidRPr="00164F45">
              <w:rPr>
                <w:szCs w:val="24"/>
              </w:rPr>
              <w:t xml:space="preserve">and are </w:t>
            </w:r>
            <w:r w:rsidR="00A4699A" w:rsidRPr="00164F45">
              <w:rPr>
                <w:szCs w:val="24"/>
              </w:rPr>
              <w:t xml:space="preserve">not </w:t>
            </w:r>
            <w:r w:rsidR="00782A13" w:rsidRPr="00164F45">
              <w:rPr>
                <w:szCs w:val="24"/>
              </w:rPr>
              <w:t>intended to be rated evaluation criteria.</w:t>
            </w:r>
          </w:p>
          <w:p w14:paraId="45735514" w14:textId="77777777" w:rsidR="00C46CE9" w:rsidRPr="00164F45" w:rsidRDefault="00C46CE9" w:rsidP="00291D6D">
            <w:pPr>
              <w:rPr>
                <w:szCs w:val="24"/>
              </w:rPr>
            </w:pPr>
          </w:p>
          <w:p w14:paraId="7493C857" w14:textId="77777777" w:rsidR="00C46CE9" w:rsidRPr="00164F45" w:rsidRDefault="00C46CE9" w:rsidP="00775A15">
            <w:pPr>
              <w:rPr>
                <w:b/>
              </w:rPr>
            </w:pPr>
            <w:r w:rsidRPr="00164F45">
              <w:rPr>
                <w:b/>
              </w:rPr>
              <w:t>Response Types to Bidder Questions</w:t>
            </w:r>
          </w:p>
          <w:p w14:paraId="647996E8" w14:textId="77777777" w:rsidR="00775A15" w:rsidRPr="00164F45" w:rsidRDefault="00775A15" w:rsidP="00775A15"/>
          <w:p w14:paraId="279F324D" w14:textId="77777777" w:rsidR="00C46CE9" w:rsidRPr="00164F45" w:rsidRDefault="00C46CE9" w:rsidP="00775A15">
            <w:r w:rsidRPr="00164F45">
              <w:t>Bidder questions in the Qualification Envelope should address mandatory requirements and can only</w:t>
            </w:r>
            <w:r w:rsidR="00AD6336" w:rsidRPr="00164F45">
              <w:t xml:space="preserve"> </w:t>
            </w:r>
            <w:r w:rsidRPr="00164F45">
              <w:t>be answered using a Yes/No question type</w:t>
            </w:r>
            <w:r w:rsidR="00004672" w:rsidRPr="00164F45">
              <w:t xml:space="preserve"> </w:t>
            </w:r>
            <w:r w:rsidR="00AD6336" w:rsidRPr="00164F45">
              <w:t>or the provision of acceptable evidence of the requirement.</w:t>
            </w:r>
          </w:p>
          <w:p w14:paraId="21597CA8" w14:textId="77777777" w:rsidR="00775A15" w:rsidRPr="00164F45" w:rsidRDefault="00775A15" w:rsidP="00775A15"/>
        </w:tc>
      </w:tr>
      <w:tr w:rsidR="00EA3760" w:rsidRPr="00164F45" w14:paraId="1F5E7BF0" w14:textId="77777777" w:rsidTr="003F75F4">
        <w:tc>
          <w:tcPr>
            <w:tcW w:w="1458" w:type="dxa"/>
            <w:tcBorders>
              <w:top w:val="single" w:sz="6" w:space="0" w:color="auto"/>
            </w:tcBorders>
          </w:tcPr>
          <w:p w14:paraId="5C0ABC39" w14:textId="77777777" w:rsidR="00C46CE9" w:rsidRPr="00164F45" w:rsidRDefault="00C46CE9" w:rsidP="00823595">
            <w:pPr>
              <w:pStyle w:val="ListParagraph"/>
              <w:numPr>
                <w:ilvl w:val="2"/>
                <w:numId w:val="50"/>
              </w:numPr>
              <w:rPr>
                <w:rFonts w:ascii="Arial" w:hAnsi="Arial" w:cs="Arial"/>
                <w:szCs w:val="24"/>
              </w:rPr>
            </w:pPr>
          </w:p>
        </w:tc>
        <w:tc>
          <w:tcPr>
            <w:tcW w:w="1890" w:type="dxa"/>
            <w:tcBorders>
              <w:top w:val="single" w:sz="6" w:space="0" w:color="auto"/>
            </w:tcBorders>
          </w:tcPr>
          <w:p w14:paraId="22E3C23B" w14:textId="77777777" w:rsidR="00C46CE9" w:rsidRPr="00164F45" w:rsidRDefault="00C46CE9" w:rsidP="00CE211F">
            <w:pPr>
              <w:rPr>
                <w:rFonts w:ascii="Arial" w:hAnsi="Arial" w:cs="Arial"/>
                <w:b/>
                <w:szCs w:val="24"/>
              </w:rPr>
            </w:pPr>
            <w:r w:rsidRPr="00164F45">
              <w:rPr>
                <w:rFonts w:ascii="Arial" w:hAnsi="Arial" w:cs="Arial"/>
                <w:szCs w:val="24"/>
              </w:rPr>
              <w:t>Mandatory Eligibility Instructions</w:t>
            </w:r>
          </w:p>
        </w:tc>
        <w:tc>
          <w:tcPr>
            <w:tcW w:w="6660" w:type="dxa"/>
            <w:gridSpan w:val="2"/>
            <w:tcBorders>
              <w:top w:val="single" w:sz="6" w:space="0" w:color="auto"/>
            </w:tcBorders>
          </w:tcPr>
          <w:p w14:paraId="169F297A" w14:textId="77777777" w:rsidR="00686898" w:rsidRPr="00164F45" w:rsidRDefault="00C46CE9" w:rsidP="00CE211F">
            <w:pPr>
              <w:jc w:val="both"/>
              <w:rPr>
                <w:rFonts w:ascii="Arial" w:hAnsi="Arial" w:cs="Arial"/>
                <w:szCs w:val="24"/>
              </w:rPr>
            </w:pPr>
            <w:r w:rsidRPr="00164F45">
              <w:rPr>
                <w:rFonts w:ascii="Arial" w:hAnsi="Arial" w:cs="Arial"/>
                <w:szCs w:val="24"/>
              </w:rPr>
              <w:t>A Bidder’s eligibility must be demonstrated before a Bid may be accepted.</w:t>
            </w:r>
          </w:p>
          <w:p w14:paraId="7306F134" w14:textId="77777777" w:rsidR="005E3FB6" w:rsidRPr="00164F45" w:rsidRDefault="005E3FB6" w:rsidP="00CE211F">
            <w:pPr>
              <w:jc w:val="both"/>
              <w:rPr>
                <w:rFonts w:ascii="Arial" w:hAnsi="Arial" w:cs="Arial"/>
                <w:szCs w:val="24"/>
              </w:rPr>
            </w:pPr>
          </w:p>
          <w:p w14:paraId="6C604775" w14:textId="425A2096" w:rsidR="00686898" w:rsidRPr="00164F45" w:rsidRDefault="00686898" w:rsidP="00CE211F">
            <w:pPr>
              <w:jc w:val="both"/>
              <w:rPr>
                <w:rFonts w:ascii="Arial" w:hAnsi="Arial" w:cs="Arial"/>
              </w:rPr>
            </w:pPr>
            <w:r w:rsidRPr="00164F45">
              <w:rPr>
                <w:rFonts w:ascii="Arial" w:hAnsi="Arial" w:cs="Arial"/>
              </w:rPr>
              <w:t xml:space="preserve">If the Bidder has not demonstrated eligibility with a 'Yes' response or evidence to a specific requirement below, the </w:t>
            </w:r>
            <w:r w:rsidR="2F1D6FCF" w:rsidRPr="00164F45">
              <w:rPr>
                <w:rFonts w:ascii="Arial" w:hAnsi="Arial" w:cs="Arial"/>
              </w:rPr>
              <w:t>Agency</w:t>
            </w:r>
            <w:r w:rsidRPr="00164F45">
              <w:rPr>
                <w:rFonts w:ascii="Arial" w:hAnsi="Arial" w:cs="Arial"/>
              </w:rPr>
              <w:t xml:space="preserve"> reserves the right to disqualify the Bidder.</w:t>
            </w:r>
          </w:p>
          <w:p w14:paraId="44A23F2D" w14:textId="77777777" w:rsidR="00C46CE9" w:rsidRPr="00164F45" w:rsidRDefault="00C46CE9" w:rsidP="00CE211F">
            <w:pPr>
              <w:jc w:val="both"/>
              <w:rPr>
                <w:rFonts w:ascii="Arial" w:hAnsi="Arial" w:cs="Arial"/>
                <w:szCs w:val="24"/>
              </w:rPr>
            </w:pPr>
          </w:p>
        </w:tc>
      </w:tr>
      <w:tr w:rsidR="00E40FA1" w:rsidRPr="00164F45" w14:paraId="00AB6CB9" w14:textId="77777777" w:rsidTr="00E40FA1">
        <w:tc>
          <w:tcPr>
            <w:tcW w:w="1458" w:type="dxa"/>
            <w:tcBorders>
              <w:top w:val="single" w:sz="6" w:space="0" w:color="auto"/>
            </w:tcBorders>
          </w:tcPr>
          <w:p w14:paraId="70C12C46" w14:textId="77777777" w:rsidR="00E40FA1" w:rsidRPr="00164F45" w:rsidRDefault="00E40FA1" w:rsidP="00E40FA1">
            <w:pPr>
              <w:pStyle w:val="ListParagraph"/>
              <w:rPr>
                <w:rFonts w:ascii="Arial" w:hAnsi="Arial" w:cs="Arial"/>
                <w:szCs w:val="24"/>
              </w:rPr>
            </w:pPr>
          </w:p>
        </w:tc>
        <w:tc>
          <w:tcPr>
            <w:tcW w:w="1890" w:type="dxa"/>
            <w:tcBorders>
              <w:top w:val="single" w:sz="6" w:space="0" w:color="auto"/>
            </w:tcBorders>
          </w:tcPr>
          <w:p w14:paraId="3DCC5E49" w14:textId="6FC37F21" w:rsidR="00E40FA1" w:rsidRPr="00164F45" w:rsidRDefault="00E40FA1" w:rsidP="00E40FA1">
            <w:pPr>
              <w:rPr>
                <w:rFonts w:ascii="Arial" w:hAnsi="Arial" w:cs="Arial"/>
                <w:szCs w:val="24"/>
              </w:rPr>
            </w:pPr>
            <w:r w:rsidRPr="00F955A0">
              <w:rPr>
                <w:rFonts w:ascii="Arial" w:hAnsi="Arial" w:cs="Arial"/>
                <w:szCs w:val="24"/>
                <w:shd w:val="clear" w:color="auto" w:fill="FFFFFF"/>
              </w:rPr>
              <w:t>Question</w:t>
            </w:r>
          </w:p>
        </w:tc>
        <w:tc>
          <w:tcPr>
            <w:tcW w:w="5001" w:type="dxa"/>
            <w:tcBorders>
              <w:top w:val="single" w:sz="6" w:space="0" w:color="auto"/>
            </w:tcBorders>
          </w:tcPr>
          <w:p w14:paraId="644E6DC3" w14:textId="39F0FD84" w:rsidR="00E40FA1" w:rsidRPr="00164F45" w:rsidRDefault="00E40FA1" w:rsidP="00E40FA1">
            <w:pPr>
              <w:jc w:val="both"/>
              <w:rPr>
                <w:rFonts w:ascii="Arial" w:hAnsi="Arial" w:cs="Arial"/>
                <w:szCs w:val="24"/>
              </w:rPr>
            </w:pPr>
            <w:r w:rsidRPr="00F955A0">
              <w:rPr>
                <w:rFonts w:ascii="Arial" w:hAnsi="Arial" w:cs="Arial"/>
                <w:szCs w:val="24"/>
                <w:shd w:val="clear" w:color="auto" w:fill="FFFFFF"/>
              </w:rPr>
              <w:t>Description</w:t>
            </w:r>
          </w:p>
        </w:tc>
        <w:tc>
          <w:tcPr>
            <w:tcW w:w="1659" w:type="dxa"/>
            <w:tcBorders>
              <w:top w:val="single" w:sz="6" w:space="0" w:color="auto"/>
            </w:tcBorders>
          </w:tcPr>
          <w:p w14:paraId="6449DCE0" w14:textId="6D3A7369" w:rsidR="00E40FA1" w:rsidRPr="00164F45" w:rsidRDefault="00E40FA1" w:rsidP="00E40FA1">
            <w:pPr>
              <w:jc w:val="both"/>
              <w:rPr>
                <w:rFonts w:ascii="Arial" w:hAnsi="Arial" w:cs="Arial"/>
                <w:szCs w:val="24"/>
              </w:rPr>
            </w:pPr>
            <w:r w:rsidRPr="00F955A0">
              <w:rPr>
                <w:rFonts w:ascii="Arial" w:hAnsi="Arial" w:cs="Arial"/>
                <w:szCs w:val="24"/>
                <w:shd w:val="clear" w:color="auto" w:fill="FFFFFF"/>
              </w:rPr>
              <w:t>Response Type</w:t>
            </w:r>
          </w:p>
        </w:tc>
      </w:tr>
      <w:tr w:rsidR="00E40FA1" w:rsidRPr="00164F45" w14:paraId="3ACB7294" w14:textId="77777777" w:rsidTr="00E40FA1">
        <w:tc>
          <w:tcPr>
            <w:tcW w:w="1458" w:type="dxa"/>
            <w:tcBorders>
              <w:top w:val="single" w:sz="6" w:space="0" w:color="auto"/>
            </w:tcBorders>
          </w:tcPr>
          <w:p w14:paraId="46913103" w14:textId="77777777" w:rsidR="00E40FA1" w:rsidRPr="00164F45" w:rsidRDefault="00E40FA1" w:rsidP="00E40FA1">
            <w:pPr>
              <w:pStyle w:val="ListParagraph"/>
              <w:numPr>
                <w:ilvl w:val="2"/>
                <w:numId w:val="50"/>
              </w:numPr>
              <w:rPr>
                <w:rFonts w:ascii="Arial" w:hAnsi="Arial" w:cs="Arial"/>
                <w:szCs w:val="24"/>
              </w:rPr>
            </w:pPr>
          </w:p>
        </w:tc>
        <w:tc>
          <w:tcPr>
            <w:tcW w:w="1890" w:type="dxa"/>
            <w:tcBorders>
              <w:top w:val="single" w:sz="6" w:space="0" w:color="auto"/>
            </w:tcBorders>
          </w:tcPr>
          <w:p w14:paraId="4B120998" w14:textId="1252D591" w:rsidR="00E40FA1" w:rsidRPr="00164F45" w:rsidRDefault="00E40FA1" w:rsidP="00E40FA1">
            <w:pPr>
              <w:rPr>
                <w:rFonts w:ascii="Arial" w:hAnsi="Arial" w:cs="Arial"/>
                <w:szCs w:val="24"/>
              </w:rPr>
            </w:pPr>
            <w:r w:rsidRPr="00EC4930">
              <w:rPr>
                <w:rFonts w:ascii="Arial" w:hAnsi="Arial" w:cs="Arial"/>
                <w:szCs w:val="24"/>
                <w:shd w:val="clear" w:color="auto" w:fill="FFFFFF"/>
              </w:rPr>
              <w:t>Registered Professional Forester on staff</w:t>
            </w:r>
          </w:p>
        </w:tc>
        <w:tc>
          <w:tcPr>
            <w:tcW w:w="5001" w:type="dxa"/>
            <w:tcBorders>
              <w:top w:val="single" w:sz="6" w:space="0" w:color="auto"/>
            </w:tcBorders>
          </w:tcPr>
          <w:p w14:paraId="3D478C7B" w14:textId="70D618C7" w:rsidR="00E40FA1" w:rsidRPr="008206EB" w:rsidRDefault="00E40FA1" w:rsidP="00E40FA1">
            <w:pPr>
              <w:rPr>
                <w:rFonts w:ascii="Arial" w:hAnsi="Arial" w:cs="Arial"/>
                <w:szCs w:val="24"/>
                <w:shd w:val="clear" w:color="auto" w:fill="FFFFFF"/>
              </w:rPr>
            </w:pPr>
            <w:r w:rsidRPr="008206EB">
              <w:rPr>
                <w:rFonts w:ascii="Arial" w:hAnsi="Arial" w:cs="Arial"/>
                <w:szCs w:val="24"/>
                <w:shd w:val="clear" w:color="auto" w:fill="FFFFFF"/>
              </w:rPr>
              <w:t xml:space="preserve">Bidder must have a Registered Professional Forester (RPF) undertake or oversee all tasks in producing </w:t>
            </w:r>
            <w:r w:rsidR="004A7D05">
              <w:rPr>
                <w:rFonts w:ascii="Arial" w:hAnsi="Arial" w:cs="Arial"/>
                <w:szCs w:val="24"/>
                <w:shd w:val="clear" w:color="auto" w:fill="FFFFFF"/>
              </w:rPr>
              <w:t xml:space="preserve">or carrying out </w:t>
            </w:r>
            <w:r w:rsidRPr="008206EB">
              <w:rPr>
                <w:rFonts w:ascii="Arial" w:hAnsi="Arial" w:cs="Arial"/>
                <w:szCs w:val="24"/>
                <w:shd w:val="clear" w:color="auto" w:fill="FFFFFF"/>
              </w:rPr>
              <w:t xml:space="preserve">the required Deliverables </w:t>
            </w:r>
            <w:r w:rsidR="00F03F63">
              <w:rPr>
                <w:rFonts w:ascii="Arial" w:hAnsi="Arial" w:cs="Arial"/>
                <w:szCs w:val="24"/>
                <w:shd w:val="clear" w:color="auto" w:fill="FFFFFF"/>
              </w:rPr>
              <w:t>as set out in Attachment #3 – The Deliverables</w:t>
            </w:r>
            <w:r w:rsidR="00F03F63" w:rsidDel="00F03F63">
              <w:rPr>
                <w:rFonts w:ascii="Arial" w:hAnsi="Arial" w:cs="Arial"/>
                <w:szCs w:val="24"/>
                <w:shd w:val="clear" w:color="auto" w:fill="FFFFFF"/>
              </w:rPr>
              <w:t xml:space="preserve"> </w:t>
            </w:r>
            <w:r w:rsidRPr="008206EB">
              <w:rPr>
                <w:rFonts w:ascii="Arial" w:hAnsi="Arial" w:cs="Arial"/>
                <w:szCs w:val="24"/>
                <w:shd w:val="clear" w:color="auto" w:fill="FFFFFF"/>
              </w:rPr>
              <w:t xml:space="preserve">in accordance with the Ontario </w:t>
            </w:r>
            <w:r w:rsidRPr="0080584D">
              <w:rPr>
                <w:rFonts w:ascii="Arial" w:hAnsi="Arial" w:cs="Arial"/>
                <w:i/>
                <w:iCs/>
                <w:szCs w:val="24"/>
                <w:shd w:val="clear" w:color="auto" w:fill="FFFFFF"/>
              </w:rPr>
              <w:t>Professional Foresters Act</w:t>
            </w:r>
            <w:r w:rsidR="00C56C17">
              <w:rPr>
                <w:rFonts w:ascii="Arial" w:hAnsi="Arial" w:cs="Arial"/>
                <w:i/>
                <w:iCs/>
                <w:szCs w:val="24"/>
                <w:shd w:val="clear" w:color="auto" w:fill="FFFFFF"/>
              </w:rPr>
              <w:t>, 2000</w:t>
            </w:r>
            <w:r w:rsidRPr="008206EB">
              <w:rPr>
                <w:rFonts w:ascii="Arial" w:hAnsi="Arial" w:cs="Arial"/>
                <w:szCs w:val="24"/>
                <w:shd w:val="clear" w:color="auto" w:fill="FFFFFF"/>
              </w:rPr>
              <w:t xml:space="preserve"> </w:t>
            </w:r>
            <w:r w:rsidR="00BD20C1">
              <w:rPr>
                <w:rFonts w:ascii="Arial" w:hAnsi="Arial" w:cs="Arial"/>
                <w:szCs w:val="24"/>
                <w:shd w:val="clear" w:color="auto" w:fill="FFFFFF"/>
              </w:rPr>
              <w:t xml:space="preserve"> </w:t>
            </w:r>
            <w:r w:rsidRPr="008206EB">
              <w:rPr>
                <w:rFonts w:ascii="Arial" w:hAnsi="Arial" w:cs="Arial"/>
                <w:szCs w:val="24"/>
                <w:shd w:val="clear" w:color="auto" w:fill="FFFFFF"/>
              </w:rPr>
              <w:t xml:space="preserve">and the Code of Ethics for Professional Foresters. </w:t>
            </w:r>
          </w:p>
          <w:p w14:paraId="0A24C6CB" w14:textId="519FCF0E" w:rsidR="00E40FA1" w:rsidRDefault="00E40FA1" w:rsidP="00E40FA1">
            <w:pPr>
              <w:rPr>
                <w:rFonts w:ascii="Arial" w:hAnsi="Arial" w:cs="Arial"/>
                <w:szCs w:val="24"/>
                <w:shd w:val="clear" w:color="auto" w:fill="FFFFFF"/>
              </w:rPr>
            </w:pPr>
            <w:r w:rsidRPr="008206EB">
              <w:rPr>
                <w:rFonts w:ascii="Arial" w:hAnsi="Arial" w:cs="Arial"/>
                <w:szCs w:val="24"/>
                <w:shd w:val="clear" w:color="auto" w:fill="FFFFFF"/>
              </w:rPr>
              <w:t>Bidder must submit with the Bid the name and registration number of the Registered Professional Forester</w:t>
            </w:r>
            <w:r w:rsidR="004A7D05">
              <w:rPr>
                <w:rFonts w:ascii="Arial" w:hAnsi="Arial" w:cs="Arial"/>
                <w:szCs w:val="24"/>
                <w:shd w:val="clear" w:color="auto" w:fill="FFFFFF"/>
              </w:rPr>
              <w:t>(s)</w:t>
            </w:r>
            <w:r w:rsidRPr="008206EB">
              <w:rPr>
                <w:rFonts w:ascii="Arial" w:hAnsi="Arial" w:cs="Arial"/>
                <w:szCs w:val="24"/>
                <w:shd w:val="clear" w:color="auto" w:fill="FFFFFF"/>
              </w:rPr>
              <w:t xml:space="preserve"> who will produce the Deliverables and a copy of his/her stamp with their signature and a signed declaration from such Registered Professional Forester verifying that they are in good standing with the </w:t>
            </w:r>
            <w:r w:rsidR="004A7D05">
              <w:rPr>
                <w:rFonts w:ascii="Arial" w:hAnsi="Arial" w:cs="Arial"/>
                <w:szCs w:val="24"/>
                <w:shd w:val="clear" w:color="auto" w:fill="FFFFFF"/>
              </w:rPr>
              <w:t>Ontario Professional Forester’s Association (</w:t>
            </w:r>
            <w:r w:rsidRPr="008206EB">
              <w:rPr>
                <w:rFonts w:ascii="Arial" w:hAnsi="Arial" w:cs="Arial"/>
                <w:szCs w:val="24"/>
                <w:shd w:val="clear" w:color="auto" w:fill="FFFFFF"/>
              </w:rPr>
              <w:t>OPFA</w:t>
            </w:r>
            <w:r w:rsidR="004A7D05">
              <w:rPr>
                <w:rFonts w:ascii="Arial" w:hAnsi="Arial" w:cs="Arial"/>
                <w:szCs w:val="24"/>
                <w:shd w:val="clear" w:color="auto" w:fill="FFFFFF"/>
              </w:rPr>
              <w:t>)</w:t>
            </w:r>
            <w:r w:rsidRPr="008206EB">
              <w:rPr>
                <w:rFonts w:ascii="Arial" w:hAnsi="Arial" w:cs="Arial"/>
                <w:szCs w:val="24"/>
                <w:shd w:val="clear" w:color="auto" w:fill="FFFFFF"/>
              </w:rPr>
              <w:t>.</w:t>
            </w:r>
            <w:r>
              <w:rPr>
                <w:rFonts w:ascii="Arial" w:hAnsi="Arial" w:cs="Arial"/>
                <w:szCs w:val="24"/>
                <w:shd w:val="clear" w:color="auto" w:fill="FFFFFF"/>
              </w:rPr>
              <w:t xml:space="preserve"> </w:t>
            </w:r>
          </w:p>
          <w:p w14:paraId="13B5E64C" w14:textId="6512773A" w:rsidR="00E40FA1" w:rsidRPr="008206EB" w:rsidRDefault="00E40FA1" w:rsidP="00E40FA1">
            <w:pPr>
              <w:rPr>
                <w:rFonts w:ascii="Arial" w:hAnsi="Arial" w:cs="Arial"/>
                <w:szCs w:val="24"/>
                <w:shd w:val="clear" w:color="auto" w:fill="FFFFFF"/>
              </w:rPr>
            </w:pPr>
            <w:r w:rsidRPr="00EC4930">
              <w:rPr>
                <w:rFonts w:ascii="Arial" w:hAnsi="Arial" w:cs="Arial"/>
                <w:szCs w:val="24"/>
                <w:shd w:val="clear" w:color="auto" w:fill="FFFFFF"/>
              </w:rPr>
              <w:t xml:space="preserve">Bidders that do not demonstrate compliance with this mandatory eligibility requirement </w:t>
            </w:r>
            <w:r w:rsidR="004A7D05">
              <w:rPr>
                <w:rFonts w:ascii="Arial" w:hAnsi="Arial" w:cs="Arial"/>
                <w:szCs w:val="24"/>
                <w:shd w:val="clear" w:color="auto" w:fill="FFFFFF"/>
              </w:rPr>
              <w:t>will</w:t>
            </w:r>
            <w:r w:rsidR="004A7D05" w:rsidRPr="00EC4930">
              <w:rPr>
                <w:rFonts w:ascii="Arial" w:hAnsi="Arial" w:cs="Arial"/>
                <w:szCs w:val="24"/>
                <w:shd w:val="clear" w:color="auto" w:fill="FFFFFF"/>
              </w:rPr>
              <w:t xml:space="preserve"> </w:t>
            </w:r>
            <w:r w:rsidRPr="00EC4930">
              <w:rPr>
                <w:rFonts w:ascii="Arial" w:hAnsi="Arial" w:cs="Arial"/>
                <w:szCs w:val="24"/>
                <w:shd w:val="clear" w:color="auto" w:fill="FFFFFF"/>
              </w:rPr>
              <w:t xml:space="preserve">be disqualified and their Bid </w:t>
            </w:r>
            <w:r w:rsidR="004A7D05">
              <w:rPr>
                <w:rFonts w:ascii="Arial" w:hAnsi="Arial" w:cs="Arial"/>
                <w:szCs w:val="24"/>
                <w:shd w:val="clear" w:color="auto" w:fill="FFFFFF"/>
              </w:rPr>
              <w:t>will</w:t>
            </w:r>
            <w:r w:rsidR="004A7D05" w:rsidRPr="00EC4930">
              <w:rPr>
                <w:rFonts w:ascii="Arial" w:hAnsi="Arial" w:cs="Arial"/>
                <w:szCs w:val="24"/>
                <w:shd w:val="clear" w:color="auto" w:fill="FFFFFF"/>
              </w:rPr>
              <w:t xml:space="preserve"> </w:t>
            </w:r>
            <w:r w:rsidRPr="00EC4930">
              <w:rPr>
                <w:rFonts w:ascii="Arial" w:hAnsi="Arial" w:cs="Arial"/>
                <w:szCs w:val="24"/>
                <w:shd w:val="clear" w:color="auto" w:fill="FFFFFF"/>
              </w:rPr>
              <w:t>not be evaluated further.</w:t>
            </w:r>
          </w:p>
        </w:tc>
        <w:tc>
          <w:tcPr>
            <w:tcW w:w="1659" w:type="dxa"/>
            <w:tcBorders>
              <w:top w:val="single" w:sz="6" w:space="0" w:color="auto"/>
            </w:tcBorders>
          </w:tcPr>
          <w:p w14:paraId="0E06ED54" w14:textId="0D568871" w:rsidR="00E40FA1" w:rsidRPr="00164F45" w:rsidRDefault="00E40FA1" w:rsidP="00E40FA1">
            <w:pPr>
              <w:jc w:val="both"/>
              <w:rPr>
                <w:rFonts w:ascii="Arial" w:hAnsi="Arial" w:cs="Arial"/>
                <w:szCs w:val="24"/>
              </w:rPr>
            </w:pPr>
            <w:r w:rsidRPr="00F955A0">
              <w:rPr>
                <w:rFonts w:ascii="Arial" w:hAnsi="Arial" w:cs="Arial"/>
                <w:szCs w:val="24"/>
                <w:shd w:val="clear" w:color="auto" w:fill="FFFFFF"/>
              </w:rPr>
              <w:t>Options List (with response causing Supplier exclusion).</w:t>
            </w:r>
          </w:p>
        </w:tc>
      </w:tr>
      <w:tr w:rsidR="00B557F7" w:rsidRPr="00164F45" w14:paraId="013B6328" w14:textId="77777777" w:rsidTr="00E40FA1">
        <w:tc>
          <w:tcPr>
            <w:tcW w:w="1458" w:type="dxa"/>
            <w:tcBorders>
              <w:top w:val="single" w:sz="6" w:space="0" w:color="auto"/>
            </w:tcBorders>
          </w:tcPr>
          <w:p w14:paraId="529329D0" w14:textId="77777777" w:rsidR="00B557F7" w:rsidRPr="00164F45" w:rsidRDefault="00B557F7" w:rsidP="00E40FA1">
            <w:pPr>
              <w:pStyle w:val="ListParagraph"/>
              <w:numPr>
                <w:ilvl w:val="2"/>
                <w:numId w:val="50"/>
              </w:numPr>
              <w:rPr>
                <w:rFonts w:ascii="Arial" w:hAnsi="Arial" w:cs="Arial"/>
                <w:szCs w:val="24"/>
              </w:rPr>
            </w:pPr>
          </w:p>
        </w:tc>
        <w:tc>
          <w:tcPr>
            <w:tcW w:w="1890" w:type="dxa"/>
            <w:tcBorders>
              <w:top w:val="single" w:sz="6" w:space="0" w:color="auto"/>
            </w:tcBorders>
          </w:tcPr>
          <w:p w14:paraId="72B7E8C0" w14:textId="15F7245F" w:rsidR="00B557F7" w:rsidRPr="00EC4930" w:rsidRDefault="00B557F7" w:rsidP="00E40FA1">
            <w:pPr>
              <w:rPr>
                <w:rFonts w:ascii="Arial" w:hAnsi="Arial" w:cs="Arial"/>
                <w:szCs w:val="24"/>
                <w:shd w:val="clear" w:color="auto" w:fill="FFFFFF"/>
              </w:rPr>
            </w:pPr>
            <w:r w:rsidRPr="00EC4930">
              <w:rPr>
                <w:rFonts w:ascii="Arial" w:hAnsi="Arial" w:cs="Arial"/>
                <w:szCs w:val="24"/>
                <w:shd w:val="clear" w:color="auto" w:fill="FFFFFF"/>
              </w:rPr>
              <w:t>Certified Compliance Inspector on staff</w:t>
            </w:r>
          </w:p>
        </w:tc>
        <w:tc>
          <w:tcPr>
            <w:tcW w:w="5001" w:type="dxa"/>
            <w:tcBorders>
              <w:top w:val="single" w:sz="6" w:space="0" w:color="auto"/>
            </w:tcBorders>
          </w:tcPr>
          <w:p w14:paraId="5905F6A1" w14:textId="77777777" w:rsidR="00B557F7" w:rsidRPr="00802022" w:rsidRDefault="00B557F7" w:rsidP="00B557F7">
            <w:pPr>
              <w:rPr>
                <w:rFonts w:ascii="Arial" w:hAnsi="Arial" w:cs="Arial"/>
                <w:szCs w:val="24"/>
                <w:shd w:val="clear" w:color="auto" w:fill="FFFFFF"/>
              </w:rPr>
            </w:pPr>
            <w:r w:rsidRPr="00802022">
              <w:rPr>
                <w:rFonts w:ascii="Arial" w:hAnsi="Arial" w:cs="Arial"/>
                <w:szCs w:val="24"/>
                <w:shd w:val="clear" w:color="auto" w:fill="FFFFFF"/>
              </w:rPr>
              <w:t xml:space="preserve">Bidder must have a </w:t>
            </w:r>
            <w:r>
              <w:rPr>
                <w:rFonts w:ascii="Arial" w:hAnsi="Arial" w:cs="Arial"/>
                <w:szCs w:val="24"/>
                <w:shd w:val="clear" w:color="auto" w:fill="FFFFFF"/>
              </w:rPr>
              <w:t>Certified Forest Operations Compliance Inspector</w:t>
            </w:r>
            <w:r w:rsidRPr="00802022">
              <w:rPr>
                <w:rFonts w:ascii="Arial" w:hAnsi="Arial" w:cs="Arial"/>
                <w:szCs w:val="24"/>
                <w:shd w:val="clear" w:color="auto" w:fill="FFFFFF"/>
              </w:rPr>
              <w:t xml:space="preserve"> </w:t>
            </w:r>
            <w:r>
              <w:rPr>
                <w:rFonts w:ascii="Arial" w:hAnsi="Arial" w:cs="Arial"/>
                <w:szCs w:val="24"/>
                <w:shd w:val="clear" w:color="auto" w:fill="FFFFFF"/>
              </w:rPr>
              <w:t xml:space="preserve">to </w:t>
            </w:r>
            <w:r w:rsidRPr="00802022">
              <w:rPr>
                <w:rFonts w:ascii="Arial" w:hAnsi="Arial" w:cs="Arial"/>
                <w:szCs w:val="24"/>
                <w:shd w:val="clear" w:color="auto" w:fill="FFFFFF"/>
              </w:rPr>
              <w:t xml:space="preserve">undertake </w:t>
            </w:r>
            <w:r>
              <w:rPr>
                <w:rFonts w:ascii="Arial" w:hAnsi="Arial" w:cs="Arial"/>
                <w:szCs w:val="24"/>
                <w:shd w:val="clear" w:color="auto" w:fill="FFFFFF"/>
              </w:rPr>
              <w:t xml:space="preserve">certain </w:t>
            </w:r>
            <w:r w:rsidRPr="00802022">
              <w:rPr>
                <w:rFonts w:ascii="Arial" w:hAnsi="Arial" w:cs="Arial"/>
                <w:szCs w:val="24"/>
                <w:shd w:val="clear" w:color="auto" w:fill="FFFFFF"/>
              </w:rPr>
              <w:t xml:space="preserve">tasks in producing the required Deliverables </w:t>
            </w:r>
            <w:r>
              <w:rPr>
                <w:rFonts w:ascii="Arial" w:hAnsi="Arial" w:cs="Arial"/>
                <w:szCs w:val="24"/>
                <w:shd w:val="clear" w:color="auto" w:fill="FFFFFF"/>
              </w:rPr>
              <w:t>as set out in Attachment #3 – The Deliverables.</w:t>
            </w:r>
          </w:p>
          <w:p w14:paraId="54D370E7" w14:textId="5E91D666" w:rsidR="00B557F7" w:rsidRPr="00EC4930" w:rsidRDefault="00B557F7" w:rsidP="00B557F7">
            <w:pPr>
              <w:rPr>
                <w:rFonts w:ascii="Arial" w:hAnsi="Arial" w:cs="Arial"/>
                <w:szCs w:val="24"/>
                <w:shd w:val="clear" w:color="auto" w:fill="FFFFFF"/>
              </w:rPr>
            </w:pPr>
            <w:r w:rsidRPr="00802022">
              <w:rPr>
                <w:rFonts w:ascii="Arial" w:hAnsi="Arial" w:cs="Arial"/>
                <w:szCs w:val="24"/>
                <w:shd w:val="clear" w:color="auto" w:fill="FFFFFF"/>
              </w:rPr>
              <w:t xml:space="preserve">Bidder must submit with the Bid the name and registration number of the </w:t>
            </w:r>
            <w:r w:rsidRPr="004C0DD4">
              <w:rPr>
                <w:rFonts w:ascii="Arial" w:hAnsi="Arial" w:cs="Arial"/>
                <w:szCs w:val="24"/>
                <w:shd w:val="clear" w:color="auto" w:fill="FFFFFF"/>
              </w:rPr>
              <w:t>Certified Forest Operations Compliance Inspector</w:t>
            </w:r>
            <w:r w:rsidR="004A7D05">
              <w:rPr>
                <w:rFonts w:ascii="Arial" w:hAnsi="Arial" w:cs="Arial"/>
                <w:szCs w:val="24"/>
                <w:shd w:val="clear" w:color="auto" w:fill="FFFFFF"/>
              </w:rPr>
              <w:t>(s)</w:t>
            </w:r>
            <w:r w:rsidRPr="004C0DD4">
              <w:rPr>
                <w:rFonts w:ascii="Arial" w:hAnsi="Arial" w:cs="Arial"/>
                <w:szCs w:val="24"/>
                <w:shd w:val="clear" w:color="auto" w:fill="FFFFFF"/>
              </w:rPr>
              <w:t xml:space="preserve"> </w:t>
            </w:r>
            <w:r>
              <w:rPr>
                <w:rFonts w:ascii="Arial" w:hAnsi="Arial" w:cs="Arial"/>
                <w:szCs w:val="24"/>
                <w:shd w:val="clear" w:color="auto" w:fill="FFFFFF"/>
              </w:rPr>
              <w:t xml:space="preserve">(employee or subcontractor of the Bidder) </w:t>
            </w:r>
            <w:r w:rsidRPr="00802022">
              <w:rPr>
                <w:rFonts w:ascii="Arial" w:hAnsi="Arial" w:cs="Arial"/>
                <w:szCs w:val="24"/>
                <w:shd w:val="clear" w:color="auto" w:fill="FFFFFF"/>
              </w:rPr>
              <w:t xml:space="preserve">who will </w:t>
            </w:r>
            <w:r>
              <w:rPr>
                <w:rFonts w:ascii="Arial" w:hAnsi="Arial" w:cs="Arial"/>
                <w:szCs w:val="24"/>
                <w:shd w:val="clear" w:color="auto" w:fill="FFFFFF"/>
              </w:rPr>
              <w:t xml:space="preserve">be responsible for the compliance monitoring under </w:t>
            </w:r>
            <w:r w:rsidRPr="00802022">
              <w:rPr>
                <w:rFonts w:ascii="Arial" w:hAnsi="Arial" w:cs="Arial"/>
                <w:szCs w:val="24"/>
                <w:shd w:val="clear" w:color="auto" w:fill="FFFFFF"/>
              </w:rPr>
              <w:t>Deliverable</w:t>
            </w:r>
            <w:r>
              <w:rPr>
                <w:rFonts w:ascii="Arial" w:hAnsi="Arial" w:cs="Arial"/>
                <w:szCs w:val="24"/>
                <w:shd w:val="clear" w:color="auto" w:fill="FFFFFF"/>
              </w:rPr>
              <w:t xml:space="preserve"> #6</w:t>
            </w:r>
            <w:r w:rsidRPr="00802022">
              <w:rPr>
                <w:rFonts w:ascii="Arial" w:hAnsi="Arial" w:cs="Arial"/>
                <w:szCs w:val="24"/>
                <w:shd w:val="clear" w:color="auto" w:fill="FFFFFF"/>
              </w:rPr>
              <w:t xml:space="preserve"> </w:t>
            </w:r>
            <w:r>
              <w:rPr>
                <w:rFonts w:ascii="Arial" w:hAnsi="Arial" w:cs="Arial"/>
                <w:szCs w:val="24"/>
                <w:shd w:val="clear" w:color="auto" w:fill="FFFFFF"/>
              </w:rPr>
              <w:t xml:space="preserve">– Forest Compliance on Silviculture Monitoring, Attachment #3 the Deliverables </w:t>
            </w:r>
            <w:r w:rsidRPr="00802022">
              <w:rPr>
                <w:rFonts w:ascii="Arial" w:hAnsi="Arial" w:cs="Arial"/>
                <w:szCs w:val="24"/>
                <w:shd w:val="clear" w:color="auto" w:fill="FFFFFF"/>
              </w:rPr>
              <w:t>and a signed declaration from such</w:t>
            </w:r>
            <w:r>
              <w:t xml:space="preserve"> </w:t>
            </w:r>
            <w:r w:rsidRPr="004C0DD4">
              <w:rPr>
                <w:rFonts w:ascii="Arial" w:hAnsi="Arial" w:cs="Arial"/>
                <w:szCs w:val="24"/>
                <w:shd w:val="clear" w:color="auto" w:fill="FFFFFF"/>
              </w:rPr>
              <w:t>Certified Forest Operations Compliance Inspector</w:t>
            </w:r>
            <w:r>
              <w:rPr>
                <w:rFonts w:ascii="Arial" w:hAnsi="Arial" w:cs="Arial"/>
                <w:szCs w:val="24"/>
                <w:shd w:val="clear" w:color="auto" w:fill="FFFFFF"/>
              </w:rPr>
              <w:t xml:space="preserve"> </w:t>
            </w:r>
            <w:r w:rsidRPr="00802022">
              <w:rPr>
                <w:rFonts w:ascii="Arial" w:hAnsi="Arial" w:cs="Arial"/>
                <w:szCs w:val="24"/>
                <w:shd w:val="clear" w:color="auto" w:fill="FFFFFF"/>
              </w:rPr>
              <w:t>verifying that they are in good standing.</w:t>
            </w:r>
          </w:p>
          <w:p w14:paraId="146905F0" w14:textId="6C96D945" w:rsidR="00B557F7" w:rsidRPr="008206EB" w:rsidRDefault="00B557F7" w:rsidP="00B557F7">
            <w:pPr>
              <w:rPr>
                <w:rFonts w:ascii="Arial" w:hAnsi="Arial" w:cs="Arial"/>
                <w:szCs w:val="24"/>
                <w:shd w:val="clear" w:color="auto" w:fill="FFFFFF"/>
              </w:rPr>
            </w:pPr>
            <w:r w:rsidRPr="00F955A0">
              <w:rPr>
                <w:rFonts w:ascii="Arial" w:hAnsi="Arial" w:cs="Arial"/>
                <w:szCs w:val="24"/>
                <w:shd w:val="clear" w:color="auto" w:fill="FFFFFF"/>
              </w:rPr>
              <w:lastRenderedPageBreak/>
              <w:t xml:space="preserve">Bidders that do not demonstrate compliance with this mandatory eligibility requirement </w:t>
            </w:r>
            <w:r w:rsidR="004A7D05">
              <w:rPr>
                <w:rFonts w:ascii="Arial" w:hAnsi="Arial" w:cs="Arial"/>
                <w:szCs w:val="24"/>
                <w:shd w:val="clear" w:color="auto" w:fill="FFFFFF"/>
              </w:rPr>
              <w:t>will</w:t>
            </w:r>
            <w:r w:rsidR="004A7D05" w:rsidRPr="00F955A0">
              <w:rPr>
                <w:rFonts w:ascii="Arial" w:hAnsi="Arial" w:cs="Arial"/>
                <w:szCs w:val="24"/>
                <w:shd w:val="clear" w:color="auto" w:fill="FFFFFF"/>
              </w:rPr>
              <w:t xml:space="preserve"> </w:t>
            </w:r>
            <w:r w:rsidRPr="00F955A0">
              <w:rPr>
                <w:rFonts w:ascii="Arial" w:hAnsi="Arial" w:cs="Arial"/>
                <w:szCs w:val="24"/>
                <w:shd w:val="clear" w:color="auto" w:fill="FFFFFF"/>
              </w:rPr>
              <w:t xml:space="preserve">be disqualified and their Bid </w:t>
            </w:r>
            <w:r w:rsidR="004A7D05">
              <w:rPr>
                <w:rFonts w:ascii="Arial" w:hAnsi="Arial" w:cs="Arial"/>
                <w:szCs w:val="24"/>
                <w:shd w:val="clear" w:color="auto" w:fill="FFFFFF"/>
              </w:rPr>
              <w:t>will</w:t>
            </w:r>
            <w:r w:rsidR="004A7D05" w:rsidRPr="00F955A0">
              <w:rPr>
                <w:rFonts w:ascii="Arial" w:hAnsi="Arial" w:cs="Arial"/>
                <w:szCs w:val="24"/>
                <w:shd w:val="clear" w:color="auto" w:fill="FFFFFF"/>
              </w:rPr>
              <w:t xml:space="preserve"> </w:t>
            </w:r>
            <w:r w:rsidRPr="00F955A0">
              <w:rPr>
                <w:rFonts w:ascii="Arial" w:hAnsi="Arial" w:cs="Arial"/>
                <w:szCs w:val="24"/>
                <w:shd w:val="clear" w:color="auto" w:fill="FFFFFF"/>
              </w:rPr>
              <w:t>not be evaluated further.</w:t>
            </w:r>
          </w:p>
        </w:tc>
        <w:tc>
          <w:tcPr>
            <w:tcW w:w="1659" w:type="dxa"/>
            <w:tcBorders>
              <w:top w:val="single" w:sz="6" w:space="0" w:color="auto"/>
            </w:tcBorders>
          </w:tcPr>
          <w:p w14:paraId="1C158927" w14:textId="32751B43" w:rsidR="00B557F7" w:rsidRPr="00F955A0" w:rsidRDefault="00B557F7" w:rsidP="00E40FA1">
            <w:pPr>
              <w:jc w:val="both"/>
              <w:rPr>
                <w:rFonts w:ascii="Arial" w:hAnsi="Arial" w:cs="Arial"/>
                <w:szCs w:val="24"/>
                <w:shd w:val="clear" w:color="auto" w:fill="FFFFFF"/>
              </w:rPr>
            </w:pPr>
            <w:r w:rsidRPr="00F955A0">
              <w:rPr>
                <w:rFonts w:ascii="Arial" w:hAnsi="Arial" w:cs="Arial"/>
                <w:szCs w:val="24"/>
                <w:shd w:val="clear" w:color="auto" w:fill="FFFFFF"/>
              </w:rPr>
              <w:lastRenderedPageBreak/>
              <w:t>Options List (with response causing Supplier exclusion).</w:t>
            </w:r>
          </w:p>
        </w:tc>
      </w:tr>
    </w:tbl>
    <w:tbl>
      <w:tblPr>
        <w:tblStyle w:val="TableGrid10"/>
        <w:tblW w:w="100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Caption w:val="Mandatory Eligibility Requirements"/>
      </w:tblPr>
      <w:tblGrid>
        <w:gridCol w:w="1458"/>
        <w:gridCol w:w="1890"/>
        <w:gridCol w:w="6660"/>
      </w:tblGrid>
      <w:tr w:rsidR="00E03C46" w:rsidRPr="00164F45" w14:paraId="0185711A" w14:textId="77777777" w:rsidTr="1C6634D7">
        <w:trPr>
          <w:tblHeader/>
        </w:trPr>
        <w:tc>
          <w:tcPr>
            <w:tcW w:w="1458" w:type="dxa"/>
            <w:tcBorders>
              <w:top w:val="single" w:sz="12" w:space="0" w:color="auto"/>
              <w:bottom w:val="single" w:sz="6" w:space="0" w:color="auto"/>
            </w:tcBorders>
            <w:shd w:val="clear" w:color="auto" w:fill="DFDFDF" w:themeFill="accent5" w:themeFillTint="33"/>
          </w:tcPr>
          <w:p w14:paraId="05035005" w14:textId="77777777" w:rsidR="00E03C46" w:rsidRPr="00164F45" w:rsidRDefault="00E03C46" w:rsidP="00B04FE7">
            <w:pPr>
              <w:pStyle w:val="ListParagraph"/>
              <w:numPr>
                <w:ilvl w:val="1"/>
                <w:numId w:val="50"/>
              </w:numPr>
              <w:rPr>
                <w:rFonts w:ascii="Arial" w:hAnsi="Arial" w:cs="Arial"/>
                <w:b/>
                <w:szCs w:val="24"/>
              </w:rPr>
            </w:pPr>
          </w:p>
        </w:tc>
        <w:tc>
          <w:tcPr>
            <w:tcW w:w="8550" w:type="dxa"/>
            <w:gridSpan w:val="2"/>
            <w:tcBorders>
              <w:top w:val="single" w:sz="12" w:space="0" w:color="auto"/>
              <w:bottom w:val="single" w:sz="6" w:space="0" w:color="auto"/>
            </w:tcBorders>
            <w:shd w:val="clear" w:color="auto" w:fill="DFDFDF" w:themeFill="accent5" w:themeFillTint="33"/>
          </w:tcPr>
          <w:p w14:paraId="6B218F5A" w14:textId="77777777" w:rsidR="00E03C46" w:rsidRPr="00164F45" w:rsidRDefault="00E03C46" w:rsidP="00E03C46">
            <w:pPr>
              <w:rPr>
                <w:rFonts w:ascii="Arial" w:hAnsi="Arial" w:cs="Arial"/>
                <w:b/>
                <w:szCs w:val="24"/>
              </w:rPr>
            </w:pPr>
            <w:r w:rsidRPr="00164F45">
              <w:rPr>
                <w:rFonts w:ascii="Arial" w:hAnsi="Arial" w:cs="Arial"/>
                <w:b/>
                <w:szCs w:val="24"/>
              </w:rPr>
              <w:t>Evaluation Process</w:t>
            </w:r>
          </w:p>
        </w:tc>
      </w:tr>
      <w:tr w:rsidR="00A22FBE" w:rsidRPr="00164F45" w14:paraId="505C57BD" w14:textId="77777777" w:rsidTr="1C6634D7">
        <w:tc>
          <w:tcPr>
            <w:tcW w:w="10008" w:type="dxa"/>
            <w:gridSpan w:val="3"/>
            <w:tcBorders>
              <w:top w:val="single" w:sz="6" w:space="0" w:color="auto"/>
              <w:bottom w:val="single" w:sz="6" w:space="0" w:color="auto"/>
            </w:tcBorders>
          </w:tcPr>
          <w:p w14:paraId="77509A3B" w14:textId="77777777" w:rsidR="00797522" w:rsidRPr="00164F45" w:rsidRDefault="00797522" w:rsidP="00A22FBE">
            <w:pPr>
              <w:rPr>
                <w:rFonts w:cstheme="minorHAnsi"/>
                <w:szCs w:val="24"/>
              </w:rPr>
            </w:pPr>
            <w:r w:rsidRPr="00164F45">
              <w:rPr>
                <w:b/>
                <w:szCs w:val="24"/>
              </w:rPr>
              <w:t>Note to Drafters:</w:t>
            </w:r>
          </w:p>
          <w:p w14:paraId="743F57B1" w14:textId="159A7EB2" w:rsidR="00B557F7" w:rsidRPr="00F955A0" w:rsidRDefault="00B557F7" w:rsidP="00B557F7">
            <w:pPr>
              <w:rPr>
                <w:rFonts w:cstheme="minorHAnsi"/>
                <w:szCs w:val="24"/>
              </w:rPr>
            </w:pPr>
            <w:r w:rsidRPr="00F955A0">
              <w:rPr>
                <w:rFonts w:cstheme="minorHAnsi"/>
                <w:szCs w:val="24"/>
              </w:rPr>
              <w:t>There are three (3) stages in the evaluation process:</w:t>
            </w:r>
          </w:p>
          <w:p w14:paraId="466A99A6" w14:textId="77777777" w:rsidR="00B557F7" w:rsidRPr="00F955A0" w:rsidRDefault="00B557F7" w:rsidP="00B557F7">
            <w:pPr>
              <w:pStyle w:val="ListParagraph"/>
              <w:numPr>
                <w:ilvl w:val="0"/>
                <w:numId w:val="46"/>
              </w:numPr>
              <w:rPr>
                <w:rFonts w:cstheme="minorHAnsi"/>
                <w:szCs w:val="24"/>
              </w:rPr>
            </w:pPr>
            <w:r w:rsidRPr="00F955A0">
              <w:rPr>
                <w:rFonts w:cstheme="minorHAnsi"/>
                <w:szCs w:val="24"/>
              </w:rPr>
              <w:t>Stage 1 – Evaluation of Qualification Response and Mandatory Requirements;</w:t>
            </w:r>
          </w:p>
          <w:p w14:paraId="02955CDC" w14:textId="77777777" w:rsidR="00B557F7" w:rsidRPr="00F955A0" w:rsidRDefault="00B557F7" w:rsidP="00B557F7">
            <w:pPr>
              <w:pStyle w:val="ListParagraph"/>
              <w:numPr>
                <w:ilvl w:val="0"/>
                <w:numId w:val="46"/>
              </w:numPr>
              <w:rPr>
                <w:rFonts w:cstheme="minorHAnsi"/>
                <w:szCs w:val="24"/>
              </w:rPr>
            </w:pPr>
            <w:r w:rsidRPr="00F955A0">
              <w:rPr>
                <w:rFonts w:cstheme="minorHAnsi"/>
                <w:szCs w:val="24"/>
              </w:rPr>
              <w:t>Stage 2 – Technical Response Evaluation (Rated Criteria);</w:t>
            </w:r>
          </w:p>
          <w:p w14:paraId="37181873" w14:textId="77777777" w:rsidR="00B557F7" w:rsidRPr="00F955A0" w:rsidRDefault="00B557F7" w:rsidP="00B557F7">
            <w:pPr>
              <w:pStyle w:val="ListParagraph"/>
              <w:numPr>
                <w:ilvl w:val="0"/>
                <w:numId w:val="46"/>
              </w:numPr>
              <w:rPr>
                <w:rFonts w:cstheme="minorHAnsi"/>
                <w:szCs w:val="24"/>
              </w:rPr>
            </w:pPr>
            <w:r w:rsidRPr="00F955A0">
              <w:rPr>
                <w:rFonts w:cstheme="minorHAnsi"/>
                <w:szCs w:val="24"/>
              </w:rPr>
              <w:t>Stage 3 – Commercial Response Evaluation (pricing).</w:t>
            </w:r>
          </w:p>
          <w:p w14:paraId="1EA23873" w14:textId="0E4B27B7" w:rsidR="00AD6336" w:rsidRPr="00164F45" w:rsidRDefault="00AD6336" w:rsidP="00B557F7">
            <w:pPr>
              <w:pStyle w:val="ListParagraph"/>
              <w:rPr>
                <w:rFonts w:cstheme="minorHAnsi"/>
                <w:szCs w:val="24"/>
              </w:rPr>
            </w:pPr>
          </w:p>
        </w:tc>
      </w:tr>
      <w:tr w:rsidR="00E03C46" w:rsidRPr="00164F45" w14:paraId="5EC19F5B" w14:textId="77777777" w:rsidTr="1C6634D7">
        <w:tc>
          <w:tcPr>
            <w:tcW w:w="1458" w:type="dxa"/>
            <w:tcBorders>
              <w:top w:val="single" w:sz="6" w:space="0" w:color="auto"/>
              <w:bottom w:val="single" w:sz="6" w:space="0" w:color="auto"/>
            </w:tcBorders>
          </w:tcPr>
          <w:p w14:paraId="019EBDD6" w14:textId="77777777" w:rsidR="00E03C46" w:rsidRPr="00164F45" w:rsidRDefault="00E03C46" w:rsidP="00B04FE7">
            <w:pPr>
              <w:pStyle w:val="ListParagraph"/>
              <w:numPr>
                <w:ilvl w:val="2"/>
                <w:numId w:val="50"/>
              </w:numPr>
              <w:rPr>
                <w:rFonts w:cstheme="minorHAnsi"/>
                <w:szCs w:val="24"/>
              </w:rPr>
            </w:pPr>
          </w:p>
        </w:tc>
        <w:tc>
          <w:tcPr>
            <w:tcW w:w="1890" w:type="dxa"/>
            <w:tcBorders>
              <w:top w:val="single" w:sz="6" w:space="0" w:color="auto"/>
              <w:bottom w:val="single" w:sz="6" w:space="0" w:color="auto"/>
            </w:tcBorders>
          </w:tcPr>
          <w:p w14:paraId="1BCD547B" w14:textId="5CA97A27" w:rsidR="001F6302" w:rsidRPr="00164F45" w:rsidRDefault="0020678F" w:rsidP="00291D6D">
            <w:pPr>
              <w:rPr>
                <w:rFonts w:cstheme="minorHAnsi"/>
                <w:szCs w:val="24"/>
              </w:rPr>
            </w:pPr>
            <w:r w:rsidRPr="00164F45">
              <w:rPr>
                <w:rFonts w:cstheme="minorHAnsi"/>
                <w:szCs w:val="24"/>
              </w:rPr>
              <w:t>Stage 1 – References and Mandatory Information</w:t>
            </w:r>
          </w:p>
        </w:tc>
        <w:tc>
          <w:tcPr>
            <w:tcW w:w="6660" w:type="dxa"/>
            <w:tcBorders>
              <w:top w:val="single" w:sz="6" w:space="0" w:color="auto"/>
              <w:bottom w:val="single" w:sz="6" w:space="0" w:color="auto"/>
            </w:tcBorders>
          </w:tcPr>
          <w:p w14:paraId="6F139ED7" w14:textId="4DA4909A" w:rsidR="008E0047" w:rsidRPr="00164F45" w:rsidRDefault="00BC55C0" w:rsidP="00265209">
            <w:pPr>
              <w:rPr>
                <w:rFonts w:cstheme="minorHAnsi"/>
                <w:szCs w:val="24"/>
              </w:rPr>
            </w:pPr>
            <w:r w:rsidRPr="00164F45">
              <w:rPr>
                <w:rFonts w:cstheme="minorHAnsi"/>
                <w:szCs w:val="24"/>
              </w:rPr>
              <w:t xml:space="preserve"> This stage will consist of references and other mandatory information such as business name and registration number, Proof of Insurance, </w:t>
            </w:r>
            <w:r w:rsidRPr="00164F45">
              <w:rPr>
                <w:rFonts w:ascii="Arial" w:hAnsi="Arial" w:cs="Arial"/>
                <w:color w:val="000000"/>
                <w:szCs w:val="24"/>
              </w:rPr>
              <w:t xml:space="preserve">Occupational Health and Safety Declaration, etc. </w:t>
            </w:r>
          </w:p>
        </w:tc>
      </w:tr>
      <w:tr w:rsidR="00E03C46" w:rsidRPr="00164F45" w14:paraId="5F0FE987" w14:textId="77777777" w:rsidTr="1C6634D7">
        <w:tc>
          <w:tcPr>
            <w:tcW w:w="1458" w:type="dxa"/>
            <w:tcBorders>
              <w:top w:val="single" w:sz="6" w:space="0" w:color="auto"/>
              <w:bottom w:val="single" w:sz="6" w:space="0" w:color="auto"/>
            </w:tcBorders>
          </w:tcPr>
          <w:p w14:paraId="16B17D94" w14:textId="47BEF8E2" w:rsidR="00E03C46" w:rsidRPr="00164F45" w:rsidRDefault="00265209" w:rsidP="00265209">
            <w:pPr>
              <w:pStyle w:val="ListParagraph"/>
              <w:ind w:left="0"/>
              <w:jc w:val="both"/>
              <w:rPr>
                <w:rFonts w:cstheme="minorHAnsi"/>
                <w:szCs w:val="24"/>
              </w:rPr>
            </w:pPr>
            <w:r w:rsidRPr="00164F45">
              <w:rPr>
                <w:rFonts w:cstheme="minorHAnsi"/>
                <w:szCs w:val="24"/>
              </w:rPr>
              <w:t>1.4.2</w:t>
            </w:r>
          </w:p>
        </w:tc>
        <w:tc>
          <w:tcPr>
            <w:tcW w:w="1890" w:type="dxa"/>
            <w:tcBorders>
              <w:top w:val="single" w:sz="6" w:space="0" w:color="auto"/>
              <w:bottom w:val="single" w:sz="6" w:space="0" w:color="auto"/>
            </w:tcBorders>
          </w:tcPr>
          <w:p w14:paraId="322B4AB1" w14:textId="064FF540" w:rsidR="00E03C46" w:rsidRPr="00164F45" w:rsidRDefault="00E03C46" w:rsidP="00291D6D">
            <w:pPr>
              <w:rPr>
                <w:rFonts w:cstheme="minorHAnsi"/>
                <w:szCs w:val="24"/>
              </w:rPr>
            </w:pPr>
            <w:r w:rsidRPr="00164F45">
              <w:rPr>
                <w:rFonts w:cstheme="minorHAnsi"/>
                <w:szCs w:val="24"/>
              </w:rPr>
              <w:t xml:space="preserve">Stage </w:t>
            </w:r>
            <w:r w:rsidR="00314873" w:rsidRPr="00164F45">
              <w:rPr>
                <w:rFonts w:cstheme="minorHAnsi"/>
                <w:szCs w:val="24"/>
              </w:rPr>
              <w:t>2</w:t>
            </w:r>
            <w:r w:rsidR="00265209" w:rsidRPr="00164F45">
              <w:rPr>
                <w:rFonts w:cstheme="minorHAnsi"/>
                <w:szCs w:val="24"/>
              </w:rPr>
              <w:t xml:space="preserve"> </w:t>
            </w:r>
            <w:r w:rsidR="00CF0182">
              <w:rPr>
                <w:rFonts w:cstheme="minorHAnsi"/>
                <w:szCs w:val="24"/>
              </w:rPr>
              <w:t>-</w:t>
            </w:r>
            <w:r w:rsidRPr="00164F45">
              <w:rPr>
                <w:rFonts w:cstheme="minorHAnsi"/>
                <w:szCs w:val="24"/>
              </w:rPr>
              <w:t>Technical</w:t>
            </w:r>
            <w:r w:rsidR="002E5EC1" w:rsidRPr="00164F45">
              <w:rPr>
                <w:rFonts w:cstheme="minorHAnsi"/>
                <w:szCs w:val="24"/>
              </w:rPr>
              <w:t xml:space="preserve"> </w:t>
            </w:r>
            <w:r w:rsidRPr="00164F45">
              <w:rPr>
                <w:rFonts w:cstheme="minorHAnsi"/>
                <w:szCs w:val="24"/>
              </w:rPr>
              <w:t>Response Evaluation</w:t>
            </w:r>
          </w:p>
          <w:p w14:paraId="41DD3D6B" w14:textId="77777777" w:rsidR="00A22FBE" w:rsidRPr="00164F45" w:rsidRDefault="00A22FBE" w:rsidP="00291D6D">
            <w:pPr>
              <w:rPr>
                <w:rFonts w:cstheme="minorHAnsi"/>
                <w:szCs w:val="24"/>
              </w:rPr>
            </w:pPr>
          </w:p>
        </w:tc>
        <w:tc>
          <w:tcPr>
            <w:tcW w:w="6660" w:type="dxa"/>
            <w:tcBorders>
              <w:top w:val="single" w:sz="6" w:space="0" w:color="auto"/>
              <w:bottom w:val="single" w:sz="6" w:space="0" w:color="auto"/>
            </w:tcBorders>
          </w:tcPr>
          <w:p w14:paraId="5F8A18E5" w14:textId="413A6DEE" w:rsidR="00E03C46" w:rsidRPr="00164F45" w:rsidRDefault="00E03C46" w:rsidP="00291D6D">
            <w:pPr>
              <w:rPr>
                <w:rFonts w:cstheme="minorHAnsi"/>
                <w:szCs w:val="24"/>
              </w:rPr>
            </w:pPr>
            <w:r w:rsidRPr="00164F45">
              <w:rPr>
                <w:rFonts w:cstheme="minorHAnsi"/>
                <w:szCs w:val="24"/>
              </w:rPr>
              <w:t>This stage will consist of scoring each Bid on the basis of the Technical</w:t>
            </w:r>
            <w:r w:rsidR="002E5EC1" w:rsidRPr="00164F45">
              <w:rPr>
                <w:rFonts w:cstheme="minorHAnsi"/>
                <w:szCs w:val="24"/>
              </w:rPr>
              <w:t xml:space="preserve"> </w:t>
            </w:r>
            <w:r w:rsidRPr="00164F45">
              <w:rPr>
                <w:rFonts w:cstheme="minorHAnsi"/>
                <w:szCs w:val="24"/>
              </w:rPr>
              <w:t>Response</w:t>
            </w:r>
            <w:r w:rsidR="002E5EC1" w:rsidRPr="00164F45">
              <w:rPr>
                <w:rFonts w:cstheme="minorHAnsi"/>
                <w:szCs w:val="24"/>
              </w:rPr>
              <w:t xml:space="preserve">, </w:t>
            </w:r>
            <w:r w:rsidR="00D95BEC" w:rsidRPr="00164F45">
              <w:rPr>
                <w:rFonts w:cstheme="minorHAnsi"/>
                <w:szCs w:val="24"/>
              </w:rPr>
              <w:t>contained in Section 2 of the RFB,</w:t>
            </w:r>
            <w:r w:rsidRPr="00164F45">
              <w:rPr>
                <w:rFonts w:cstheme="minorHAnsi"/>
                <w:szCs w:val="24"/>
              </w:rPr>
              <w:t xml:space="preserve"> to determine the total score for this Stage </w:t>
            </w:r>
            <w:r w:rsidR="00314873" w:rsidRPr="00164F45">
              <w:rPr>
                <w:rFonts w:cstheme="minorHAnsi"/>
                <w:szCs w:val="24"/>
              </w:rPr>
              <w:t>2</w:t>
            </w:r>
            <w:r w:rsidRPr="00164F45">
              <w:rPr>
                <w:rFonts w:cstheme="minorHAnsi"/>
                <w:szCs w:val="24"/>
              </w:rPr>
              <w:t>.</w:t>
            </w:r>
          </w:p>
          <w:p w14:paraId="4FEA0007" w14:textId="77777777" w:rsidR="00E03C46" w:rsidRPr="00164F45" w:rsidRDefault="00E03C46" w:rsidP="00291D6D">
            <w:pPr>
              <w:rPr>
                <w:rFonts w:cstheme="minorHAnsi"/>
                <w:szCs w:val="24"/>
              </w:rPr>
            </w:pPr>
          </w:p>
        </w:tc>
      </w:tr>
      <w:tr w:rsidR="00D95BEC" w:rsidRPr="00164F45" w14:paraId="705E7F13" w14:textId="77777777" w:rsidTr="1C6634D7">
        <w:tc>
          <w:tcPr>
            <w:tcW w:w="1458" w:type="dxa"/>
            <w:tcBorders>
              <w:top w:val="single" w:sz="6" w:space="0" w:color="auto"/>
              <w:bottom w:val="single" w:sz="6" w:space="0" w:color="auto"/>
            </w:tcBorders>
          </w:tcPr>
          <w:p w14:paraId="007EC9D9" w14:textId="77777777" w:rsidR="00D95BEC" w:rsidRPr="00164F45" w:rsidDel="00D95BEC" w:rsidRDefault="00D95BEC" w:rsidP="00265209">
            <w:pPr>
              <w:pStyle w:val="ListParagraph"/>
              <w:numPr>
                <w:ilvl w:val="2"/>
                <w:numId w:val="65"/>
              </w:numPr>
              <w:rPr>
                <w:rFonts w:cstheme="minorHAnsi"/>
                <w:szCs w:val="24"/>
              </w:rPr>
            </w:pPr>
          </w:p>
        </w:tc>
        <w:tc>
          <w:tcPr>
            <w:tcW w:w="1890" w:type="dxa"/>
            <w:tcBorders>
              <w:top w:val="single" w:sz="6" w:space="0" w:color="auto"/>
              <w:bottom w:val="single" w:sz="6" w:space="0" w:color="auto"/>
            </w:tcBorders>
          </w:tcPr>
          <w:p w14:paraId="1B12293B" w14:textId="5B07EBE3" w:rsidR="00D95BEC" w:rsidRPr="00164F45" w:rsidRDefault="002007AD" w:rsidP="002007AD">
            <w:pPr>
              <w:rPr>
                <w:rFonts w:cstheme="minorHAnsi"/>
                <w:szCs w:val="24"/>
              </w:rPr>
            </w:pPr>
            <w:r w:rsidRPr="00164F45">
              <w:rPr>
                <w:rFonts w:cstheme="minorHAnsi"/>
                <w:szCs w:val="24"/>
              </w:rPr>
              <w:t xml:space="preserve">Stage </w:t>
            </w:r>
            <w:r w:rsidR="00314873" w:rsidRPr="00164F45">
              <w:rPr>
                <w:rFonts w:cstheme="minorHAnsi"/>
                <w:szCs w:val="24"/>
              </w:rPr>
              <w:t>2</w:t>
            </w:r>
            <w:r w:rsidRPr="00164F45">
              <w:rPr>
                <w:rFonts w:cstheme="minorHAnsi"/>
                <w:szCs w:val="24"/>
              </w:rPr>
              <w:t xml:space="preserve"> - </w:t>
            </w:r>
            <w:r w:rsidR="00423A12" w:rsidRPr="00164F45">
              <w:rPr>
                <w:rFonts w:cstheme="minorHAnsi"/>
                <w:szCs w:val="24"/>
              </w:rPr>
              <w:t>Minim</w:t>
            </w:r>
            <w:r w:rsidRPr="00164F45">
              <w:rPr>
                <w:rFonts w:cstheme="minorHAnsi"/>
                <w:szCs w:val="24"/>
              </w:rPr>
              <w:t>um Threshold Score for Rated Criteria</w:t>
            </w:r>
          </w:p>
          <w:p w14:paraId="22C47409" w14:textId="77777777" w:rsidR="00342A0C" w:rsidRPr="00164F45" w:rsidRDefault="00342A0C" w:rsidP="002007AD">
            <w:pPr>
              <w:rPr>
                <w:rFonts w:cstheme="minorHAnsi"/>
                <w:szCs w:val="24"/>
              </w:rPr>
            </w:pPr>
          </w:p>
        </w:tc>
        <w:tc>
          <w:tcPr>
            <w:tcW w:w="6660" w:type="dxa"/>
            <w:tcBorders>
              <w:top w:val="single" w:sz="6" w:space="0" w:color="auto"/>
              <w:bottom w:val="single" w:sz="6" w:space="0" w:color="auto"/>
            </w:tcBorders>
          </w:tcPr>
          <w:p w14:paraId="6E52B70D" w14:textId="39689F8D" w:rsidR="00B557F7" w:rsidRPr="00F955A0" w:rsidRDefault="00B557F7" w:rsidP="00B557F7">
            <w:pPr>
              <w:rPr>
                <w:rFonts w:cstheme="minorHAnsi"/>
                <w:szCs w:val="24"/>
              </w:rPr>
            </w:pPr>
            <w:r w:rsidRPr="00F955A0">
              <w:rPr>
                <w:rFonts w:cstheme="minorHAnsi"/>
                <w:szCs w:val="24"/>
              </w:rPr>
              <w:t xml:space="preserve">Bids must receive a minimum score of </w:t>
            </w:r>
            <w:r w:rsidR="001E3A42">
              <w:rPr>
                <w:rFonts w:cstheme="minorHAnsi"/>
                <w:szCs w:val="24"/>
              </w:rPr>
              <w:t>170</w:t>
            </w:r>
            <w:r w:rsidRPr="00C73C47">
              <w:rPr>
                <w:rFonts w:cstheme="minorHAnsi"/>
                <w:szCs w:val="24"/>
              </w:rPr>
              <w:t xml:space="preserve"> Points (</w:t>
            </w:r>
            <w:r w:rsidR="001E3A42">
              <w:rPr>
                <w:rFonts w:cstheme="minorHAnsi"/>
                <w:szCs w:val="24"/>
              </w:rPr>
              <w:t>71</w:t>
            </w:r>
            <w:r w:rsidRPr="00C73C47">
              <w:rPr>
                <w:rFonts w:cstheme="minorHAnsi"/>
                <w:szCs w:val="24"/>
              </w:rPr>
              <w:t xml:space="preserve">%) or greater out of the </w:t>
            </w:r>
            <w:r w:rsidR="001E3A42">
              <w:rPr>
                <w:rFonts w:cstheme="minorHAnsi"/>
                <w:szCs w:val="24"/>
              </w:rPr>
              <w:t>240</w:t>
            </w:r>
            <w:r w:rsidRPr="00F955A0">
              <w:rPr>
                <w:rFonts w:cstheme="minorHAnsi"/>
                <w:szCs w:val="24"/>
              </w:rPr>
              <w:t xml:space="preserve"> Total available Points at the conclusion of Stage 2 to be deemed qualified to proceed to Stage 3 of the evaluation.</w:t>
            </w:r>
          </w:p>
          <w:p w14:paraId="151F647B" w14:textId="76456801" w:rsidR="00D70740" w:rsidRPr="00164F45" w:rsidRDefault="00B557F7" w:rsidP="00B557F7">
            <w:pPr>
              <w:rPr>
                <w:rFonts w:cstheme="minorHAnsi"/>
                <w:szCs w:val="24"/>
              </w:rPr>
            </w:pPr>
            <w:r w:rsidRPr="00F955A0">
              <w:rPr>
                <w:rFonts w:cstheme="minorHAnsi"/>
                <w:szCs w:val="24"/>
              </w:rPr>
              <w:t>Bids that do not meet the minimum threshold score will not be evaluated further.</w:t>
            </w:r>
          </w:p>
        </w:tc>
      </w:tr>
      <w:tr w:rsidR="00A86400" w:rsidRPr="00164F45" w14:paraId="1A79E98E" w14:textId="77777777" w:rsidTr="1C6634D7">
        <w:tc>
          <w:tcPr>
            <w:tcW w:w="1458" w:type="dxa"/>
            <w:tcBorders>
              <w:top w:val="single" w:sz="6" w:space="0" w:color="auto"/>
              <w:bottom w:val="single" w:sz="6" w:space="0" w:color="auto"/>
            </w:tcBorders>
          </w:tcPr>
          <w:p w14:paraId="761998F7" w14:textId="77777777" w:rsidR="00A86400" w:rsidRPr="00164F45" w:rsidRDefault="00A86400" w:rsidP="00265209">
            <w:pPr>
              <w:pStyle w:val="ListParagraph"/>
              <w:numPr>
                <w:ilvl w:val="2"/>
                <w:numId w:val="65"/>
              </w:numPr>
              <w:rPr>
                <w:rFonts w:cstheme="minorHAnsi"/>
                <w:szCs w:val="24"/>
              </w:rPr>
            </w:pPr>
          </w:p>
        </w:tc>
        <w:tc>
          <w:tcPr>
            <w:tcW w:w="1890" w:type="dxa"/>
            <w:tcBorders>
              <w:top w:val="single" w:sz="6" w:space="0" w:color="auto"/>
              <w:bottom w:val="single" w:sz="6" w:space="0" w:color="auto"/>
            </w:tcBorders>
          </w:tcPr>
          <w:p w14:paraId="4F0E2202" w14:textId="6DFD7439" w:rsidR="00A86400" w:rsidRPr="00164F45" w:rsidRDefault="00A86400" w:rsidP="009E3DEC">
            <w:pPr>
              <w:rPr>
                <w:rFonts w:cstheme="minorHAnsi"/>
                <w:szCs w:val="24"/>
              </w:rPr>
            </w:pPr>
            <w:r w:rsidRPr="00164F45">
              <w:rPr>
                <w:rFonts w:cstheme="minorHAnsi"/>
                <w:szCs w:val="24"/>
              </w:rPr>
              <w:t xml:space="preserve">Stage </w:t>
            </w:r>
            <w:r w:rsidR="00B557F7">
              <w:rPr>
                <w:rFonts w:cstheme="minorHAnsi"/>
                <w:szCs w:val="24"/>
              </w:rPr>
              <w:t>3</w:t>
            </w:r>
            <w:r w:rsidRPr="00164F45">
              <w:rPr>
                <w:rFonts w:cstheme="minorHAnsi"/>
                <w:szCs w:val="24"/>
              </w:rPr>
              <w:t xml:space="preserve"> - Commercial Response Evaluation</w:t>
            </w:r>
          </w:p>
        </w:tc>
        <w:tc>
          <w:tcPr>
            <w:tcW w:w="6660" w:type="dxa"/>
            <w:tcBorders>
              <w:top w:val="single" w:sz="6" w:space="0" w:color="auto"/>
              <w:bottom w:val="single" w:sz="6" w:space="0" w:color="auto"/>
            </w:tcBorders>
          </w:tcPr>
          <w:p w14:paraId="6C3B7E51" w14:textId="61783049" w:rsidR="00A86400" w:rsidRPr="00164F45" w:rsidRDefault="00A86400">
            <w:pPr>
              <w:rPr>
                <w:rFonts w:cstheme="minorHAnsi"/>
                <w:szCs w:val="24"/>
              </w:rPr>
            </w:pPr>
            <w:r w:rsidRPr="00164F45">
              <w:rPr>
                <w:rFonts w:cstheme="minorHAnsi"/>
                <w:szCs w:val="24"/>
              </w:rPr>
              <w:t xml:space="preserve">In this stage the Commercial Response, contained in Section </w:t>
            </w:r>
            <w:r w:rsidR="00863686" w:rsidRPr="00164F45">
              <w:rPr>
                <w:rFonts w:cstheme="minorHAnsi"/>
                <w:szCs w:val="24"/>
              </w:rPr>
              <w:t>4</w:t>
            </w:r>
            <w:r w:rsidRPr="00164F45">
              <w:rPr>
                <w:rFonts w:cstheme="minorHAnsi"/>
                <w:szCs w:val="24"/>
              </w:rPr>
              <w:t xml:space="preserve"> of the RFB, will be evaluated using the relative formula set out below, using the Total Price submitted in the Commercial Envelope to determine the total pricing score.</w:t>
            </w:r>
            <w:r w:rsidR="00D66527" w:rsidRPr="00164F45">
              <w:rPr>
                <w:rFonts w:cstheme="minorHAnsi"/>
                <w:szCs w:val="24"/>
              </w:rPr>
              <w:t xml:space="preserve"> (</w:t>
            </w:r>
            <w:r w:rsidR="00EE3977">
              <w:rPr>
                <w:rFonts w:cstheme="minorHAnsi"/>
                <w:szCs w:val="24"/>
              </w:rPr>
              <w:t>200</w:t>
            </w:r>
            <w:r w:rsidR="00D66527" w:rsidRPr="00164F45">
              <w:rPr>
                <w:rFonts w:cstheme="minorHAnsi"/>
                <w:szCs w:val="24"/>
              </w:rPr>
              <w:t xml:space="preserve"> points)</w:t>
            </w:r>
          </w:p>
          <w:p w14:paraId="13662301" w14:textId="77777777" w:rsidR="00A86400" w:rsidRPr="00164F45" w:rsidRDefault="00A86400">
            <w:pPr>
              <w:rPr>
                <w:rFonts w:cstheme="minorHAnsi"/>
                <w:szCs w:val="24"/>
              </w:rPr>
            </w:pPr>
            <w:r w:rsidRPr="00164F45">
              <w:rPr>
                <w:rFonts w:cstheme="minorHAnsi"/>
                <w:szCs w:val="24"/>
              </w:rPr>
              <w:lastRenderedPageBreak/>
              <w:t>Each eligible Bidder will receive a percentage of the total possible Points allocated to price by dividing the lowest Bid price by the Bidder’s Bid price.</w:t>
            </w:r>
          </w:p>
          <w:p w14:paraId="19695F02" w14:textId="77777777" w:rsidR="00A86400" w:rsidRPr="00164F45" w:rsidRDefault="00A86400">
            <w:pPr>
              <w:rPr>
                <w:rFonts w:cstheme="minorHAnsi"/>
                <w:szCs w:val="24"/>
              </w:rPr>
            </w:pPr>
            <w:r w:rsidRPr="00164F45">
              <w:rPr>
                <w:rFonts w:cstheme="minorHAnsi"/>
                <w:szCs w:val="24"/>
              </w:rPr>
              <w:t>(Lowest Bid price) ÷ (Bidder's Bid price) × Total available Points = Pricing Score for the Bid</w:t>
            </w:r>
          </w:p>
          <w:p w14:paraId="4D2834AF" w14:textId="29A7AF23" w:rsidR="00A86400" w:rsidRPr="00164F45" w:rsidRDefault="00A86400">
            <w:pPr>
              <w:rPr>
                <w:rFonts w:cstheme="minorHAnsi"/>
                <w:szCs w:val="24"/>
              </w:rPr>
            </w:pPr>
            <w:r w:rsidRPr="00164F45">
              <w:rPr>
                <w:rFonts w:cstheme="minorHAnsi"/>
                <w:szCs w:val="24"/>
              </w:rPr>
              <w:t>For example, if the lowest Bid price is $120.00, that Bidder receives 100% of the possible Points (120/120 = 100%), a Bidder who bids $150.00 receives 80% of the possible Points (120/150 = 80%) and a Bidder who bids $240.00 receives 50% of the possible Points (120/240 = 50%).</w:t>
            </w:r>
          </w:p>
        </w:tc>
      </w:tr>
      <w:tr w:rsidR="00A86400" w:rsidRPr="00164F45" w14:paraId="2A3E37E7" w14:textId="77777777" w:rsidTr="1C6634D7">
        <w:tc>
          <w:tcPr>
            <w:tcW w:w="1458" w:type="dxa"/>
            <w:tcBorders>
              <w:top w:val="single" w:sz="6" w:space="0" w:color="auto"/>
              <w:bottom w:val="single" w:sz="6" w:space="0" w:color="auto"/>
            </w:tcBorders>
          </w:tcPr>
          <w:p w14:paraId="5201B291" w14:textId="77777777" w:rsidR="00A86400" w:rsidRPr="00164F45" w:rsidRDefault="00A86400" w:rsidP="00265209">
            <w:pPr>
              <w:pStyle w:val="ListParagraph"/>
              <w:numPr>
                <w:ilvl w:val="2"/>
                <w:numId w:val="65"/>
              </w:numPr>
              <w:rPr>
                <w:rFonts w:cstheme="minorHAnsi"/>
                <w:szCs w:val="24"/>
              </w:rPr>
            </w:pPr>
          </w:p>
          <w:p w14:paraId="262C578B" w14:textId="77777777" w:rsidR="00A86400" w:rsidRPr="00164F45" w:rsidRDefault="00A86400" w:rsidP="00E03C46">
            <w:pPr>
              <w:rPr>
                <w:rFonts w:cstheme="minorHAnsi"/>
                <w:szCs w:val="24"/>
              </w:rPr>
            </w:pPr>
          </w:p>
        </w:tc>
        <w:tc>
          <w:tcPr>
            <w:tcW w:w="1890" w:type="dxa"/>
            <w:tcBorders>
              <w:top w:val="single" w:sz="6" w:space="0" w:color="auto"/>
              <w:bottom w:val="single" w:sz="6" w:space="0" w:color="auto"/>
            </w:tcBorders>
          </w:tcPr>
          <w:p w14:paraId="0E27346F" w14:textId="77777777" w:rsidR="00A86400" w:rsidRPr="00164F45" w:rsidRDefault="00A86400" w:rsidP="00DA37BD">
            <w:pPr>
              <w:rPr>
                <w:rFonts w:cstheme="minorHAnsi"/>
                <w:szCs w:val="24"/>
              </w:rPr>
            </w:pPr>
            <w:r w:rsidRPr="00164F45">
              <w:rPr>
                <w:rFonts w:cstheme="minorHAnsi"/>
                <w:szCs w:val="24"/>
              </w:rPr>
              <w:t>Cumulative Score and Selection of Highest Scoring Bidder</w:t>
            </w:r>
          </w:p>
        </w:tc>
        <w:tc>
          <w:tcPr>
            <w:tcW w:w="6660" w:type="dxa"/>
            <w:tcBorders>
              <w:top w:val="single" w:sz="6" w:space="0" w:color="auto"/>
              <w:bottom w:val="single" w:sz="6" w:space="0" w:color="auto"/>
            </w:tcBorders>
          </w:tcPr>
          <w:p w14:paraId="11133E00" w14:textId="37B09F1D" w:rsidR="00A86400" w:rsidRPr="00164F45" w:rsidRDefault="6022B49C">
            <w:r w:rsidRPr="00164F45">
              <w:t xml:space="preserve">Once the Commercial Response is evaluated, all scores from the previous stages will be added and, subject to security screening (if required), satisfactory reference checks (if conducted) and the express and implied rights of the </w:t>
            </w:r>
            <w:r w:rsidR="1D69153D" w:rsidRPr="00164F45">
              <w:t>Agency</w:t>
            </w:r>
            <w:r w:rsidRPr="00164F45">
              <w:t>, the Bidder with the  highest scoring</w:t>
            </w:r>
            <w:r w:rsidR="711E39E0" w:rsidRPr="00164F45">
              <w:t>,</w:t>
            </w:r>
            <w:r w:rsidRPr="00164F45">
              <w:t xml:space="preserve"> compliant Bid will be selected to enter into the Agreement attached to this RFB (as </w:t>
            </w:r>
            <w:r w:rsidR="4B4013AB" w:rsidRPr="00164F45">
              <w:t xml:space="preserve">Part </w:t>
            </w:r>
            <w:r w:rsidRPr="00164F45">
              <w:t xml:space="preserve">#2). In accordance with the process described at s. 1.6.31, the Bidder must provide its Tax Compliance Verification number to the </w:t>
            </w:r>
            <w:r w:rsidR="4A6C3073" w:rsidRPr="00164F45">
              <w:t>Agency</w:t>
            </w:r>
            <w:r w:rsidRPr="00164F45">
              <w:t xml:space="preserve"> so that the </w:t>
            </w:r>
            <w:r w:rsidR="2B571990" w:rsidRPr="00164F45">
              <w:t>Agency</w:t>
            </w:r>
            <w:r w:rsidRPr="00164F45">
              <w:t xml:space="preserve"> can confirm with the </w:t>
            </w:r>
            <w:r w:rsidR="618DAA01" w:rsidRPr="00164F45">
              <w:t xml:space="preserve">Ministry </w:t>
            </w:r>
            <w:r w:rsidRPr="00164F45">
              <w:t>of Finance that Bidder’s Ontario tax obligations, if any, are in good standing at the time of signing the Agreement.</w:t>
            </w:r>
          </w:p>
        </w:tc>
      </w:tr>
      <w:tr w:rsidR="00B557F7" w:rsidRPr="00164F45" w14:paraId="2C8957FC" w14:textId="77777777" w:rsidTr="1C6634D7">
        <w:tc>
          <w:tcPr>
            <w:tcW w:w="1458" w:type="dxa"/>
            <w:tcBorders>
              <w:top w:val="single" w:sz="6" w:space="0" w:color="auto"/>
              <w:bottom w:val="single" w:sz="6" w:space="0" w:color="auto"/>
            </w:tcBorders>
          </w:tcPr>
          <w:p w14:paraId="2FF371B6" w14:textId="77777777" w:rsidR="00B557F7" w:rsidRPr="00164F45" w:rsidRDefault="00B557F7" w:rsidP="00B557F7">
            <w:pPr>
              <w:pStyle w:val="ListParagraph"/>
              <w:numPr>
                <w:ilvl w:val="2"/>
                <w:numId w:val="65"/>
              </w:numPr>
              <w:rPr>
                <w:rFonts w:cstheme="minorHAnsi"/>
                <w:szCs w:val="24"/>
              </w:rPr>
            </w:pPr>
            <w:bookmarkStart w:id="4" w:name="_Hlk68872713"/>
          </w:p>
        </w:tc>
        <w:tc>
          <w:tcPr>
            <w:tcW w:w="1890" w:type="dxa"/>
            <w:tcBorders>
              <w:top w:val="single" w:sz="6" w:space="0" w:color="auto"/>
              <w:bottom w:val="single" w:sz="6" w:space="0" w:color="auto"/>
            </w:tcBorders>
          </w:tcPr>
          <w:p w14:paraId="5B2D7E0A" w14:textId="3BA0F3DB" w:rsidR="00B557F7" w:rsidRPr="00164F45" w:rsidRDefault="00B557F7" w:rsidP="00B557F7">
            <w:pPr>
              <w:rPr>
                <w:rFonts w:cstheme="minorHAnsi"/>
                <w:szCs w:val="24"/>
              </w:rPr>
            </w:pPr>
            <w:r w:rsidRPr="00164F45">
              <w:rPr>
                <w:rFonts w:cstheme="minorHAnsi"/>
                <w:szCs w:val="24"/>
              </w:rPr>
              <w:t xml:space="preserve">Allocation of Points for Stage 2 (Technical Response), Stage 3 (Commercial Response) Evaluations </w:t>
            </w:r>
          </w:p>
          <w:p w14:paraId="295E0FF6" w14:textId="293D3774" w:rsidR="00B557F7" w:rsidRPr="00164F45" w:rsidRDefault="00B557F7" w:rsidP="00B557F7">
            <w:pPr>
              <w:rPr>
                <w:rFonts w:cstheme="minorHAnsi"/>
                <w:szCs w:val="24"/>
              </w:rPr>
            </w:pPr>
          </w:p>
        </w:tc>
        <w:tc>
          <w:tcPr>
            <w:tcW w:w="6660" w:type="dxa"/>
            <w:tcBorders>
              <w:top w:val="single" w:sz="6" w:space="0" w:color="auto"/>
              <w:bottom w:val="single" w:sz="6" w:space="0" w:color="auto"/>
            </w:tcBorders>
          </w:tcPr>
          <w:p w14:paraId="10065CF7" w14:textId="77777777" w:rsidR="00B557F7" w:rsidRPr="00F955A0" w:rsidRDefault="00B557F7" w:rsidP="00B557F7">
            <w:pPr>
              <w:rPr>
                <w:rFonts w:cstheme="minorHAnsi"/>
                <w:szCs w:val="24"/>
              </w:rPr>
            </w:pPr>
            <w:r w:rsidRPr="00F955A0">
              <w:rPr>
                <w:rFonts w:cstheme="minorHAnsi"/>
                <w:szCs w:val="24"/>
              </w:rPr>
              <w:t>The following is an overview of the categories and weighting for the evaluation:</w:t>
            </w:r>
          </w:p>
          <w:p w14:paraId="5F291B43" w14:textId="77777777" w:rsidR="00B557F7" w:rsidRDefault="00B557F7" w:rsidP="00B557F7">
            <w:pPr>
              <w:rPr>
                <w:rFonts w:cstheme="minorHAnsi"/>
                <w:szCs w:val="24"/>
              </w:rPr>
            </w:pPr>
            <w:r w:rsidRPr="00F955A0">
              <w:rPr>
                <w:rFonts w:cstheme="minorHAnsi"/>
                <w:szCs w:val="24"/>
              </w:rPr>
              <w:t>• Stage 2 - Technical Response Evaluation</w:t>
            </w:r>
          </w:p>
          <w:p w14:paraId="10827A14" w14:textId="6171851C" w:rsidR="00B557F7" w:rsidRPr="00F955A0" w:rsidRDefault="00B557F7" w:rsidP="00B557F7">
            <w:pPr>
              <w:rPr>
                <w:rFonts w:cstheme="minorHAnsi"/>
                <w:szCs w:val="24"/>
              </w:rPr>
            </w:pPr>
            <w:r w:rsidRPr="00F955A0">
              <w:rPr>
                <w:rFonts w:cstheme="minorHAnsi"/>
                <w:szCs w:val="24"/>
              </w:rPr>
              <w:t>Section 2.2</w:t>
            </w:r>
            <w:r>
              <w:rPr>
                <w:rFonts w:cstheme="minorHAnsi"/>
                <w:szCs w:val="24"/>
              </w:rPr>
              <w:t xml:space="preserve"> -</w:t>
            </w:r>
            <w:r w:rsidRPr="00F955A0">
              <w:rPr>
                <w:rFonts w:cstheme="minorHAnsi"/>
                <w:szCs w:val="24"/>
              </w:rPr>
              <w:t xml:space="preserve"> Proposed Approach </w:t>
            </w:r>
            <w:r>
              <w:rPr>
                <w:rFonts w:cstheme="minorHAnsi"/>
                <w:szCs w:val="24"/>
              </w:rPr>
              <w:t>(</w:t>
            </w:r>
            <w:r w:rsidR="00EE3977">
              <w:rPr>
                <w:rFonts w:cstheme="minorHAnsi"/>
                <w:szCs w:val="24"/>
              </w:rPr>
              <w:t>110</w:t>
            </w:r>
            <w:r w:rsidRPr="00F955A0">
              <w:rPr>
                <w:rFonts w:cstheme="minorHAnsi"/>
                <w:szCs w:val="24"/>
              </w:rPr>
              <w:t xml:space="preserve"> Points)</w:t>
            </w:r>
            <w:r>
              <w:rPr>
                <w:rFonts w:cstheme="minorHAnsi"/>
                <w:szCs w:val="24"/>
              </w:rPr>
              <w:t>:</w:t>
            </w:r>
          </w:p>
          <w:p w14:paraId="78921E24" w14:textId="77777777" w:rsidR="00B557F7" w:rsidRPr="00C73C47" w:rsidRDefault="00B557F7" w:rsidP="00B557F7">
            <w:pPr>
              <w:pStyle w:val="ListParagraph"/>
              <w:numPr>
                <w:ilvl w:val="0"/>
                <w:numId w:val="76"/>
              </w:numPr>
              <w:ind w:left="358"/>
              <w:rPr>
                <w:rFonts w:cstheme="minorHAnsi"/>
                <w:szCs w:val="24"/>
              </w:rPr>
            </w:pPr>
            <w:r w:rsidRPr="00C73C47">
              <w:rPr>
                <w:rFonts w:cstheme="minorHAnsi"/>
                <w:szCs w:val="24"/>
              </w:rPr>
              <w:t xml:space="preserve">Objective 1: Deliver Forest Management Products and Services </w:t>
            </w:r>
            <w:r>
              <w:rPr>
                <w:rFonts w:cstheme="minorHAnsi"/>
                <w:szCs w:val="24"/>
              </w:rPr>
              <w:t xml:space="preserve">such as </w:t>
            </w:r>
            <w:r w:rsidRPr="00C73C47">
              <w:rPr>
                <w:rFonts w:cstheme="minorHAnsi"/>
                <w:szCs w:val="24"/>
              </w:rPr>
              <w:t>(60 Points)</w:t>
            </w:r>
            <w:r>
              <w:rPr>
                <w:rFonts w:cstheme="minorHAnsi"/>
                <w:szCs w:val="24"/>
              </w:rPr>
              <w:t>:</w:t>
            </w:r>
          </w:p>
          <w:p w14:paraId="189B32DB" w14:textId="77777777" w:rsidR="00B557F7" w:rsidRPr="005A5B59" w:rsidRDefault="00B557F7" w:rsidP="00B557F7">
            <w:pPr>
              <w:pStyle w:val="ListParagraph"/>
              <w:numPr>
                <w:ilvl w:val="0"/>
                <w:numId w:val="77"/>
              </w:numPr>
              <w:rPr>
                <w:rStyle w:val="apple-converted-space"/>
                <w:rFonts w:cstheme="minorHAnsi"/>
                <w:szCs w:val="24"/>
                <w:shd w:val="clear" w:color="auto" w:fill="FFFFFF"/>
              </w:rPr>
            </w:pPr>
            <w:r w:rsidRPr="005A5B59">
              <w:rPr>
                <w:rStyle w:val="apple-converted-space"/>
                <w:rFonts w:cstheme="minorHAnsi"/>
                <w:szCs w:val="24"/>
                <w:shd w:val="clear" w:color="auto" w:fill="FFFFFF"/>
              </w:rPr>
              <w:t>Maintain and update the current Forest Management Plan including all required amendments, Annual Reporting and Administration</w:t>
            </w:r>
            <w:r>
              <w:rPr>
                <w:rStyle w:val="apple-converted-space"/>
                <w:rFonts w:cstheme="minorHAnsi"/>
                <w:szCs w:val="24"/>
                <w:shd w:val="clear" w:color="auto" w:fill="FFFFFF"/>
              </w:rPr>
              <w:t>; (10 points)</w:t>
            </w:r>
          </w:p>
          <w:p w14:paraId="14FAC511" w14:textId="03D4A53C" w:rsidR="00B557F7" w:rsidRPr="005F517A" w:rsidRDefault="00B557F7" w:rsidP="00B557F7">
            <w:pPr>
              <w:pStyle w:val="ListParagraph"/>
              <w:numPr>
                <w:ilvl w:val="0"/>
                <w:numId w:val="77"/>
              </w:numPr>
              <w:spacing w:after="0"/>
              <w:rPr>
                <w:rStyle w:val="apple-converted-space"/>
                <w:rFonts w:cs="Arial"/>
              </w:rPr>
            </w:pPr>
            <w:r>
              <w:rPr>
                <w:rStyle w:val="apple-converted-space"/>
              </w:rPr>
              <w:t>Annual Work Schedule Preparation (10 points)</w:t>
            </w:r>
          </w:p>
          <w:p w14:paraId="7366D7EB" w14:textId="77777777" w:rsidR="00B557F7" w:rsidRPr="005A5B59" w:rsidRDefault="00B557F7" w:rsidP="00B557F7">
            <w:pPr>
              <w:pStyle w:val="ListParagraph"/>
              <w:numPr>
                <w:ilvl w:val="0"/>
                <w:numId w:val="77"/>
              </w:numPr>
              <w:spacing w:after="0"/>
              <w:rPr>
                <w:rStyle w:val="apple-converted-space"/>
                <w:rFonts w:cs="Arial"/>
              </w:rPr>
            </w:pPr>
            <w:r>
              <w:rPr>
                <w:rStyle w:val="apple-converted-space"/>
              </w:rPr>
              <w:t>Annual Work Schedule Implementation</w:t>
            </w:r>
            <w:r w:rsidRPr="00E64480">
              <w:rPr>
                <w:rFonts w:cs="Arial"/>
              </w:rPr>
              <w:t>; (</w:t>
            </w:r>
            <w:r>
              <w:rPr>
                <w:rFonts w:cs="Arial"/>
              </w:rPr>
              <w:t>1</w:t>
            </w:r>
            <w:r w:rsidRPr="00E64480">
              <w:rPr>
                <w:rFonts w:cs="Arial"/>
              </w:rPr>
              <w:t>0 points)</w:t>
            </w:r>
          </w:p>
          <w:p w14:paraId="4B763BCB" w14:textId="77777777" w:rsidR="00B557F7" w:rsidRPr="005A5B59" w:rsidRDefault="00B557F7" w:rsidP="00B557F7">
            <w:pPr>
              <w:pStyle w:val="ListParagraph"/>
              <w:numPr>
                <w:ilvl w:val="0"/>
                <w:numId w:val="77"/>
              </w:numPr>
              <w:spacing w:after="0"/>
              <w:rPr>
                <w:rStyle w:val="apple-converted-space"/>
                <w:rFonts w:cs="Arial"/>
              </w:rPr>
            </w:pPr>
            <w:r>
              <w:rPr>
                <w:rStyle w:val="apple-converted-space"/>
              </w:rPr>
              <w:t>Silviculture Program Delivery</w:t>
            </w:r>
            <w:r w:rsidRPr="00E64480">
              <w:rPr>
                <w:rFonts w:cs="Arial"/>
              </w:rPr>
              <w:t>; (</w:t>
            </w:r>
            <w:r>
              <w:rPr>
                <w:rFonts w:cs="Arial"/>
              </w:rPr>
              <w:t>1</w:t>
            </w:r>
            <w:r w:rsidRPr="00E64480">
              <w:rPr>
                <w:rFonts w:cs="Arial"/>
              </w:rPr>
              <w:t>0 points)</w:t>
            </w:r>
          </w:p>
          <w:p w14:paraId="11E0CA78" w14:textId="77777777" w:rsidR="00B557F7" w:rsidRPr="005A5B59" w:rsidRDefault="00B557F7" w:rsidP="00B557F7">
            <w:pPr>
              <w:pStyle w:val="ListParagraph"/>
              <w:numPr>
                <w:ilvl w:val="0"/>
                <w:numId w:val="77"/>
              </w:numPr>
              <w:spacing w:after="0"/>
              <w:rPr>
                <w:rStyle w:val="apple-converted-space"/>
                <w:rFonts w:cs="Arial"/>
              </w:rPr>
            </w:pPr>
            <w:r>
              <w:rPr>
                <w:rStyle w:val="apple-converted-space"/>
              </w:rPr>
              <w:t>Annual Reports</w:t>
            </w:r>
            <w:r w:rsidRPr="005A5B59">
              <w:rPr>
                <w:rFonts w:cs="Arial"/>
              </w:rPr>
              <w:t>; (10 points)</w:t>
            </w:r>
          </w:p>
          <w:p w14:paraId="77C40A66" w14:textId="77777777" w:rsidR="00B557F7" w:rsidRPr="00E64480" w:rsidRDefault="00B557F7" w:rsidP="00B557F7">
            <w:pPr>
              <w:pStyle w:val="ListParagraph"/>
              <w:numPr>
                <w:ilvl w:val="0"/>
                <w:numId w:val="77"/>
              </w:numPr>
              <w:spacing w:after="0"/>
              <w:rPr>
                <w:rFonts w:cs="Arial"/>
              </w:rPr>
            </w:pPr>
            <w:r>
              <w:rPr>
                <w:rStyle w:val="apple-converted-space"/>
              </w:rPr>
              <w:t>Forest Silviculture Compliance Monitoring</w:t>
            </w:r>
            <w:r w:rsidRPr="00E64480">
              <w:rPr>
                <w:rFonts w:cs="Arial"/>
              </w:rPr>
              <w:t>; (</w:t>
            </w:r>
            <w:r>
              <w:rPr>
                <w:rFonts w:cs="Arial"/>
              </w:rPr>
              <w:t>1</w:t>
            </w:r>
            <w:r w:rsidRPr="00E64480">
              <w:rPr>
                <w:rFonts w:cs="Arial"/>
              </w:rPr>
              <w:t>0 points)</w:t>
            </w:r>
          </w:p>
          <w:p w14:paraId="36CFDCB9" w14:textId="77777777" w:rsidR="00B557F7" w:rsidRPr="00C73C47" w:rsidRDefault="00B557F7" w:rsidP="00B557F7">
            <w:pPr>
              <w:rPr>
                <w:rFonts w:cstheme="minorHAnsi"/>
                <w:szCs w:val="24"/>
              </w:rPr>
            </w:pPr>
          </w:p>
          <w:p w14:paraId="5F536DD0" w14:textId="5CB4630A" w:rsidR="00B557F7" w:rsidRPr="003E2706" w:rsidRDefault="00B557F7" w:rsidP="00B557F7">
            <w:pPr>
              <w:pStyle w:val="ListParagraph"/>
              <w:numPr>
                <w:ilvl w:val="0"/>
                <w:numId w:val="76"/>
              </w:numPr>
              <w:ind w:left="358"/>
              <w:rPr>
                <w:rFonts w:cstheme="minorHAnsi"/>
                <w:szCs w:val="24"/>
              </w:rPr>
            </w:pPr>
            <w:r w:rsidRPr="005A5B59">
              <w:rPr>
                <w:rFonts w:cstheme="minorHAnsi"/>
                <w:szCs w:val="24"/>
              </w:rPr>
              <w:lastRenderedPageBreak/>
              <w:t xml:space="preserve">Objective 2: Provide Indigenous </w:t>
            </w:r>
            <w:r w:rsidR="00B97C59">
              <w:rPr>
                <w:rFonts w:cstheme="minorHAnsi"/>
                <w:szCs w:val="24"/>
              </w:rPr>
              <w:t xml:space="preserve">&amp; Local Communities </w:t>
            </w:r>
            <w:r w:rsidRPr="005A5B59">
              <w:rPr>
                <w:rFonts w:cstheme="minorHAnsi"/>
                <w:szCs w:val="24"/>
              </w:rPr>
              <w:t xml:space="preserve">Opportunities </w:t>
            </w:r>
            <w:r>
              <w:rPr>
                <w:rFonts w:cstheme="minorHAnsi"/>
                <w:szCs w:val="24"/>
              </w:rPr>
              <w:t xml:space="preserve">through </w:t>
            </w:r>
            <w:r w:rsidRPr="003E2706">
              <w:rPr>
                <w:rFonts w:cstheme="minorHAnsi"/>
                <w:szCs w:val="24"/>
              </w:rPr>
              <w:t>(</w:t>
            </w:r>
            <w:r>
              <w:rPr>
                <w:rFonts w:cstheme="minorHAnsi"/>
                <w:szCs w:val="24"/>
              </w:rPr>
              <w:t>3</w:t>
            </w:r>
            <w:r w:rsidRPr="003E2706">
              <w:rPr>
                <w:rFonts w:cstheme="minorHAnsi"/>
                <w:szCs w:val="24"/>
              </w:rPr>
              <w:t>0 Points):</w:t>
            </w:r>
          </w:p>
          <w:p w14:paraId="1EA89EC7" w14:textId="77777777" w:rsidR="00B557F7" w:rsidRPr="00E64480" w:rsidRDefault="00B557F7" w:rsidP="00B557F7">
            <w:pPr>
              <w:pStyle w:val="ListParagraph"/>
              <w:numPr>
                <w:ilvl w:val="0"/>
                <w:numId w:val="78"/>
              </w:numPr>
              <w:spacing w:after="0"/>
              <w:rPr>
                <w:rFonts w:cs="Arial"/>
              </w:rPr>
            </w:pPr>
            <w:r w:rsidRPr="00E64480">
              <w:rPr>
                <w:rFonts w:cs="Arial"/>
              </w:rPr>
              <w:t>Business Opportunities; (</w:t>
            </w:r>
            <w:r>
              <w:rPr>
                <w:rFonts w:cs="Arial"/>
              </w:rPr>
              <w:t>1</w:t>
            </w:r>
            <w:r w:rsidRPr="00E64480">
              <w:rPr>
                <w:rFonts w:cs="Arial"/>
              </w:rPr>
              <w:t>0 points)</w:t>
            </w:r>
          </w:p>
          <w:p w14:paraId="45E00671" w14:textId="77777777" w:rsidR="00B557F7" w:rsidRPr="00E64480" w:rsidRDefault="00B557F7" w:rsidP="00B557F7">
            <w:pPr>
              <w:pStyle w:val="ListParagraph"/>
              <w:numPr>
                <w:ilvl w:val="0"/>
                <w:numId w:val="78"/>
              </w:numPr>
              <w:tabs>
                <w:tab w:val="num" w:pos="1080"/>
              </w:tabs>
              <w:spacing w:after="0"/>
              <w:rPr>
                <w:rFonts w:cs="Arial"/>
              </w:rPr>
            </w:pPr>
            <w:r w:rsidRPr="00E64480">
              <w:rPr>
                <w:rFonts w:cs="Arial"/>
              </w:rPr>
              <w:t>Labour; (</w:t>
            </w:r>
            <w:r>
              <w:rPr>
                <w:rFonts w:cs="Arial"/>
              </w:rPr>
              <w:t>1</w:t>
            </w:r>
            <w:r w:rsidRPr="00E64480">
              <w:rPr>
                <w:rFonts w:cs="Arial"/>
              </w:rPr>
              <w:t>0 points)</w:t>
            </w:r>
          </w:p>
          <w:p w14:paraId="3E640833" w14:textId="21F13085" w:rsidR="00B557F7" w:rsidRDefault="00B557F7" w:rsidP="00B557F7">
            <w:pPr>
              <w:pStyle w:val="ListParagraph"/>
              <w:numPr>
                <w:ilvl w:val="0"/>
                <w:numId w:val="78"/>
              </w:numPr>
              <w:tabs>
                <w:tab w:val="num" w:pos="1080"/>
              </w:tabs>
              <w:spacing w:after="0"/>
              <w:rPr>
                <w:rFonts w:cs="Arial"/>
              </w:rPr>
            </w:pPr>
            <w:r w:rsidRPr="00CC2A9A">
              <w:rPr>
                <w:rFonts w:cs="Arial"/>
              </w:rPr>
              <w:t xml:space="preserve">Training Opportunities; (10 points)  </w:t>
            </w:r>
          </w:p>
          <w:p w14:paraId="3CDF1278" w14:textId="2088E05A" w:rsidR="000249CE" w:rsidRDefault="000249CE" w:rsidP="000249CE">
            <w:pPr>
              <w:tabs>
                <w:tab w:val="num" w:pos="1080"/>
              </w:tabs>
              <w:spacing w:after="0"/>
              <w:rPr>
                <w:rFonts w:cs="Arial"/>
              </w:rPr>
            </w:pPr>
          </w:p>
          <w:p w14:paraId="40590E1F" w14:textId="4A833484" w:rsidR="000249CE" w:rsidRDefault="000249CE" w:rsidP="000249CE">
            <w:pPr>
              <w:pStyle w:val="ListParagraph"/>
              <w:numPr>
                <w:ilvl w:val="0"/>
                <w:numId w:val="76"/>
              </w:numPr>
              <w:tabs>
                <w:tab w:val="num" w:pos="1080"/>
              </w:tabs>
              <w:spacing w:after="0"/>
              <w:ind w:left="358"/>
              <w:rPr>
                <w:rFonts w:cs="Arial"/>
              </w:rPr>
            </w:pPr>
            <w:r w:rsidRPr="1C6634D7">
              <w:rPr>
                <w:rFonts w:cs="Arial"/>
              </w:rPr>
              <w:t xml:space="preserve">Objective 3: </w:t>
            </w:r>
            <w:r w:rsidR="645C0179" w:rsidRPr="1C6634D7">
              <w:rPr>
                <w:rFonts w:cs="Arial"/>
              </w:rPr>
              <w:t>Support</w:t>
            </w:r>
            <w:r w:rsidRPr="1C6634D7">
              <w:rPr>
                <w:rFonts w:cs="Arial"/>
              </w:rPr>
              <w:t xml:space="preserve"> T</w:t>
            </w:r>
            <w:r w:rsidR="468B90C8" w:rsidRPr="1C6634D7">
              <w:rPr>
                <w:rFonts w:cs="Arial"/>
              </w:rPr>
              <w:t>FMC</w:t>
            </w:r>
            <w:r w:rsidRPr="1C6634D7">
              <w:rPr>
                <w:rFonts w:cs="Arial"/>
              </w:rPr>
              <w:t xml:space="preserve"> </w:t>
            </w:r>
            <w:r w:rsidR="7555D79E" w:rsidRPr="1C6634D7">
              <w:rPr>
                <w:rFonts w:cs="Arial"/>
              </w:rPr>
              <w:t xml:space="preserve">with </w:t>
            </w:r>
            <w:r w:rsidRPr="1C6634D7">
              <w:rPr>
                <w:rFonts w:cs="Arial"/>
              </w:rPr>
              <w:t>economic development</w:t>
            </w:r>
            <w:r w:rsidR="273CDE7D" w:rsidRPr="1C6634D7">
              <w:rPr>
                <w:rFonts w:cs="Arial"/>
              </w:rPr>
              <w:t xml:space="preserve"> opportunities and the marketing and sale of wood</w:t>
            </w:r>
            <w:r w:rsidRPr="1C6634D7">
              <w:rPr>
                <w:rFonts w:cs="Arial"/>
              </w:rPr>
              <w:t xml:space="preserve"> through</w:t>
            </w:r>
            <w:r w:rsidR="11770E52" w:rsidRPr="1C6634D7">
              <w:rPr>
                <w:rFonts w:cs="Arial"/>
              </w:rPr>
              <w:t>:</w:t>
            </w:r>
            <w:r w:rsidRPr="1C6634D7">
              <w:rPr>
                <w:rFonts w:cs="Arial"/>
              </w:rPr>
              <w:t xml:space="preserve"> (20 points):</w:t>
            </w:r>
          </w:p>
          <w:p w14:paraId="337F95DA" w14:textId="0B991739" w:rsidR="000249CE" w:rsidRDefault="29F66B7A" w:rsidP="000249CE">
            <w:pPr>
              <w:pStyle w:val="ListParagraph"/>
              <w:numPr>
                <w:ilvl w:val="0"/>
                <w:numId w:val="83"/>
              </w:numPr>
              <w:tabs>
                <w:tab w:val="num" w:pos="1080"/>
              </w:tabs>
              <w:spacing w:after="0"/>
              <w:rPr>
                <w:rFonts w:cs="Arial"/>
              </w:rPr>
            </w:pPr>
            <w:r w:rsidRPr="1C6634D7">
              <w:rPr>
                <w:rFonts w:cs="Arial"/>
              </w:rPr>
              <w:t xml:space="preserve">Facilitation of </w:t>
            </w:r>
            <w:r w:rsidR="000249CE" w:rsidRPr="1C6634D7">
              <w:rPr>
                <w:rFonts w:cs="Arial"/>
              </w:rPr>
              <w:t>Business Opportunities</w:t>
            </w:r>
            <w:r w:rsidR="276BF4D2" w:rsidRPr="1C6634D7">
              <w:rPr>
                <w:rFonts w:cs="Arial"/>
              </w:rPr>
              <w:t xml:space="preserve"> and new market development;</w:t>
            </w:r>
            <w:r w:rsidR="000249CE" w:rsidRPr="1C6634D7">
              <w:rPr>
                <w:rFonts w:cs="Arial"/>
              </w:rPr>
              <w:t xml:space="preserve"> (10 points)</w:t>
            </w:r>
          </w:p>
          <w:p w14:paraId="40A496D3" w14:textId="77777777" w:rsidR="000249CE" w:rsidRPr="006F1F77" w:rsidRDefault="000249CE" w:rsidP="000249CE">
            <w:pPr>
              <w:pStyle w:val="ListParagraph"/>
              <w:numPr>
                <w:ilvl w:val="0"/>
                <w:numId w:val="83"/>
              </w:numPr>
              <w:tabs>
                <w:tab w:val="num" w:pos="1080"/>
              </w:tabs>
              <w:spacing w:after="0"/>
              <w:rPr>
                <w:rFonts w:cs="Arial"/>
              </w:rPr>
            </w:pPr>
            <w:r>
              <w:rPr>
                <w:rFonts w:cs="Arial"/>
              </w:rPr>
              <w:t xml:space="preserve"> Labour; (10 points)</w:t>
            </w:r>
          </w:p>
          <w:p w14:paraId="3E13AC92" w14:textId="38ED8F78" w:rsidR="000249CE" w:rsidRPr="000249CE" w:rsidRDefault="000249CE" w:rsidP="000249CE">
            <w:pPr>
              <w:tabs>
                <w:tab w:val="num" w:pos="1080"/>
              </w:tabs>
              <w:spacing w:after="0"/>
              <w:rPr>
                <w:rFonts w:cs="Arial"/>
              </w:rPr>
            </w:pPr>
          </w:p>
          <w:p w14:paraId="1E9B5CA1" w14:textId="77777777" w:rsidR="00B557F7" w:rsidRPr="000D7DC6" w:rsidRDefault="00B557F7" w:rsidP="00B557F7">
            <w:pPr>
              <w:rPr>
                <w:rFonts w:cstheme="minorHAnsi"/>
                <w:szCs w:val="24"/>
                <w:lang w:val="fr-CA"/>
              </w:rPr>
            </w:pPr>
          </w:p>
          <w:p w14:paraId="4ECB8CE4" w14:textId="0F0220CF" w:rsidR="00B557F7" w:rsidRPr="00F955A0" w:rsidRDefault="00B557F7" w:rsidP="1C6634D7">
            <w:pPr>
              <w:rPr>
                <w:lang w:val="fr-CA"/>
              </w:rPr>
            </w:pPr>
            <w:r w:rsidRPr="1C6634D7">
              <w:rPr>
                <w:lang w:val="fr-CA"/>
              </w:rPr>
              <w:t xml:space="preserve">Section 2.3 - </w:t>
            </w:r>
            <w:r w:rsidRPr="1C6634D7">
              <w:t>Capabilities</w:t>
            </w:r>
            <w:r w:rsidRPr="1C6634D7">
              <w:rPr>
                <w:lang w:val="fr-CA"/>
              </w:rPr>
              <w:t xml:space="preserve"> (130 Points):</w:t>
            </w:r>
          </w:p>
          <w:p w14:paraId="71E8F113" w14:textId="0CC08F02" w:rsidR="00B557F7" w:rsidRPr="00F955A0" w:rsidRDefault="2F23705C" w:rsidP="1C6634D7">
            <w:r w:rsidRPr="1C6634D7">
              <w:t>1</w:t>
            </w:r>
            <w:r w:rsidR="00B557F7" w:rsidRPr="1C6634D7">
              <w:t>) Detailed Description of Bidder</w:t>
            </w:r>
            <w:r w:rsidR="23EB4438" w:rsidRPr="1C6634D7">
              <w:t xml:space="preserve"> and their</w:t>
            </w:r>
            <w:r w:rsidR="00B557F7" w:rsidRPr="1C6634D7">
              <w:t xml:space="preserve"> experience (</w:t>
            </w:r>
            <w:r w:rsidR="0031764F">
              <w:t>2</w:t>
            </w:r>
            <w:r w:rsidR="00B557F7" w:rsidRPr="1C6634D7">
              <w:t>0 Points);</w:t>
            </w:r>
          </w:p>
          <w:p w14:paraId="10755579" w14:textId="77777777" w:rsidR="00B557F7" w:rsidRPr="00F955A0" w:rsidRDefault="00B557F7" w:rsidP="00B557F7">
            <w:pPr>
              <w:rPr>
                <w:rFonts w:cstheme="minorHAnsi"/>
                <w:szCs w:val="24"/>
              </w:rPr>
            </w:pPr>
            <w:r w:rsidRPr="00F955A0">
              <w:rPr>
                <w:rFonts w:cstheme="minorHAnsi"/>
                <w:szCs w:val="24"/>
              </w:rPr>
              <w:t>3) Roles and Responsibilities (</w:t>
            </w:r>
            <w:r>
              <w:rPr>
                <w:rFonts w:cstheme="minorHAnsi"/>
                <w:szCs w:val="24"/>
              </w:rPr>
              <w:t>20</w:t>
            </w:r>
            <w:r w:rsidRPr="00F955A0">
              <w:rPr>
                <w:rFonts w:cstheme="minorHAnsi"/>
                <w:szCs w:val="24"/>
              </w:rPr>
              <w:t xml:space="preserve"> Points);</w:t>
            </w:r>
          </w:p>
          <w:p w14:paraId="005CC845" w14:textId="77777777" w:rsidR="00B557F7" w:rsidRPr="00F955A0" w:rsidRDefault="00B557F7" w:rsidP="00B557F7">
            <w:pPr>
              <w:rPr>
                <w:rFonts w:cstheme="minorHAnsi"/>
                <w:szCs w:val="24"/>
              </w:rPr>
            </w:pPr>
            <w:r w:rsidRPr="00F955A0">
              <w:rPr>
                <w:rFonts w:cstheme="minorHAnsi"/>
                <w:szCs w:val="24"/>
              </w:rPr>
              <w:t>4) Knowledge, Skills and Expertise (</w:t>
            </w:r>
            <w:r>
              <w:rPr>
                <w:rFonts w:cstheme="minorHAnsi"/>
                <w:szCs w:val="24"/>
              </w:rPr>
              <w:t>20</w:t>
            </w:r>
            <w:r w:rsidRPr="00F955A0">
              <w:rPr>
                <w:rFonts w:cstheme="minorHAnsi"/>
                <w:szCs w:val="24"/>
              </w:rPr>
              <w:t xml:space="preserve"> Points);</w:t>
            </w:r>
          </w:p>
          <w:p w14:paraId="027BB338" w14:textId="77777777" w:rsidR="00B557F7" w:rsidRPr="00F955A0" w:rsidRDefault="00B557F7" w:rsidP="00B557F7">
            <w:pPr>
              <w:rPr>
                <w:rFonts w:cstheme="minorHAnsi"/>
                <w:szCs w:val="24"/>
              </w:rPr>
            </w:pPr>
            <w:r w:rsidRPr="00F955A0">
              <w:rPr>
                <w:rFonts w:cstheme="minorHAnsi"/>
                <w:szCs w:val="24"/>
              </w:rPr>
              <w:t>5) Work Plan (</w:t>
            </w:r>
            <w:r>
              <w:rPr>
                <w:rFonts w:cstheme="minorHAnsi"/>
                <w:szCs w:val="24"/>
              </w:rPr>
              <w:t>30</w:t>
            </w:r>
            <w:r w:rsidRPr="00F955A0">
              <w:rPr>
                <w:rFonts w:cstheme="minorHAnsi"/>
                <w:szCs w:val="24"/>
              </w:rPr>
              <w:t xml:space="preserve"> Points);</w:t>
            </w:r>
          </w:p>
          <w:p w14:paraId="453EEB6B" w14:textId="33B23281" w:rsidR="00B557F7" w:rsidRPr="00164F45" w:rsidRDefault="00B557F7" w:rsidP="1C6634D7">
            <w:r w:rsidRPr="1C6634D7">
              <w:t>6) Occupational Health and Safety Requirements (20 Points).</w:t>
            </w:r>
          </w:p>
          <w:p w14:paraId="1008614C" w14:textId="3AE15FF1" w:rsidR="00B557F7" w:rsidRPr="00164F45" w:rsidRDefault="36D7DC65" w:rsidP="1C6634D7">
            <w:r w:rsidRPr="1C6634D7">
              <w:t xml:space="preserve">7) </w:t>
            </w:r>
            <w:r w:rsidR="00B557F7" w:rsidRPr="1C6634D7">
              <w:t xml:space="preserve"> </w:t>
            </w:r>
            <w:r w:rsidR="5D30C104" w:rsidRPr="1C6634D7">
              <w:t>Detailed examples of how bidder has gone above and beyond</w:t>
            </w:r>
            <w:r w:rsidR="4474FD91" w:rsidRPr="1C6634D7">
              <w:t xml:space="preserve"> normal operational requirements,</w:t>
            </w:r>
            <w:r w:rsidR="5D30C104" w:rsidRPr="1C6634D7">
              <w:t xml:space="preserve"> demonstrating </w:t>
            </w:r>
            <w:r w:rsidR="5A4174A9" w:rsidRPr="1C6634D7">
              <w:t xml:space="preserve">impactful </w:t>
            </w:r>
            <w:r w:rsidR="5D30C104" w:rsidRPr="1C6634D7">
              <w:t>thought leadership to an organization. (</w:t>
            </w:r>
            <w:r w:rsidR="0031764F">
              <w:t>2</w:t>
            </w:r>
            <w:r w:rsidR="5D30C104" w:rsidRPr="1C6634D7">
              <w:t>0 points)</w:t>
            </w:r>
            <w:r w:rsidR="55512EE3" w:rsidRPr="1C6634D7">
              <w:t>.</w:t>
            </w:r>
          </w:p>
        </w:tc>
      </w:tr>
      <w:bookmarkEnd w:id="4"/>
      <w:tr w:rsidR="00B557F7" w:rsidRPr="00164F45" w14:paraId="3B8453AE" w14:textId="77777777" w:rsidTr="1C6634D7">
        <w:tc>
          <w:tcPr>
            <w:tcW w:w="1458" w:type="dxa"/>
            <w:tcBorders>
              <w:top w:val="single" w:sz="6" w:space="0" w:color="auto"/>
              <w:bottom w:val="single" w:sz="6" w:space="0" w:color="auto"/>
            </w:tcBorders>
          </w:tcPr>
          <w:p w14:paraId="2C011AF1" w14:textId="77777777" w:rsidR="00B557F7" w:rsidRPr="00164F45" w:rsidRDefault="00B557F7" w:rsidP="00B557F7">
            <w:pPr>
              <w:pStyle w:val="ListParagraph"/>
              <w:numPr>
                <w:ilvl w:val="2"/>
                <w:numId w:val="65"/>
              </w:numPr>
              <w:rPr>
                <w:rFonts w:cstheme="minorHAnsi"/>
                <w:szCs w:val="24"/>
              </w:rPr>
            </w:pPr>
          </w:p>
        </w:tc>
        <w:tc>
          <w:tcPr>
            <w:tcW w:w="1890" w:type="dxa"/>
            <w:tcBorders>
              <w:top w:val="single" w:sz="6" w:space="0" w:color="auto"/>
              <w:bottom w:val="single" w:sz="6" w:space="0" w:color="auto"/>
            </w:tcBorders>
          </w:tcPr>
          <w:p w14:paraId="002F5A94" w14:textId="47C51095" w:rsidR="00B557F7" w:rsidRPr="00164F45" w:rsidRDefault="00B557F7" w:rsidP="00B557F7">
            <w:pPr>
              <w:rPr>
                <w:rFonts w:cstheme="minorHAnsi"/>
                <w:szCs w:val="24"/>
              </w:rPr>
            </w:pPr>
            <w:r w:rsidRPr="00F955A0">
              <w:rPr>
                <w:rFonts w:cstheme="minorHAnsi"/>
                <w:szCs w:val="24"/>
              </w:rPr>
              <w:t>Allocation of Points for Stage 2 (Technical Response) and Stage 3 (Commercial Response) Evaluations</w:t>
            </w:r>
            <w:r>
              <w:rPr>
                <w:rFonts w:cstheme="minorHAnsi"/>
                <w:szCs w:val="24"/>
              </w:rPr>
              <w:t xml:space="preserve"> (cont’d from above)</w:t>
            </w:r>
          </w:p>
        </w:tc>
        <w:tc>
          <w:tcPr>
            <w:tcW w:w="6660" w:type="dxa"/>
            <w:tcBorders>
              <w:top w:val="single" w:sz="6" w:space="0" w:color="auto"/>
              <w:bottom w:val="single" w:sz="6" w:space="0" w:color="auto"/>
            </w:tcBorders>
          </w:tcPr>
          <w:p w14:paraId="14507549" w14:textId="77777777" w:rsidR="00B557F7" w:rsidRDefault="00B557F7" w:rsidP="00B557F7">
            <w:pPr>
              <w:rPr>
                <w:rFonts w:cstheme="minorHAnsi"/>
                <w:szCs w:val="24"/>
              </w:rPr>
            </w:pPr>
            <w:r w:rsidRPr="00F955A0">
              <w:rPr>
                <w:rFonts w:cstheme="minorHAnsi"/>
                <w:szCs w:val="24"/>
              </w:rPr>
              <w:t>• Minimum Threshold Score for Rated Criteria (Stage 2)</w:t>
            </w:r>
          </w:p>
          <w:p w14:paraId="6DB03BFF" w14:textId="698B6BD5" w:rsidR="00B557F7" w:rsidRPr="00F955A0" w:rsidRDefault="00B557F7" w:rsidP="00B557F7">
            <w:pPr>
              <w:rPr>
                <w:rFonts w:cstheme="minorHAnsi"/>
                <w:szCs w:val="24"/>
              </w:rPr>
            </w:pPr>
            <w:r w:rsidRPr="00F955A0">
              <w:rPr>
                <w:rFonts w:cstheme="minorHAnsi"/>
                <w:szCs w:val="24"/>
              </w:rPr>
              <w:t>Bids must receive a minimum score o</w:t>
            </w:r>
            <w:r w:rsidRPr="00C73C47">
              <w:rPr>
                <w:rFonts w:cstheme="minorHAnsi"/>
                <w:szCs w:val="24"/>
              </w:rPr>
              <w:t xml:space="preserve">f </w:t>
            </w:r>
            <w:r w:rsidR="00EE3977">
              <w:rPr>
                <w:rFonts w:cstheme="minorHAnsi"/>
                <w:szCs w:val="24"/>
              </w:rPr>
              <w:t>170</w:t>
            </w:r>
            <w:r w:rsidRPr="00C73C47">
              <w:rPr>
                <w:rFonts w:cstheme="minorHAnsi"/>
                <w:szCs w:val="24"/>
              </w:rPr>
              <w:t xml:space="preserve"> Points (</w:t>
            </w:r>
            <w:r w:rsidR="00EE3977">
              <w:rPr>
                <w:rFonts w:cstheme="minorHAnsi"/>
                <w:szCs w:val="24"/>
              </w:rPr>
              <w:t>71</w:t>
            </w:r>
            <w:r w:rsidRPr="00C73C47">
              <w:rPr>
                <w:rFonts w:cstheme="minorHAnsi"/>
                <w:szCs w:val="24"/>
              </w:rPr>
              <w:t xml:space="preserve">%) or greater out of the </w:t>
            </w:r>
            <w:r w:rsidR="00EE3977">
              <w:rPr>
                <w:rFonts w:cstheme="minorHAnsi"/>
                <w:szCs w:val="24"/>
              </w:rPr>
              <w:t>240</w:t>
            </w:r>
            <w:r w:rsidRPr="00F955A0">
              <w:rPr>
                <w:rFonts w:cstheme="minorHAnsi"/>
                <w:szCs w:val="24"/>
              </w:rPr>
              <w:t xml:space="preserve"> </w:t>
            </w:r>
            <w:r w:rsidRPr="006179B6">
              <w:rPr>
                <w:rFonts w:cstheme="minorHAnsi"/>
                <w:szCs w:val="24"/>
              </w:rPr>
              <w:t>Total available Points</w:t>
            </w:r>
            <w:r w:rsidRPr="00F955A0">
              <w:rPr>
                <w:rFonts w:cstheme="minorHAnsi"/>
                <w:szCs w:val="24"/>
              </w:rPr>
              <w:t xml:space="preserve"> at the conclusion of Stage 2 to be deemed qualified to proceed</w:t>
            </w:r>
            <w:r>
              <w:rPr>
                <w:rFonts w:cstheme="minorHAnsi"/>
                <w:szCs w:val="24"/>
              </w:rPr>
              <w:t xml:space="preserve"> to Stage 3 of the evaluation.</w:t>
            </w:r>
          </w:p>
          <w:p w14:paraId="5423D899" w14:textId="77777777" w:rsidR="00B557F7" w:rsidRPr="00F955A0" w:rsidRDefault="00B557F7" w:rsidP="00B557F7">
            <w:pPr>
              <w:rPr>
                <w:rFonts w:cstheme="minorHAnsi"/>
                <w:szCs w:val="24"/>
              </w:rPr>
            </w:pPr>
            <w:r w:rsidRPr="00F955A0">
              <w:rPr>
                <w:rFonts w:cstheme="minorHAnsi"/>
                <w:szCs w:val="24"/>
              </w:rPr>
              <w:t>Bids that do not meet the minimum threshold score will not be evaluated further.</w:t>
            </w:r>
          </w:p>
          <w:p w14:paraId="748DCC0D" w14:textId="77777777" w:rsidR="00B557F7" w:rsidRDefault="00B557F7" w:rsidP="00B557F7">
            <w:pPr>
              <w:rPr>
                <w:rFonts w:cstheme="minorHAnsi"/>
                <w:szCs w:val="24"/>
              </w:rPr>
            </w:pPr>
            <w:r w:rsidRPr="00F955A0">
              <w:rPr>
                <w:rFonts w:cstheme="minorHAnsi"/>
                <w:szCs w:val="24"/>
              </w:rPr>
              <w:t>• Stage 3 - Commercial Response Evaluation</w:t>
            </w:r>
          </w:p>
          <w:p w14:paraId="0D16FBE2" w14:textId="77777777" w:rsidR="00B557F7" w:rsidRPr="005962BA" w:rsidRDefault="00B557F7" w:rsidP="00B557F7">
            <w:pPr>
              <w:rPr>
                <w:rFonts w:cstheme="minorHAnsi"/>
                <w:szCs w:val="24"/>
              </w:rPr>
            </w:pPr>
            <w:r w:rsidRPr="005962BA">
              <w:rPr>
                <w:rFonts w:cstheme="minorHAnsi"/>
                <w:szCs w:val="24"/>
              </w:rPr>
              <w:t xml:space="preserve">Section </w:t>
            </w:r>
            <w:r>
              <w:rPr>
                <w:rFonts w:cstheme="minorHAnsi"/>
                <w:szCs w:val="24"/>
              </w:rPr>
              <w:t>3</w:t>
            </w:r>
            <w:r w:rsidRPr="006562AF">
              <w:rPr>
                <w:rFonts w:cstheme="minorHAnsi"/>
                <w:szCs w:val="24"/>
              </w:rPr>
              <w:t>.x</w:t>
            </w:r>
            <w:r w:rsidRPr="005962BA">
              <w:rPr>
                <w:rFonts w:cstheme="minorHAnsi"/>
                <w:szCs w:val="24"/>
              </w:rPr>
              <w:t xml:space="preserve"> </w:t>
            </w:r>
            <w:r>
              <w:rPr>
                <w:rFonts w:cstheme="minorHAnsi"/>
                <w:szCs w:val="24"/>
              </w:rPr>
              <w:t>-</w:t>
            </w:r>
            <w:r w:rsidRPr="005962BA">
              <w:rPr>
                <w:rFonts w:cstheme="minorHAnsi"/>
                <w:szCs w:val="24"/>
              </w:rPr>
              <w:t xml:space="preserve"> Pricing (</w:t>
            </w:r>
            <w:r>
              <w:rPr>
                <w:rFonts w:cstheme="minorHAnsi"/>
                <w:szCs w:val="24"/>
              </w:rPr>
              <w:t>200</w:t>
            </w:r>
            <w:r w:rsidRPr="005962BA">
              <w:rPr>
                <w:rFonts w:cstheme="minorHAnsi"/>
                <w:szCs w:val="24"/>
              </w:rPr>
              <w:t xml:space="preserve"> Points)</w:t>
            </w:r>
            <w:r>
              <w:rPr>
                <w:rFonts w:cstheme="minorHAnsi"/>
                <w:szCs w:val="24"/>
              </w:rPr>
              <w:t>:</w:t>
            </w:r>
          </w:p>
          <w:p w14:paraId="52EF25A7" w14:textId="021EA4A9" w:rsidR="00B557F7" w:rsidRPr="00164F45" w:rsidRDefault="00B557F7" w:rsidP="00B557F7">
            <w:pPr>
              <w:rPr>
                <w:rFonts w:cstheme="minorHAnsi"/>
                <w:szCs w:val="24"/>
              </w:rPr>
            </w:pPr>
            <w:r w:rsidRPr="00F955A0">
              <w:rPr>
                <w:rFonts w:cstheme="minorHAnsi"/>
                <w:szCs w:val="24"/>
              </w:rPr>
              <w:lastRenderedPageBreak/>
              <w:t xml:space="preserve">• Total available Points for Stages 2 and 3 = </w:t>
            </w:r>
            <w:r w:rsidR="00EE3977">
              <w:rPr>
                <w:rFonts w:cstheme="minorHAnsi"/>
                <w:szCs w:val="24"/>
              </w:rPr>
              <w:t>440</w:t>
            </w:r>
            <w:r>
              <w:rPr>
                <w:rFonts w:cstheme="minorHAnsi"/>
                <w:szCs w:val="24"/>
              </w:rPr>
              <w:t xml:space="preserve"> </w:t>
            </w:r>
            <w:r w:rsidRPr="00F955A0">
              <w:rPr>
                <w:rFonts w:cstheme="minorHAnsi"/>
                <w:szCs w:val="24"/>
              </w:rPr>
              <w:t>Points</w:t>
            </w:r>
          </w:p>
        </w:tc>
      </w:tr>
      <w:tr w:rsidR="00B557F7" w:rsidRPr="00164F45" w14:paraId="121C84DC" w14:textId="77777777" w:rsidTr="1C6634D7">
        <w:tc>
          <w:tcPr>
            <w:tcW w:w="1458" w:type="dxa"/>
            <w:tcBorders>
              <w:top w:val="single" w:sz="6" w:space="0" w:color="auto"/>
              <w:bottom w:val="single" w:sz="6" w:space="0" w:color="auto"/>
            </w:tcBorders>
          </w:tcPr>
          <w:p w14:paraId="5E8B1625" w14:textId="77777777" w:rsidR="00B557F7" w:rsidRPr="00164F45" w:rsidRDefault="00B557F7" w:rsidP="00B557F7">
            <w:pPr>
              <w:pStyle w:val="ListParagraph"/>
              <w:numPr>
                <w:ilvl w:val="2"/>
                <w:numId w:val="65"/>
              </w:numPr>
              <w:rPr>
                <w:rFonts w:cstheme="minorHAnsi"/>
                <w:szCs w:val="24"/>
              </w:rPr>
            </w:pPr>
          </w:p>
          <w:p w14:paraId="18DD84C7" w14:textId="77777777" w:rsidR="00B557F7" w:rsidRPr="00164F45" w:rsidRDefault="00B557F7" w:rsidP="00B557F7">
            <w:pPr>
              <w:rPr>
                <w:rFonts w:cstheme="minorHAnsi"/>
                <w:szCs w:val="24"/>
              </w:rPr>
            </w:pPr>
          </w:p>
        </w:tc>
        <w:tc>
          <w:tcPr>
            <w:tcW w:w="1890" w:type="dxa"/>
            <w:tcBorders>
              <w:top w:val="single" w:sz="6" w:space="0" w:color="auto"/>
              <w:bottom w:val="single" w:sz="6" w:space="0" w:color="auto"/>
            </w:tcBorders>
          </w:tcPr>
          <w:p w14:paraId="053B7906" w14:textId="77777777" w:rsidR="00B557F7" w:rsidRPr="00164F45" w:rsidRDefault="00B557F7" w:rsidP="00B557F7">
            <w:pPr>
              <w:rPr>
                <w:rFonts w:cstheme="minorHAnsi"/>
                <w:szCs w:val="24"/>
              </w:rPr>
            </w:pPr>
            <w:r w:rsidRPr="00164F45">
              <w:rPr>
                <w:rFonts w:cstheme="minorHAnsi"/>
                <w:szCs w:val="24"/>
              </w:rPr>
              <w:t>Process to Sign the Agreement</w:t>
            </w:r>
          </w:p>
        </w:tc>
        <w:tc>
          <w:tcPr>
            <w:tcW w:w="6660" w:type="dxa"/>
            <w:tcBorders>
              <w:top w:val="single" w:sz="6" w:space="0" w:color="auto"/>
              <w:bottom w:val="single" w:sz="6" w:space="0" w:color="auto"/>
            </w:tcBorders>
          </w:tcPr>
          <w:p w14:paraId="2170BBFA" w14:textId="77777777" w:rsidR="00B557F7" w:rsidRPr="00F955A0" w:rsidRDefault="00B557F7" w:rsidP="00B557F7">
            <w:pPr>
              <w:rPr>
                <w:rFonts w:cstheme="minorHAnsi"/>
                <w:szCs w:val="24"/>
              </w:rPr>
            </w:pPr>
            <w:r w:rsidRPr="00F955A0">
              <w:rPr>
                <w:rFonts w:cstheme="minorHAnsi"/>
                <w:szCs w:val="24"/>
              </w:rPr>
              <w:t>Bidder(s) asked to sign the Agreement following the evaluation process will be sent a selection letter along with copies of the Agreement to sign and return within the time limit provided.  Other documentation that may be requested at that time includes:</w:t>
            </w:r>
          </w:p>
          <w:p w14:paraId="7204E8EA" w14:textId="77777777" w:rsidR="00B557F7" w:rsidRPr="00F955A0" w:rsidRDefault="00B557F7" w:rsidP="00B557F7">
            <w:pPr>
              <w:rPr>
                <w:rFonts w:cstheme="minorHAnsi"/>
                <w:szCs w:val="24"/>
              </w:rPr>
            </w:pPr>
            <w:r w:rsidRPr="00F955A0">
              <w:rPr>
                <w:rFonts w:cstheme="minorHAnsi"/>
                <w:szCs w:val="24"/>
              </w:rPr>
              <w:t>• proof of insurance as outlined in the Agreement (Attachment #2);</w:t>
            </w:r>
          </w:p>
          <w:p w14:paraId="41683D56" w14:textId="77777777" w:rsidR="00B557F7" w:rsidRPr="00F955A0" w:rsidRDefault="00B557F7" w:rsidP="00B557F7">
            <w:pPr>
              <w:rPr>
                <w:rFonts w:cstheme="minorHAnsi"/>
                <w:szCs w:val="24"/>
              </w:rPr>
            </w:pPr>
            <w:r w:rsidRPr="00F955A0">
              <w:rPr>
                <w:rFonts w:cstheme="minorHAnsi"/>
                <w:szCs w:val="24"/>
              </w:rPr>
              <w:t>• proof of W.S.I.B. coverage as outlined in the Agreement (Attachment #2);</w:t>
            </w:r>
          </w:p>
          <w:p w14:paraId="5705EE79" w14:textId="77777777" w:rsidR="00B557F7" w:rsidRPr="00F955A0" w:rsidRDefault="00B557F7" w:rsidP="00B557F7">
            <w:pPr>
              <w:rPr>
                <w:rFonts w:cstheme="minorHAnsi"/>
                <w:szCs w:val="24"/>
              </w:rPr>
            </w:pPr>
            <w:r w:rsidRPr="00F955A0">
              <w:rPr>
                <w:rFonts w:cstheme="minorHAnsi"/>
                <w:szCs w:val="24"/>
              </w:rPr>
              <w:t>• proof of security clearance as outlined in the Agreement (Attachment #2) if required;</w:t>
            </w:r>
          </w:p>
          <w:p w14:paraId="199A76D2" w14:textId="77777777" w:rsidR="00B557F7" w:rsidRPr="00F955A0" w:rsidRDefault="00B557F7" w:rsidP="00B557F7">
            <w:pPr>
              <w:rPr>
                <w:rFonts w:cstheme="minorHAnsi"/>
                <w:szCs w:val="24"/>
              </w:rPr>
            </w:pPr>
            <w:r w:rsidRPr="00F955A0">
              <w:rPr>
                <w:rFonts w:cstheme="minorHAnsi"/>
                <w:szCs w:val="24"/>
              </w:rPr>
              <w:t>• proof of tax compliance as outlined in the Form of Offer; and</w:t>
            </w:r>
          </w:p>
          <w:p w14:paraId="240C977E" w14:textId="26CCA7F8" w:rsidR="00B557F7" w:rsidRPr="00164F45" w:rsidRDefault="00B557F7" w:rsidP="00B557F7">
            <w:pPr>
              <w:rPr>
                <w:rFonts w:cstheme="minorHAnsi"/>
                <w:szCs w:val="24"/>
              </w:rPr>
            </w:pPr>
            <w:r w:rsidRPr="00F955A0">
              <w:rPr>
                <w:rFonts w:cstheme="minorHAnsi"/>
                <w:szCs w:val="24"/>
              </w:rPr>
              <w:t>• other documents as required in the selection letter.</w:t>
            </w:r>
          </w:p>
        </w:tc>
      </w:tr>
    </w:tbl>
    <w:p w14:paraId="6B21955B" w14:textId="77777777" w:rsidR="00A95CCD" w:rsidRPr="00164F45" w:rsidRDefault="00A95CCD"/>
    <w:tbl>
      <w:tblPr>
        <w:tblStyle w:val="TableGrid"/>
        <w:tblW w:w="100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Caption w:val="References"/>
      </w:tblPr>
      <w:tblGrid>
        <w:gridCol w:w="1458"/>
        <w:gridCol w:w="1890"/>
        <w:gridCol w:w="5310"/>
        <w:gridCol w:w="1350"/>
      </w:tblGrid>
      <w:tr w:rsidR="004A2E1F" w:rsidRPr="00164F45" w14:paraId="5578D69A" w14:textId="77777777" w:rsidTr="1C6634D7">
        <w:trPr>
          <w:tblHeader/>
        </w:trPr>
        <w:tc>
          <w:tcPr>
            <w:tcW w:w="1458" w:type="dxa"/>
            <w:shd w:val="clear" w:color="auto" w:fill="DFDFDF" w:themeFill="accent5" w:themeFillTint="33"/>
          </w:tcPr>
          <w:p w14:paraId="026BAF0F" w14:textId="77777777" w:rsidR="004A2E1F" w:rsidRPr="00164F45" w:rsidRDefault="004A2E1F" w:rsidP="00265209">
            <w:pPr>
              <w:pStyle w:val="ListParagraph"/>
              <w:numPr>
                <w:ilvl w:val="1"/>
                <w:numId w:val="65"/>
              </w:numPr>
              <w:rPr>
                <w:rFonts w:ascii="Arial" w:hAnsi="Arial" w:cs="Arial"/>
                <w:b/>
                <w:szCs w:val="24"/>
              </w:rPr>
            </w:pPr>
          </w:p>
        </w:tc>
        <w:tc>
          <w:tcPr>
            <w:tcW w:w="8550" w:type="dxa"/>
            <w:gridSpan w:val="3"/>
            <w:shd w:val="clear" w:color="auto" w:fill="DFDFDF" w:themeFill="accent5" w:themeFillTint="33"/>
          </w:tcPr>
          <w:p w14:paraId="7827949C" w14:textId="77777777" w:rsidR="004A2E1F" w:rsidRPr="00164F45" w:rsidRDefault="004A2E1F" w:rsidP="001B0794">
            <w:pPr>
              <w:rPr>
                <w:rFonts w:ascii="Arial" w:hAnsi="Arial" w:cs="Arial"/>
                <w:b/>
                <w:szCs w:val="24"/>
              </w:rPr>
            </w:pPr>
            <w:r w:rsidRPr="00164F45">
              <w:rPr>
                <w:rFonts w:ascii="Arial" w:hAnsi="Arial" w:cs="Arial"/>
                <w:b/>
                <w:szCs w:val="24"/>
              </w:rPr>
              <w:t>References</w:t>
            </w:r>
          </w:p>
          <w:p w14:paraId="217D0D6D" w14:textId="77777777" w:rsidR="004A2E1F" w:rsidRPr="00164F45" w:rsidRDefault="004A2E1F" w:rsidP="001B0794">
            <w:pPr>
              <w:rPr>
                <w:rFonts w:ascii="Arial" w:hAnsi="Arial" w:cs="Arial"/>
                <w:b/>
                <w:szCs w:val="24"/>
              </w:rPr>
            </w:pPr>
          </w:p>
        </w:tc>
      </w:tr>
      <w:tr w:rsidR="00100A9F" w:rsidRPr="00164F45" w14:paraId="6BC5CEFA" w14:textId="77777777" w:rsidTr="1C6634D7">
        <w:tc>
          <w:tcPr>
            <w:tcW w:w="1458" w:type="dxa"/>
          </w:tcPr>
          <w:p w14:paraId="17CDC124" w14:textId="77777777" w:rsidR="00100A9F" w:rsidRPr="00164F45" w:rsidRDefault="00100A9F" w:rsidP="00265209">
            <w:pPr>
              <w:pStyle w:val="ListParagraph"/>
              <w:numPr>
                <w:ilvl w:val="2"/>
                <w:numId w:val="65"/>
              </w:numPr>
              <w:jc w:val="both"/>
              <w:rPr>
                <w:rFonts w:ascii="Arial" w:hAnsi="Arial" w:cs="Arial"/>
                <w:szCs w:val="24"/>
                <w:shd w:val="clear" w:color="auto" w:fill="FFFFFF"/>
              </w:rPr>
            </w:pPr>
          </w:p>
          <w:p w14:paraId="4B774AD5" w14:textId="77777777" w:rsidR="00100A9F" w:rsidRPr="00164F45" w:rsidRDefault="00100A9F" w:rsidP="0001060E">
            <w:pPr>
              <w:jc w:val="both"/>
              <w:rPr>
                <w:szCs w:val="24"/>
              </w:rPr>
            </w:pPr>
          </w:p>
        </w:tc>
        <w:tc>
          <w:tcPr>
            <w:tcW w:w="1890" w:type="dxa"/>
          </w:tcPr>
          <w:p w14:paraId="3A7EB588" w14:textId="77777777" w:rsidR="00100A9F" w:rsidRPr="00164F45" w:rsidRDefault="00100A9F" w:rsidP="0001060E">
            <w:pPr>
              <w:rPr>
                <w:szCs w:val="24"/>
              </w:rPr>
            </w:pPr>
            <w:r w:rsidRPr="00164F45">
              <w:rPr>
                <w:szCs w:val="24"/>
              </w:rPr>
              <w:t>Bidder Instructions</w:t>
            </w:r>
          </w:p>
        </w:tc>
        <w:tc>
          <w:tcPr>
            <w:tcW w:w="6660" w:type="dxa"/>
            <w:gridSpan w:val="2"/>
          </w:tcPr>
          <w:p w14:paraId="2A06E851" w14:textId="036F3BCE" w:rsidR="00100A9F" w:rsidRPr="00164F45" w:rsidRDefault="00100A9F" w:rsidP="004E242D">
            <w:pPr>
              <w:rPr>
                <w:rFonts w:ascii="Arial" w:hAnsi="Arial" w:cs="Arial"/>
                <w:shd w:val="clear" w:color="auto" w:fill="FFFFFF"/>
              </w:rPr>
            </w:pPr>
            <w:r w:rsidRPr="00164F45">
              <w:rPr>
                <w:rFonts w:ascii="Arial" w:hAnsi="Arial" w:cs="Arial"/>
                <w:shd w:val="clear" w:color="auto" w:fill="FFFFFF"/>
              </w:rPr>
              <w:t>Each Bidder is requested to provide three (3) references from clients who have obtained similar goods and</w:t>
            </w:r>
            <w:r w:rsidR="00B00C99" w:rsidRPr="00164F45">
              <w:rPr>
                <w:rFonts w:ascii="Arial" w:hAnsi="Arial" w:cs="Arial"/>
                <w:shd w:val="clear" w:color="auto" w:fill="FFFFFF"/>
              </w:rPr>
              <w:t>/or</w:t>
            </w:r>
            <w:r w:rsidRPr="00164F45">
              <w:rPr>
                <w:rFonts w:ascii="Arial" w:hAnsi="Arial" w:cs="Arial"/>
                <w:shd w:val="clear" w:color="auto" w:fill="FFFFFF"/>
              </w:rPr>
              <w:t xml:space="preserve"> services in the last three (3)</w:t>
            </w:r>
            <w:r w:rsidR="004E242D" w:rsidRPr="00164F45">
              <w:rPr>
                <w:rFonts w:ascii="Arial" w:hAnsi="Arial" w:cs="Arial"/>
                <w:shd w:val="clear" w:color="auto" w:fill="FFFFFF"/>
              </w:rPr>
              <w:t xml:space="preserve"> years</w:t>
            </w:r>
            <w:r w:rsidRPr="00164F45">
              <w:rPr>
                <w:rFonts w:ascii="Arial" w:hAnsi="Arial" w:cs="Arial"/>
                <w:shd w:val="clear" w:color="auto" w:fill="FFFFFF"/>
              </w:rPr>
              <w:t xml:space="preserve"> as those requested in this RFB. </w:t>
            </w:r>
            <w:r w:rsidR="00B00C99" w:rsidRPr="00164F45">
              <w:rPr>
                <w:rFonts w:ascii="Arial" w:hAnsi="Arial" w:cs="Arial"/>
                <w:shd w:val="clear" w:color="auto" w:fill="FFFFFF"/>
              </w:rPr>
              <w:t xml:space="preserve"> </w:t>
            </w:r>
            <w:r w:rsidR="32C9DD05" w:rsidRPr="00164F45">
              <w:rPr>
                <w:rFonts w:ascii="Arial" w:hAnsi="Arial" w:cs="Arial"/>
                <w:shd w:val="clear" w:color="auto" w:fill="FFFFFF"/>
              </w:rPr>
              <w:t xml:space="preserve">The </w:t>
            </w:r>
            <w:r w:rsidR="768C9FBE" w:rsidRPr="00164F45">
              <w:rPr>
                <w:rFonts w:ascii="Arial" w:hAnsi="Arial" w:cs="Arial"/>
                <w:shd w:val="clear" w:color="auto" w:fill="FFFFFF"/>
              </w:rPr>
              <w:t>Agenc</w:t>
            </w:r>
            <w:r w:rsidR="32C9DD05" w:rsidRPr="00164F45">
              <w:rPr>
                <w:rFonts w:ascii="Arial" w:hAnsi="Arial" w:cs="Arial"/>
                <w:shd w:val="clear" w:color="auto" w:fill="FFFFFF"/>
              </w:rPr>
              <w:t>y</w:t>
            </w:r>
            <w:r w:rsidRPr="00164F45">
              <w:rPr>
                <w:rFonts w:ascii="Arial" w:hAnsi="Arial" w:cs="Arial"/>
                <w:shd w:val="clear" w:color="auto" w:fill="FFFFFF"/>
              </w:rPr>
              <w:t xml:space="preserve"> reserves the right to consider the provision of references to be a minor formality and to waive or vary that requirement at its sole discretion.</w:t>
            </w:r>
          </w:p>
          <w:p w14:paraId="0C030AE6" w14:textId="77777777" w:rsidR="003F75F4" w:rsidRPr="00164F45" w:rsidRDefault="003F75F4" w:rsidP="000A789F">
            <w:pPr>
              <w:rPr>
                <w:szCs w:val="24"/>
              </w:rPr>
            </w:pPr>
          </w:p>
        </w:tc>
      </w:tr>
      <w:tr w:rsidR="00917222" w:rsidRPr="00164F45" w14:paraId="23DF70FB" w14:textId="77777777" w:rsidTr="1C6634D7">
        <w:trPr>
          <w:trHeight w:val="576"/>
        </w:trPr>
        <w:tc>
          <w:tcPr>
            <w:tcW w:w="1458" w:type="dxa"/>
          </w:tcPr>
          <w:p w14:paraId="1EA23A38" w14:textId="77777777" w:rsidR="00917222" w:rsidRPr="00164F45" w:rsidRDefault="00917222" w:rsidP="00D22874">
            <w:pPr>
              <w:rPr>
                <w:rFonts w:ascii="Arial" w:hAnsi="Arial" w:cs="Arial"/>
                <w:szCs w:val="24"/>
              </w:rPr>
            </w:pPr>
          </w:p>
        </w:tc>
        <w:tc>
          <w:tcPr>
            <w:tcW w:w="1890" w:type="dxa"/>
          </w:tcPr>
          <w:p w14:paraId="50A03150" w14:textId="77777777" w:rsidR="00917222" w:rsidRPr="00164F45" w:rsidRDefault="00917222" w:rsidP="00D22874">
            <w:pPr>
              <w:rPr>
                <w:rFonts w:ascii="Arial" w:hAnsi="Arial" w:cs="Arial"/>
                <w:szCs w:val="24"/>
                <w:shd w:val="clear" w:color="auto" w:fill="FFFFFF"/>
              </w:rPr>
            </w:pPr>
            <w:r w:rsidRPr="00164F45">
              <w:rPr>
                <w:rFonts w:ascii="Arial" w:hAnsi="Arial" w:cs="Arial"/>
                <w:szCs w:val="24"/>
                <w:shd w:val="clear" w:color="auto" w:fill="FFFFFF"/>
              </w:rPr>
              <w:t>Question</w:t>
            </w:r>
          </w:p>
        </w:tc>
        <w:tc>
          <w:tcPr>
            <w:tcW w:w="5310" w:type="dxa"/>
          </w:tcPr>
          <w:p w14:paraId="2C90A208" w14:textId="77777777" w:rsidR="00917222" w:rsidRPr="00164F45" w:rsidRDefault="00917222" w:rsidP="00D22874">
            <w:pPr>
              <w:rPr>
                <w:rFonts w:ascii="Arial" w:hAnsi="Arial" w:cs="Arial"/>
                <w:szCs w:val="24"/>
                <w:shd w:val="clear" w:color="auto" w:fill="FFFFFF"/>
              </w:rPr>
            </w:pPr>
            <w:r w:rsidRPr="00164F45">
              <w:rPr>
                <w:rFonts w:ascii="Arial" w:hAnsi="Arial" w:cs="Arial"/>
                <w:szCs w:val="24"/>
                <w:shd w:val="clear" w:color="auto" w:fill="FFFFFF"/>
              </w:rPr>
              <w:t>Description</w:t>
            </w:r>
          </w:p>
        </w:tc>
        <w:tc>
          <w:tcPr>
            <w:tcW w:w="1350" w:type="dxa"/>
          </w:tcPr>
          <w:p w14:paraId="43A4C9D3" w14:textId="77777777" w:rsidR="00917222" w:rsidRPr="00164F45" w:rsidRDefault="00917222" w:rsidP="00D22874">
            <w:pPr>
              <w:rPr>
                <w:rFonts w:ascii="Arial" w:hAnsi="Arial" w:cs="Arial"/>
                <w:szCs w:val="24"/>
                <w:shd w:val="clear" w:color="auto" w:fill="FFFFFF"/>
              </w:rPr>
            </w:pPr>
            <w:r w:rsidRPr="00164F45">
              <w:rPr>
                <w:rFonts w:ascii="Arial" w:hAnsi="Arial" w:cs="Arial"/>
                <w:szCs w:val="24"/>
                <w:shd w:val="clear" w:color="auto" w:fill="FFFFFF"/>
              </w:rPr>
              <w:t>Response Type</w:t>
            </w:r>
          </w:p>
        </w:tc>
      </w:tr>
      <w:tr w:rsidR="00917222" w:rsidRPr="00164F45" w14:paraId="425A0547" w14:textId="77777777" w:rsidTr="1C6634D7">
        <w:trPr>
          <w:trHeight w:val="582"/>
        </w:trPr>
        <w:tc>
          <w:tcPr>
            <w:tcW w:w="1458" w:type="dxa"/>
          </w:tcPr>
          <w:p w14:paraId="4DFE120B" w14:textId="77777777" w:rsidR="00917222" w:rsidRPr="00164F45" w:rsidRDefault="00917222" w:rsidP="00265209">
            <w:pPr>
              <w:pStyle w:val="ListParagraph"/>
              <w:numPr>
                <w:ilvl w:val="2"/>
                <w:numId w:val="65"/>
              </w:numPr>
              <w:jc w:val="both"/>
              <w:rPr>
                <w:rFonts w:ascii="Arial" w:hAnsi="Arial" w:cs="Arial"/>
                <w:szCs w:val="24"/>
                <w:shd w:val="clear" w:color="auto" w:fill="FFFFFF"/>
              </w:rPr>
            </w:pPr>
          </w:p>
        </w:tc>
        <w:tc>
          <w:tcPr>
            <w:tcW w:w="1890" w:type="dxa"/>
          </w:tcPr>
          <w:p w14:paraId="27070711" w14:textId="77777777" w:rsidR="00917222" w:rsidRPr="00164F45" w:rsidRDefault="00917222" w:rsidP="0001060E">
            <w:pPr>
              <w:rPr>
                <w:szCs w:val="24"/>
              </w:rPr>
            </w:pPr>
            <w:r w:rsidRPr="00164F45">
              <w:rPr>
                <w:szCs w:val="24"/>
              </w:rPr>
              <w:t>Reference #1</w:t>
            </w:r>
          </w:p>
        </w:tc>
        <w:tc>
          <w:tcPr>
            <w:tcW w:w="5310" w:type="dxa"/>
          </w:tcPr>
          <w:p w14:paraId="53A6CD33" w14:textId="77777777" w:rsidR="00917222" w:rsidRPr="00164F45" w:rsidRDefault="00B43367" w:rsidP="0001060E">
            <w:pPr>
              <w:rPr>
                <w:rFonts w:ascii="Arial" w:hAnsi="Arial" w:cs="Arial"/>
                <w:szCs w:val="24"/>
                <w:shd w:val="clear" w:color="auto" w:fill="FFFFFF"/>
              </w:rPr>
            </w:pPr>
            <w:r w:rsidRPr="00164F45">
              <w:rPr>
                <w:rFonts w:ascii="Arial" w:hAnsi="Arial" w:cs="Arial"/>
                <w:szCs w:val="24"/>
                <w:shd w:val="clear" w:color="auto" w:fill="FFFFFF"/>
              </w:rPr>
              <w:t>Company Name and Address.</w:t>
            </w:r>
          </w:p>
        </w:tc>
        <w:tc>
          <w:tcPr>
            <w:tcW w:w="1350" w:type="dxa"/>
          </w:tcPr>
          <w:p w14:paraId="411AF5F1" w14:textId="77777777" w:rsidR="00917222" w:rsidRPr="00164F45" w:rsidRDefault="00917222" w:rsidP="0001060E">
            <w:pPr>
              <w:rPr>
                <w:rFonts w:ascii="Arial" w:hAnsi="Arial" w:cs="Arial"/>
                <w:szCs w:val="24"/>
                <w:shd w:val="clear" w:color="auto" w:fill="FFFFFF"/>
              </w:rPr>
            </w:pPr>
            <w:r w:rsidRPr="00164F45">
              <w:rPr>
                <w:rFonts w:ascii="Arial" w:hAnsi="Arial" w:cs="Arial"/>
                <w:szCs w:val="24"/>
                <w:shd w:val="clear" w:color="auto" w:fill="FFFFFF"/>
              </w:rPr>
              <w:t>Text</w:t>
            </w:r>
          </w:p>
        </w:tc>
      </w:tr>
      <w:tr w:rsidR="00546B8A" w:rsidRPr="00164F45" w14:paraId="2E52A494" w14:textId="77777777" w:rsidTr="1C6634D7">
        <w:tc>
          <w:tcPr>
            <w:tcW w:w="1458" w:type="dxa"/>
          </w:tcPr>
          <w:p w14:paraId="12894FC2" w14:textId="77777777" w:rsidR="00546B8A" w:rsidRPr="00164F45" w:rsidRDefault="00546B8A" w:rsidP="00265209">
            <w:pPr>
              <w:pStyle w:val="ListParagraph"/>
              <w:numPr>
                <w:ilvl w:val="2"/>
                <w:numId w:val="65"/>
              </w:numPr>
              <w:jc w:val="both"/>
              <w:rPr>
                <w:rFonts w:ascii="Arial" w:hAnsi="Arial" w:cs="Arial"/>
                <w:szCs w:val="24"/>
                <w:shd w:val="clear" w:color="auto" w:fill="FFFFFF"/>
              </w:rPr>
            </w:pPr>
          </w:p>
        </w:tc>
        <w:tc>
          <w:tcPr>
            <w:tcW w:w="1890" w:type="dxa"/>
          </w:tcPr>
          <w:p w14:paraId="38C58C96" w14:textId="77777777" w:rsidR="00546B8A" w:rsidRPr="00164F45" w:rsidRDefault="00546B8A" w:rsidP="0001060E">
            <w:pPr>
              <w:rPr>
                <w:szCs w:val="24"/>
              </w:rPr>
            </w:pPr>
            <w:r w:rsidRPr="00164F45">
              <w:rPr>
                <w:szCs w:val="24"/>
              </w:rPr>
              <w:t>Reference #1</w:t>
            </w:r>
          </w:p>
        </w:tc>
        <w:tc>
          <w:tcPr>
            <w:tcW w:w="5310" w:type="dxa"/>
          </w:tcPr>
          <w:p w14:paraId="0DAF186F" w14:textId="77777777" w:rsidR="00546B8A" w:rsidRPr="00164F45" w:rsidRDefault="00546B8A" w:rsidP="0001060E">
            <w:pPr>
              <w:rPr>
                <w:rFonts w:ascii="Arial" w:hAnsi="Arial" w:cs="Arial"/>
                <w:szCs w:val="24"/>
                <w:shd w:val="clear" w:color="auto" w:fill="FFFFFF"/>
              </w:rPr>
            </w:pPr>
            <w:r w:rsidRPr="00164F45">
              <w:rPr>
                <w:rFonts w:ascii="Arial" w:hAnsi="Arial" w:cs="Arial"/>
                <w:szCs w:val="24"/>
                <w:shd w:val="clear" w:color="auto" w:fill="FFFFFF"/>
              </w:rPr>
              <w:t>Contact Name, Telephone Number and E</w:t>
            </w:r>
            <w:r w:rsidR="00C42E38" w:rsidRPr="00164F45">
              <w:rPr>
                <w:rFonts w:ascii="Arial" w:hAnsi="Arial" w:cs="Arial"/>
                <w:szCs w:val="24"/>
                <w:shd w:val="clear" w:color="auto" w:fill="FFFFFF"/>
              </w:rPr>
              <w:t>-</w:t>
            </w:r>
            <w:r w:rsidR="00B43367" w:rsidRPr="00164F45">
              <w:rPr>
                <w:rFonts w:ascii="Arial" w:hAnsi="Arial" w:cs="Arial"/>
                <w:szCs w:val="24"/>
                <w:shd w:val="clear" w:color="auto" w:fill="FFFFFF"/>
              </w:rPr>
              <w:t>mail.</w:t>
            </w:r>
          </w:p>
          <w:p w14:paraId="114907CF" w14:textId="77777777" w:rsidR="000800BA" w:rsidRPr="00164F45" w:rsidRDefault="000800BA" w:rsidP="0001060E">
            <w:pPr>
              <w:rPr>
                <w:rFonts w:ascii="Arial" w:hAnsi="Arial" w:cs="Arial"/>
                <w:szCs w:val="24"/>
                <w:shd w:val="clear" w:color="auto" w:fill="FFFFFF"/>
              </w:rPr>
            </w:pPr>
          </w:p>
        </w:tc>
        <w:tc>
          <w:tcPr>
            <w:tcW w:w="1350" w:type="dxa"/>
          </w:tcPr>
          <w:p w14:paraId="39BD4D7E" w14:textId="77777777" w:rsidR="00546B8A" w:rsidRPr="00164F45" w:rsidRDefault="00992331" w:rsidP="0001060E">
            <w:pPr>
              <w:rPr>
                <w:rFonts w:ascii="Arial" w:hAnsi="Arial" w:cs="Arial"/>
                <w:szCs w:val="24"/>
                <w:shd w:val="clear" w:color="auto" w:fill="FFFFFF"/>
              </w:rPr>
            </w:pPr>
            <w:r w:rsidRPr="00164F45">
              <w:rPr>
                <w:rFonts w:ascii="Arial" w:hAnsi="Arial" w:cs="Arial"/>
                <w:szCs w:val="24"/>
                <w:shd w:val="clear" w:color="auto" w:fill="FFFFFF"/>
              </w:rPr>
              <w:t>Text</w:t>
            </w:r>
          </w:p>
        </w:tc>
      </w:tr>
      <w:tr w:rsidR="00546B8A" w:rsidRPr="00164F45" w14:paraId="72DE9A85" w14:textId="77777777" w:rsidTr="1C6634D7">
        <w:tc>
          <w:tcPr>
            <w:tcW w:w="1458" w:type="dxa"/>
          </w:tcPr>
          <w:p w14:paraId="33809862" w14:textId="77777777" w:rsidR="00546B8A" w:rsidRPr="00164F45" w:rsidRDefault="00546B8A" w:rsidP="00265209">
            <w:pPr>
              <w:pStyle w:val="ListParagraph"/>
              <w:numPr>
                <w:ilvl w:val="2"/>
                <w:numId w:val="65"/>
              </w:numPr>
              <w:jc w:val="both"/>
              <w:rPr>
                <w:rFonts w:ascii="Arial" w:hAnsi="Arial" w:cs="Arial"/>
                <w:szCs w:val="24"/>
                <w:shd w:val="clear" w:color="auto" w:fill="FFFFFF"/>
              </w:rPr>
            </w:pPr>
          </w:p>
        </w:tc>
        <w:tc>
          <w:tcPr>
            <w:tcW w:w="1890" w:type="dxa"/>
          </w:tcPr>
          <w:p w14:paraId="6762C08A" w14:textId="77777777" w:rsidR="00546B8A" w:rsidRPr="00164F45" w:rsidRDefault="00546B8A" w:rsidP="0001060E">
            <w:pPr>
              <w:rPr>
                <w:szCs w:val="24"/>
              </w:rPr>
            </w:pPr>
            <w:r w:rsidRPr="00164F45">
              <w:rPr>
                <w:szCs w:val="24"/>
              </w:rPr>
              <w:t>Reference #1</w:t>
            </w:r>
          </w:p>
        </w:tc>
        <w:tc>
          <w:tcPr>
            <w:tcW w:w="5310" w:type="dxa"/>
          </w:tcPr>
          <w:p w14:paraId="52815F46" w14:textId="77777777" w:rsidR="00546B8A" w:rsidRPr="00164F45" w:rsidRDefault="00B43367" w:rsidP="0001060E">
            <w:pPr>
              <w:rPr>
                <w:rFonts w:ascii="Arial" w:hAnsi="Arial" w:cs="Arial"/>
                <w:szCs w:val="24"/>
                <w:shd w:val="clear" w:color="auto" w:fill="FFFFFF"/>
              </w:rPr>
            </w:pPr>
            <w:r w:rsidRPr="00164F45">
              <w:rPr>
                <w:rFonts w:ascii="Arial" w:hAnsi="Arial" w:cs="Arial"/>
                <w:szCs w:val="24"/>
                <w:shd w:val="clear" w:color="auto" w:fill="FFFFFF"/>
              </w:rPr>
              <w:t>Date Work Undertaken.</w:t>
            </w:r>
          </w:p>
          <w:p w14:paraId="4830E4E9" w14:textId="77777777" w:rsidR="000800BA" w:rsidRPr="00164F45" w:rsidRDefault="000800BA" w:rsidP="0001060E">
            <w:pPr>
              <w:rPr>
                <w:rFonts w:ascii="Arial" w:hAnsi="Arial" w:cs="Arial"/>
                <w:szCs w:val="24"/>
                <w:shd w:val="clear" w:color="auto" w:fill="FFFFFF"/>
              </w:rPr>
            </w:pPr>
          </w:p>
        </w:tc>
        <w:tc>
          <w:tcPr>
            <w:tcW w:w="1350" w:type="dxa"/>
          </w:tcPr>
          <w:p w14:paraId="16CA8860" w14:textId="77777777" w:rsidR="00546B8A" w:rsidRPr="00164F45" w:rsidRDefault="00992331" w:rsidP="0001060E">
            <w:pPr>
              <w:rPr>
                <w:rFonts w:ascii="Arial" w:hAnsi="Arial" w:cs="Arial"/>
                <w:szCs w:val="24"/>
                <w:shd w:val="clear" w:color="auto" w:fill="FFFFFF"/>
              </w:rPr>
            </w:pPr>
            <w:r w:rsidRPr="00164F45">
              <w:rPr>
                <w:rFonts w:ascii="Arial" w:hAnsi="Arial" w:cs="Arial"/>
                <w:szCs w:val="24"/>
                <w:shd w:val="clear" w:color="auto" w:fill="FFFFFF"/>
              </w:rPr>
              <w:lastRenderedPageBreak/>
              <w:t>Text</w:t>
            </w:r>
          </w:p>
        </w:tc>
      </w:tr>
      <w:tr w:rsidR="00546B8A" w:rsidRPr="00164F45" w14:paraId="5AB467D9" w14:textId="77777777" w:rsidTr="1C6634D7">
        <w:tc>
          <w:tcPr>
            <w:tcW w:w="1458" w:type="dxa"/>
          </w:tcPr>
          <w:p w14:paraId="60DAE3BD" w14:textId="77777777" w:rsidR="00546B8A" w:rsidRPr="00164F45" w:rsidRDefault="00546B8A" w:rsidP="00265209">
            <w:pPr>
              <w:pStyle w:val="ListParagraph"/>
              <w:numPr>
                <w:ilvl w:val="2"/>
                <w:numId w:val="65"/>
              </w:numPr>
              <w:jc w:val="both"/>
              <w:rPr>
                <w:rFonts w:ascii="Arial" w:hAnsi="Arial" w:cs="Arial"/>
                <w:szCs w:val="24"/>
                <w:shd w:val="clear" w:color="auto" w:fill="FFFFFF"/>
              </w:rPr>
            </w:pPr>
          </w:p>
        </w:tc>
        <w:tc>
          <w:tcPr>
            <w:tcW w:w="1890" w:type="dxa"/>
          </w:tcPr>
          <w:p w14:paraId="485FBA94" w14:textId="77777777" w:rsidR="00546B8A" w:rsidRPr="00164F45" w:rsidRDefault="00546B8A" w:rsidP="0001060E">
            <w:pPr>
              <w:rPr>
                <w:szCs w:val="24"/>
              </w:rPr>
            </w:pPr>
            <w:r w:rsidRPr="00164F45">
              <w:rPr>
                <w:szCs w:val="24"/>
              </w:rPr>
              <w:t>Reference #1</w:t>
            </w:r>
          </w:p>
        </w:tc>
        <w:tc>
          <w:tcPr>
            <w:tcW w:w="5310" w:type="dxa"/>
          </w:tcPr>
          <w:p w14:paraId="6DD8D2B2" w14:textId="25109E4A" w:rsidR="000800BA" w:rsidRPr="00164F45" w:rsidRDefault="00B43367" w:rsidP="0001060E">
            <w:pPr>
              <w:rPr>
                <w:rFonts w:ascii="Arial" w:hAnsi="Arial" w:cs="Arial"/>
                <w:szCs w:val="24"/>
                <w:shd w:val="clear" w:color="auto" w:fill="FFFFFF"/>
              </w:rPr>
            </w:pPr>
            <w:r w:rsidRPr="00164F45">
              <w:rPr>
                <w:rFonts w:ascii="Arial" w:hAnsi="Arial" w:cs="Arial"/>
                <w:szCs w:val="24"/>
                <w:shd w:val="clear" w:color="auto" w:fill="FFFFFF"/>
              </w:rPr>
              <w:t>Nature of Assignment.</w:t>
            </w:r>
          </w:p>
        </w:tc>
        <w:tc>
          <w:tcPr>
            <w:tcW w:w="1350" w:type="dxa"/>
          </w:tcPr>
          <w:p w14:paraId="3217EB8E" w14:textId="77777777" w:rsidR="00546B8A" w:rsidRPr="00164F45" w:rsidRDefault="00992331" w:rsidP="0001060E">
            <w:pPr>
              <w:rPr>
                <w:rFonts w:ascii="Arial" w:hAnsi="Arial" w:cs="Arial"/>
                <w:szCs w:val="24"/>
                <w:shd w:val="clear" w:color="auto" w:fill="FFFFFF"/>
              </w:rPr>
            </w:pPr>
            <w:r w:rsidRPr="00164F45">
              <w:rPr>
                <w:rFonts w:ascii="Arial" w:hAnsi="Arial" w:cs="Arial"/>
                <w:szCs w:val="24"/>
                <w:shd w:val="clear" w:color="auto" w:fill="FFFFFF"/>
              </w:rPr>
              <w:t>Text</w:t>
            </w:r>
          </w:p>
        </w:tc>
      </w:tr>
      <w:tr w:rsidR="00546B8A" w:rsidRPr="00164F45" w14:paraId="11D6F03B" w14:textId="77777777" w:rsidTr="1C6634D7">
        <w:tc>
          <w:tcPr>
            <w:tcW w:w="1458" w:type="dxa"/>
          </w:tcPr>
          <w:p w14:paraId="5600D1B0" w14:textId="77777777" w:rsidR="00546B8A" w:rsidRPr="00164F45" w:rsidRDefault="00546B8A" w:rsidP="00265209">
            <w:pPr>
              <w:pStyle w:val="ListParagraph"/>
              <w:numPr>
                <w:ilvl w:val="2"/>
                <w:numId w:val="65"/>
              </w:numPr>
              <w:jc w:val="both"/>
              <w:rPr>
                <w:rFonts w:ascii="Arial" w:hAnsi="Arial" w:cs="Arial"/>
                <w:szCs w:val="24"/>
                <w:shd w:val="clear" w:color="auto" w:fill="FFFFFF"/>
              </w:rPr>
            </w:pPr>
          </w:p>
        </w:tc>
        <w:tc>
          <w:tcPr>
            <w:tcW w:w="1890" w:type="dxa"/>
          </w:tcPr>
          <w:p w14:paraId="78792F51" w14:textId="77777777" w:rsidR="00546B8A" w:rsidRPr="00164F45" w:rsidRDefault="00546B8A" w:rsidP="0001060E">
            <w:pPr>
              <w:rPr>
                <w:szCs w:val="24"/>
              </w:rPr>
            </w:pPr>
            <w:r w:rsidRPr="00164F45">
              <w:rPr>
                <w:szCs w:val="24"/>
              </w:rPr>
              <w:t>Reference #2</w:t>
            </w:r>
          </w:p>
        </w:tc>
        <w:tc>
          <w:tcPr>
            <w:tcW w:w="5310" w:type="dxa"/>
          </w:tcPr>
          <w:p w14:paraId="5C192338" w14:textId="77777777" w:rsidR="00546B8A" w:rsidRPr="00164F45" w:rsidRDefault="00B43367" w:rsidP="0001060E">
            <w:pPr>
              <w:rPr>
                <w:rFonts w:ascii="Arial" w:hAnsi="Arial" w:cs="Arial"/>
                <w:szCs w:val="24"/>
                <w:shd w:val="clear" w:color="auto" w:fill="FFFFFF"/>
              </w:rPr>
            </w:pPr>
            <w:r w:rsidRPr="00164F45">
              <w:rPr>
                <w:rFonts w:ascii="Arial" w:hAnsi="Arial" w:cs="Arial"/>
                <w:szCs w:val="24"/>
                <w:shd w:val="clear" w:color="auto" w:fill="FFFFFF"/>
              </w:rPr>
              <w:t>Company Name and Address.</w:t>
            </w:r>
          </w:p>
          <w:p w14:paraId="4B6911A8" w14:textId="77777777" w:rsidR="000800BA" w:rsidRPr="00164F45" w:rsidRDefault="000800BA" w:rsidP="0001060E">
            <w:pPr>
              <w:rPr>
                <w:rFonts w:ascii="Arial" w:hAnsi="Arial" w:cs="Arial"/>
                <w:szCs w:val="24"/>
                <w:shd w:val="clear" w:color="auto" w:fill="FFFFFF"/>
              </w:rPr>
            </w:pPr>
          </w:p>
        </w:tc>
        <w:tc>
          <w:tcPr>
            <w:tcW w:w="1350" w:type="dxa"/>
          </w:tcPr>
          <w:p w14:paraId="18D72C9B" w14:textId="77777777" w:rsidR="00546B8A" w:rsidRPr="00164F45" w:rsidRDefault="00992331" w:rsidP="0001060E">
            <w:pPr>
              <w:rPr>
                <w:rFonts w:ascii="Arial" w:hAnsi="Arial" w:cs="Arial"/>
                <w:szCs w:val="24"/>
                <w:shd w:val="clear" w:color="auto" w:fill="FFFFFF"/>
              </w:rPr>
            </w:pPr>
            <w:r w:rsidRPr="00164F45">
              <w:rPr>
                <w:rFonts w:ascii="Arial" w:hAnsi="Arial" w:cs="Arial"/>
                <w:szCs w:val="24"/>
                <w:shd w:val="clear" w:color="auto" w:fill="FFFFFF"/>
              </w:rPr>
              <w:t>Text</w:t>
            </w:r>
          </w:p>
        </w:tc>
      </w:tr>
      <w:tr w:rsidR="00546B8A" w:rsidRPr="00164F45" w14:paraId="05750A5D" w14:textId="77777777" w:rsidTr="1C6634D7">
        <w:tc>
          <w:tcPr>
            <w:tcW w:w="1458" w:type="dxa"/>
          </w:tcPr>
          <w:p w14:paraId="7DCACA91" w14:textId="77777777" w:rsidR="00546B8A" w:rsidRPr="00164F45" w:rsidRDefault="00546B8A" w:rsidP="00265209">
            <w:pPr>
              <w:pStyle w:val="ListParagraph"/>
              <w:numPr>
                <w:ilvl w:val="2"/>
                <w:numId w:val="65"/>
              </w:numPr>
              <w:jc w:val="both"/>
              <w:rPr>
                <w:rFonts w:ascii="Arial" w:hAnsi="Arial" w:cs="Arial"/>
                <w:szCs w:val="24"/>
                <w:shd w:val="clear" w:color="auto" w:fill="FFFFFF"/>
              </w:rPr>
            </w:pPr>
          </w:p>
        </w:tc>
        <w:tc>
          <w:tcPr>
            <w:tcW w:w="1890" w:type="dxa"/>
          </w:tcPr>
          <w:p w14:paraId="67CA1349" w14:textId="77777777" w:rsidR="00546B8A" w:rsidRPr="00164F45" w:rsidRDefault="00546B8A" w:rsidP="0001060E">
            <w:pPr>
              <w:rPr>
                <w:szCs w:val="24"/>
              </w:rPr>
            </w:pPr>
            <w:r w:rsidRPr="00164F45">
              <w:rPr>
                <w:szCs w:val="24"/>
              </w:rPr>
              <w:t>Reference #2</w:t>
            </w:r>
          </w:p>
        </w:tc>
        <w:tc>
          <w:tcPr>
            <w:tcW w:w="5310" w:type="dxa"/>
          </w:tcPr>
          <w:p w14:paraId="4E52C60A" w14:textId="77777777" w:rsidR="00546B8A" w:rsidRPr="00164F45" w:rsidRDefault="00546B8A" w:rsidP="0001060E">
            <w:pPr>
              <w:rPr>
                <w:rFonts w:ascii="Arial" w:hAnsi="Arial" w:cs="Arial"/>
                <w:szCs w:val="24"/>
                <w:shd w:val="clear" w:color="auto" w:fill="FFFFFF"/>
              </w:rPr>
            </w:pPr>
            <w:r w:rsidRPr="00164F45">
              <w:rPr>
                <w:rFonts w:ascii="Arial" w:hAnsi="Arial" w:cs="Arial"/>
                <w:szCs w:val="24"/>
                <w:shd w:val="clear" w:color="auto" w:fill="FFFFFF"/>
              </w:rPr>
              <w:t>Contact Name, Telephone Number and E</w:t>
            </w:r>
            <w:r w:rsidR="00C42E38" w:rsidRPr="00164F45">
              <w:rPr>
                <w:rFonts w:ascii="Arial" w:hAnsi="Arial" w:cs="Arial"/>
                <w:szCs w:val="24"/>
                <w:shd w:val="clear" w:color="auto" w:fill="FFFFFF"/>
              </w:rPr>
              <w:t>-</w:t>
            </w:r>
            <w:r w:rsidR="00B43367" w:rsidRPr="00164F45">
              <w:rPr>
                <w:rFonts w:ascii="Arial" w:hAnsi="Arial" w:cs="Arial"/>
                <w:szCs w:val="24"/>
                <w:shd w:val="clear" w:color="auto" w:fill="FFFFFF"/>
              </w:rPr>
              <w:t>mail.</w:t>
            </w:r>
          </w:p>
          <w:p w14:paraId="58844466" w14:textId="77777777" w:rsidR="000800BA" w:rsidRPr="00164F45" w:rsidRDefault="000800BA" w:rsidP="0001060E">
            <w:pPr>
              <w:rPr>
                <w:rFonts w:ascii="Arial" w:hAnsi="Arial" w:cs="Arial"/>
                <w:szCs w:val="24"/>
                <w:shd w:val="clear" w:color="auto" w:fill="FFFFFF"/>
              </w:rPr>
            </w:pPr>
          </w:p>
        </w:tc>
        <w:tc>
          <w:tcPr>
            <w:tcW w:w="1350" w:type="dxa"/>
          </w:tcPr>
          <w:p w14:paraId="6540E3EE" w14:textId="77777777" w:rsidR="00546B8A" w:rsidRPr="00164F45" w:rsidRDefault="00992331" w:rsidP="0001060E">
            <w:pPr>
              <w:rPr>
                <w:rFonts w:ascii="Arial" w:hAnsi="Arial" w:cs="Arial"/>
                <w:szCs w:val="24"/>
                <w:shd w:val="clear" w:color="auto" w:fill="FFFFFF"/>
              </w:rPr>
            </w:pPr>
            <w:r w:rsidRPr="00164F45">
              <w:rPr>
                <w:rFonts w:ascii="Arial" w:hAnsi="Arial" w:cs="Arial"/>
                <w:szCs w:val="24"/>
                <w:shd w:val="clear" w:color="auto" w:fill="FFFFFF"/>
              </w:rPr>
              <w:t>Text</w:t>
            </w:r>
          </w:p>
        </w:tc>
      </w:tr>
      <w:tr w:rsidR="00546B8A" w:rsidRPr="00164F45" w14:paraId="5552A237" w14:textId="77777777" w:rsidTr="1C6634D7">
        <w:tc>
          <w:tcPr>
            <w:tcW w:w="1458" w:type="dxa"/>
          </w:tcPr>
          <w:p w14:paraId="761B50A6" w14:textId="77777777" w:rsidR="00546B8A" w:rsidRPr="00164F45" w:rsidRDefault="00546B8A" w:rsidP="00265209">
            <w:pPr>
              <w:pStyle w:val="ListParagraph"/>
              <w:numPr>
                <w:ilvl w:val="2"/>
                <w:numId w:val="65"/>
              </w:numPr>
              <w:jc w:val="both"/>
              <w:rPr>
                <w:rFonts w:ascii="Arial" w:hAnsi="Arial" w:cs="Arial"/>
                <w:szCs w:val="24"/>
                <w:shd w:val="clear" w:color="auto" w:fill="FFFFFF"/>
              </w:rPr>
            </w:pPr>
          </w:p>
        </w:tc>
        <w:tc>
          <w:tcPr>
            <w:tcW w:w="1890" w:type="dxa"/>
          </w:tcPr>
          <w:p w14:paraId="10F1D95B" w14:textId="77777777" w:rsidR="00546B8A" w:rsidRPr="00164F45" w:rsidRDefault="00546B8A" w:rsidP="0001060E">
            <w:pPr>
              <w:rPr>
                <w:szCs w:val="24"/>
              </w:rPr>
            </w:pPr>
            <w:r w:rsidRPr="00164F45">
              <w:rPr>
                <w:szCs w:val="24"/>
              </w:rPr>
              <w:t>Reference #2</w:t>
            </w:r>
          </w:p>
        </w:tc>
        <w:tc>
          <w:tcPr>
            <w:tcW w:w="5310" w:type="dxa"/>
          </w:tcPr>
          <w:p w14:paraId="292C4503" w14:textId="77777777" w:rsidR="00546B8A" w:rsidRPr="00164F45" w:rsidRDefault="00546B8A" w:rsidP="0001060E">
            <w:pPr>
              <w:rPr>
                <w:rFonts w:ascii="Arial" w:hAnsi="Arial" w:cs="Arial"/>
                <w:szCs w:val="24"/>
                <w:shd w:val="clear" w:color="auto" w:fill="FFFFFF"/>
              </w:rPr>
            </w:pPr>
            <w:r w:rsidRPr="00164F45">
              <w:rPr>
                <w:rFonts w:ascii="Arial" w:hAnsi="Arial" w:cs="Arial"/>
                <w:szCs w:val="24"/>
                <w:shd w:val="clear" w:color="auto" w:fill="FFFFFF"/>
              </w:rPr>
              <w:t>Dat</w:t>
            </w:r>
            <w:r w:rsidR="00B43367" w:rsidRPr="00164F45">
              <w:rPr>
                <w:rFonts w:ascii="Arial" w:hAnsi="Arial" w:cs="Arial"/>
                <w:szCs w:val="24"/>
                <w:shd w:val="clear" w:color="auto" w:fill="FFFFFF"/>
              </w:rPr>
              <w:t>e Work Undertaken.</w:t>
            </w:r>
          </w:p>
          <w:p w14:paraId="22604C79" w14:textId="77777777" w:rsidR="000800BA" w:rsidRPr="00164F45" w:rsidRDefault="000800BA" w:rsidP="0001060E">
            <w:pPr>
              <w:rPr>
                <w:rFonts w:ascii="Arial" w:hAnsi="Arial" w:cs="Arial"/>
                <w:szCs w:val="24"/>
                <w:shd w:val="clear" w:color="auto" w:fill="FFFFFF"/>
              </w:rPr>
            </w:pPr>
          </w:p>
        </w:tc>
        <w:tc>
          <w:tcPr>
            <w:tcW w:w="1350" w:type="dxa"/>
          </w:tcPr>
          <w:p w14:paraId="63628344" w14:textId="77777777" w:rsidR="00546B8A" w:rsidRPr="00164F45" w:rsidRDefault="00992331" w:rsidP="0001060E">
            <w:pPr>
              <w:rPr>
                <w:rFonts w:ascii="Arial" w:hAnsi="Arial" w:cs="Arial"/>
                <w:szCs w:val="24"/>
                <w:shd w:val="clear" w:color="auto" w:fill="FFFFFF"/>
              </w:rPr>
            </w:pPr>
            <w:r w:rsidRPr="00164F45">
              <w:rPr>
                <w:rFonts w:ascii="Arial" w:hAnsi="Arial" w:cs="Arial"/>
                <w:szCs w:val="24"/>
                <w:shd w:val="clear" w:color="auto" w:fill="FFFFFF"/>
              </w:rPr>
              <w:t>Text</w:t>
            </w:r>
          </w:p>
        </w:tc>
      </w:tr>
      <w:tr w:rsidR="00546B8A" w:rsidRPr="00164F45" w14:paraId="175DEA1A" w14:textId="77777777" w:rsidTr="1C6634D7">
        <w:tc>
          <w:tcPr>
            <w:tcW w:w="1458" w:type="dxa"/>
          </w:tcPr>
          <w:p w14:paraId="5E260201" w14:textId="77777777" w:rsidR="00546B8A" w:rsidRPr="00164F45" w:rsidRDefault="00546B8A" w:rsidP="00265209">
            <w:pPr>
              <w:pStyle w:val="ListParagraph"/>
              <w:numPr>
                <w:ilvl w:val="2"/>
                <w:numId w:val="65"/>
              </w:numPr>
              <w:jc w:val="both"/>
              <w:rPr>
                <w:rFonts w:ascii="Arial" w:hAnsi="Arial" w:cs="Arial"/>
                <w:szCs w:val="24"/>
                <w:shd w:val="clear" w:color="auto" w:fill="FFFFFF"/>
              </w:rPr>
            </w:pPr>
          </w:p>
        </w:tc>
        <w:tc>
          <w:tcPr>
            <w:tcW w:w="1890" w:type="dxa"/>
          </w:tcPr>
          <w:p w14:paraId="7327BB06" w14:textId="77777777" w:rsidR="00546B8A" w:rsidRPr="00164F45" w:rsidRDefault="00546B8A" w:rsidP="0001060E">
            <w:pPr>
              <w:rPr>
                <w:szCs w:val="24"/>
              </w:rPr>
            </w:pPr>
            <w:r w:rsidRPr="00164F45">
              <w:rPr>
                <w:szCs w:val="24"/>
              </w:rPr>
              <w:t>Reference #2</w:t>
            </w:r>
          </w:p>
        </w:tc>
        <w:tc>
          <w:tcPr>
            <w:tcW w:w="5310" w:type="dxa"/>
          </w:tcPr>
          <w:p w14:paraId="563ECD24" w14:textId="77777777" w:rsidR="00546B8A" w:rsidRPr="00164F45" w:rsidRDefault="00B43367" w:rsidP="0001060E">
            <w:pPr>
              <w:rPr>
                <w:rFonts w:ascii="Arial" w:hAnsi="Arial" w:cs="Arial"/>
                <w:szCs w:val="24"/>
                <w:shd w:val="clear" w:color="auto" w:fill="FFFFFF"/>
              </w:rPr>
            </w:pPr>
            <w:r w:rsidRPr="00164F45">
              <w:rPr>
                <w:rFonts w:ascii="Arial" w:hAnsi="Arial" w:cs="Arial"/>
                <w:szCs w:val="24"/>
                <w:shd w:val="clear" w:color="auto" w:fill="FFFFFF"/>
              </w:rPr>
              <w:t>Nature of Assignment.</w:t>
            </w:r>
          </w:p>
          <w:p w14:paraId="4250B093" w14:textId="77777777" w:rsidR="000800BA" w:rsidRPr="00164F45" w:rsidRDefault="000800BA" w:rsidP="0001060E">
            <w:pPr>
              <w:rPr>
                <w:rFonts w:ascii="Arial" w:hAnsi="Arial" w:cs="Arial"/>
                <w:szCs w:val="24"/>
                <w:shd w:val="clear" w:color="auto" w:fill="FFFFFF"/>
              </w:rPr>
            </w:pPr>
          </w:p>
        </w:tc>
        <w:tc>
          <w:tcPr>
            <w:tcW w:w="1350" w:type="dxa"/>
          </w:tcPr>
          <w:p w14:paraId="2C92D0B8" w14:textId="77777777" w:rsidR="00546B8A" w:rsidRPr="00164F45" w:rsidRDefault="00992331" w:rsidP="0001060E">
            <w:pPr>
              <w:rPr>
                <w:rFonts w:ascii="Arial" w:hAnsi="Arial" w:cs="Arial"/>
                <w:szCs w:val="24"/>
                <w:shd w:val="clear" w:color="auto" w:fill="FFFFFF"/>
              </w:rPr>
            </w:pPr>
            <w:r w:rsidRPr="00164F45">
              <w:rPr>
                <w:rFonts w:ascii="Arial" w:hAnsi="Arial" w:cs="Arial"/>
                <w:szCs w:val="24"/>
                <w:shd w:val="clear" w:color="auto" w:fill="FFFFFF"/>
              </w:rPr>
              <w:t>Text</w:t>
            </w:r>
          </w:p>
        </w:tc>
      </w:tr>
      <w:tr w:rsidR="00546B8A" w:rsidRPr="00164F45" w14:paraId="50229EFA" w14:textId="77777777" w:rsidTr="1C6634D7">
        <w:tc>
          <w:tcPr>
            <w:tcW w:w="1458" w:type="dxa"/>
          </w:tcPr>
          <w:p w14:paraId="08EAB753" w14:textId="77777777" w:rsidR="00546B8A" w:rsidRPr="00164F45" w:rsidRDefault="00546B8A" w:rsidP="00265209">
            <w:pPr>
              <w:pStyle w:val="ListParagraph"/>
              <w:numPr>
                <w:ilvl w:val="2"/>
                <w:numId w:val="65"/>
              </w:numPr>
              <w:jc w:val="both"/>
              <w:rPr>
                <w:rFonts w:ascii="Arial" w:hAnsi="Arial" w:cs="Arial"/>
                <w:szCs w:val="24"/>
                <w:shd w:val="clear" w:color="auto" w:fill="FFFFFF"/>
              </w:rPr>
            </w:pPr>
          </w:p>
        </w:tc>
        <w:tc>
          <w:tcPr>
            <w:tcW w:w="1890" w:type="dxa"/>
          </w:tcPr>
          <w:p w14:paraId="2F879065" w14:textId="77777777" w:rsidR="00546B8A" w:rsidRPr="00164F45" w:rsidRDefault="00546B8A" w:rsidP="0001060E">
            <w:pPr>
              <w:rPr>
                <w:szCs w:val="24"/>
              </w:rPr>
            </w:pPr>
            <w:r w:rsidRPr="00164F45">
              <w:rPr>
                <w:szCs w:val="24"/>
              </w:rPr>
              <w:t>Reference #3</w:t>
            </w:r>
          </w:p>
        </w:tc>
        <w:tc>
          <w:tcPr>
            <w:tcW w:w="5310" w:type="dxa"/>
          </w:tcPr>
          <w:p w14:paraId="7EBB30BB" w14:textId="77777777" w:rsidR="00546B8A" w:rsidRPr="00164F45" w:rsidRDefault="00B43367" w:rsidP="0001060E">
            <w:pPr>
              <w:rPr>
                <w:rFonts w:ascii="Arial" w:hAnsi="Arial" w:cs="Arial"/>
                <w:szCs w:val="24"/>
                <w:shd w:val="clear" w:color="auto" w:fill="FFFFFF"/>
              </w:rPr>
            </w:pPr>
            <w:r w:rsidRPr="00164F45">
              <w:rPr>
                <w:rFonts w:ascii="Arial" w:hAnsi="Arial" w:cs="Arial"/>
                <w:szCs w:val="24"/>
                <w:shd w:val="clear" w:color="auto" w:fill="FFFFFF"/>
              </w:rPr>
              <w:t>Company Name and Address.</w:t>
            </w:r>
          </w:p>
          <w:p w14:paraId="6E495F0E" w14:textId="77777777" w:rsidR="000800BA" w:rsidRPr="00164F45" w:rsidRDefault="000800BA" w:rsidP="0001060E">
            <w:pPr>
              <w:rPr>
                <w:rFonts w:ascii="Arial" w:hAnsi="Arial" w:cs="Arial"/>
                <w:szCs w:val="24"/>
                <w:shd w:val="clear" w:color="auto" w:fill="FFFFFF"/>
              </w:rPr>
            </w:pPr>
          </w:p>
        </w:tc>
        <w:tc>
          <w:tcPr>
            <w:tcW w:w="1350" w:type="dxa"/>
          </w:tcPr>
          <w:p w14:paraId="0FD0964C" w14:textId="77777777" w:rsidR="00546B8A" w:rsidRPr="00164F45" w:rsidRDefault="00992331" w:rsidP="0001060E">
            <w:pPr>
              <w:rPr>
                <w:rFonts w:ascii="Arial" w:hAnsi="Arial" w:cs="Arial"/>
                <w:szCs w:val="24"/>
                <w:shd w:val="clear" w:color="auto" w:fill="FFFFFF"/>
              </w:rPr>
            </w:pPr>
            <w:r w:rsidRPr="00164F45">
              <w:rPr>
                <w:rFonts w:ascii="Arial" w:hAnsi="Arial" w:cs="Arial"/>
                <w:szCs w:val="24"/>
                <w:shd w:val="clear" w:color="auto" w:fill="FFFFFF"/>
              </w:rPr>
              <w:t>Text</w:t>
            </w:r>
          </w:p>
        </w:tc>
      </w:tr>
      <w:tr w:rsidR="00546B8A" w:rsidRPr="00164F45" w14:paraId="0B768BC9" w14:textId="77777777" w:rsidTr="1C6634D7">
        <w:tc>
          <w:tcPr>
            <w:tcW w:w="1458" w:type="dxa"/>
          </w:tcPr>
          <w:p w14:paraId="5B39AD97" w14:textId="77777777" w:rsidR="00546B8A" w:rsidRPr="00164F45" w:rsidRDefault="00546B8A" w:rsidP="00265209">
            <w:pPr>
              <w:pStyle w:val="ListParagraph"/>
              <w:numPr>
                <w:ilvl w:val="2"/>
                <w:numId w:val="65"/>
              </w:numPr>
              <w:jc w:val="both"/>
              <w:rPr>
                <w:rFonts w:ascii="Arial" w:hAnsi="Arial" w:cs="Arial"/>
                <w:szCs w:val="24"/>
                <w:shd w:val="clear" w:color="auto" w:fill="FFFFFF"/>
              </w:rPr>
            </w:pPr>
          </w:p>
        </w:tc>
        <w:tc>
          <w:tcPr>
            <w:tcW w:w="1890" w:type="dxa"/>
          </w:tcPr>
          <w:p w14:paraId="4EC572B7" w14:textId="77777777" w:rsidR="00546B8A" w:rsidRPr="00164F45" w:rsidRDefault="00546B8A" w:rsidP="0001060E">
            <w:pPr>
              <w:rPr>
                <w:szCs w:val="24"/>
              </w:rPr>
            </w:pPr>
            <w:r w:rsidRPr="00164F45">
              <w:rPr>
                <w:szCs w:val="24"/>
              </w:rPr>
              <w:t>Reference #3</w:t>
            </w:r>
          </w:p>
        </w:tc>
        <w:tc>
          <w:tcPr>
            <w:tcW w:w="5310" w:type="dxa"/>
          </w:tcPr>
          <w:p w14:paraId="07CEAFCC" w14:textId="77777777" w:rsidR="00546B8A" w:rsidRPr="00164F45" w:rsidRDefault="00546B8A" w:rsidP="0001060E">
            <w:pPr>
              <w:rPr>
                <w:rFonts w:ascii="Arial" w:hAnsi="Arial" w:cs="Arial"/>
                <w:szCs w:val="24"/>
                <w:shd w:val="clear" w:color="auto" w:fill="FFFFFF"/>
              </w:rPr>
            </w:pPr>
            <w:r w:rsidRPr="00164F45">
              <w:rPr>
                <w:rFonts w:ascii="Arial" w:hAnsi="Arial" w:cs="Arial"/>
                <w:szCs w:val="24"/>
                <w:shd w:val="clear" w:color="auto" w:fill="FFFFFF"/>
              </w:rPr>
              <w:t>Contact Name, Telephone Number and E</w:t>
            </w:r>
            <w:r w:rsidR="00C42E38" w:rsidRPr="00164F45">
              <w:rPr>
                <w:rFonts w:ascii="Arial" w:hAnsi="Arial" w:cs="Arial"/>
                <w:szCs w:val="24"/>
                <w:shd w:val="clear" w:color="auto" w:fill="FFFFFF"/>
              </w:rPr>
              <w:t>-</w:t>
            </w:r>
            <w:r w:rsidR="00B43367" w:rsidRPr="00164F45">
              <w:rPr>
                <w:rFonts w:ascii="Arial" w:hAnsi="Arial" w:cs="Arial"/>
                <w:szCs w:val="24"/>
                <w:shd w:val="clear" w:color="auto" w:fill="FFFFFF"/>
              </w:rPr>
              <w:t>mail.</w:t>
            </w:r>
          </w:p>
          <w:p w14:paraId="1F3AEC5E" w14:textId="77777777" w:rsidR="000800BA" w:rsidRPr="00164F45" w:rsidRDefault="000800BA" w:rsidP="0001060E">
            <w:pPr>
              <w:rPr>
                <w:rFonts w:ascii="Arial" w:hAnsi="Arial" w:cs="Arial"/>
                <w:szCs w:val="24"/>
                <w:shd w:val="clear" w:color="auto" w:fill="FFFFFF"/>
              </w:rPr>
            </w:pPr>
          </w:p>
        </w:tc>
        <w:tc>
          <w:tcPr>
            <w:tcW w:w="1350" w:type="dxa"/>
          </w:tcPr>
          <w:p w14:paraId="328AA206" w14:textId="77777777" w:rsidR="00546B8A" w:rsidRPr="00164F45" w:rsidRDefault="00992331" w:rsidP="0001060E">
            <w:pPr>
              <w:rPr>
                <w:rFonts w:ascii="Arial" w:hAnsi="Arial" w:cs="Arial"/>
                <w:szCs w:val="24"/>
                <w:shd w:val="clear" w:color="auto" w:fill="FFFFFF"/>
              </w:rPr>
            </w:pPr>
            <w:r w:rsidRPr="00164F45">
              <w:rPr>
                <w:rFonts w:ascii="Arial" w:hAnsi="Arial" w:cs="Arial"/>
                <w:szCs w:val="24"/>
                <w:shd w:val="clear" w:color="auto" w:fill="FFFFFF"/>
              </w:rPr>
              <w:t>Text</w:t>
            </w:r>
          </w:p>
        </w:tc>
      </w:tr>
      <w:tr w:rsidR="00546B8A" w:rsidRPr="00164F45" w14:paraId="4EC16542" w14:textId="77777777" w:rsidTr="1C6634D7">
        <w:tc>
          <w:tcPr>
            <w:tcW w:w="1458" w:type="dxa"/>
          </w:tcPr>
          <w:p w14:paraId="5DDD5C0F" w14:textId="77777777" w:rsidR="00546B8A" w:rsidRPr="00164F45" w:rsidRDefault="00546B8A" w:rsidP="00265209">
            <w:pPr>
              <w:pStyle w:val="ListParagraph"/>
              <w:numPr>
                <w:ilvl w:val="2"/>
                <w:numId w:val="65"/>
              </w:numPr>
              <w:jc w:val="both"/>
              <w:rPr>
                <w:rFonts w:ascii="Arial" w:hAnsi="Arial" w:cs="Arial"/>
                <w:szCs w:val="24"/>
                <w:shd w:val="clear" w:color="auto" w:fill="FFFFFF"/>
              </w:rPr>
            </w:pPr>
          </w:p>
        </w:tc>
        <w:tc>
          <w:tcPr>
            <w:tcW w:w="1890" w:type="dxa"/>
          </w:tcPr>
          <w:p w14:paraId="10219494" w14:textId="77777777" w:rsidR="00546B8A" w:rsidRPr="00164F45" w:rsidRDefault="00546B8A" w:rsidP="0001060E">
            <w:pPr>
              <w:rPr>
                <w:szCs w:val="24"/>
              </w:rPr>
            </w:pPr>
            <w:r w:rsidRPr="00164F45">
              <w:rPr>
                <w:szCs w:val="24"/>
              </w:rPr>
              <w:t>Reference #3</w:t>
            </w:r>
          </w:p>
        </w:tc>
        <w:tc>
          <w:tcPr>
            <w:tcW w:w="5310" w:type="dxa"/>
          </w:tcPr>
          <w:p w14:paraId="734D9F2B" w14:textId="77777777" w:rsidR="00546B8A" w:rsidRPr="00164F45" w:rsidRDefault="00B43367" w:rsidP="0001060E">
            <w:pPr>
              <w:rPr>
                <w:rFonts w:ascii="Arial" w:hAnsi="Arial" w:cs="Arial"/>
                <w:szCs w:val="24"/>
                <w:shd w:val="clear" w:color="auto" w:fill="FFFFFF"/>
              </w:rPr>
            </w:pPr>
            <w:r w:rsidRPr="00164F45">
              <w:rPr>
                <w:rFonts w:ascii="Arial" w:hAnsi="Arial" w:cs="Arial"/>
                <w:szCs w:val="24"/>
                <w:shd w:val="clear" w:color="auto" w:fill="FFFFFF"/>
              </w:rPr>
              <w:t>Date Work Undertaken.</w:t>
            </w:r>
          </w:p>
          <w:p w14:paraId="03E037AD" w14:textId="77777777" w:rsidR="000800BA" w:rsidRPr="00164F45" w:rsidRDefault="000800BA" w:rsidP="0001060E">
            <w:pPr>
              <w:rPr>
                <w:rFonts w:ascii="Arial" w:hAnsi="Arial" w:cs="Arial"/>
                <w:szCs w:val="24"/>
                <w:shd w:val="clear" w:color="auto" w:fill="FFFFFF"/>
              </w:rPr>
            </w:pPr>
          </w:p>
        </w:tc>
        <w:tc>
          <w:tcPr>
            <w:tcW w:w="1350" w:type="dxa"/>
          </w:tcPr>
          <w:p w14:paraId="4BC48F7C" w14:textId="77777777" w:rsidR="00546B8A" w:rsidRPr="00164F45" w:rsidRDefault="00992331" w:rsidP="0001060E">
            <w:pPr>
              <w:rPr>
                <w:rFonts w:ascii="Arial" w:hAnsi="Arial" w:cs="Arial"/>
                <w:szCs w:val="24"/>
                <w:shd w:val="clear" w:color="auto" w:fill="FFFFFF"/>
              </w:rPr>
            </w:pPr>
            <w:r w:rsidRPr="00164F45">
              <w:rPr>
                <w:rFonts w:ascii="Arial" w:hAnsi="Arial" w:cs="Arial"/>
                <w:szCs w:val="24"/>
                <w:shd w:val="clear" w:color="auto" w:fill="FFFFFF"/>
              </w:rPr>
              <w:t>Text</w:t>
            </w:r>
          </w:p>
        </w:tc>
      </w:tr>
      <w:tr w:rsidR="00546B8A" w:rsidRPr="00164F45" w14:paraId="646B6EC5" w14:textId="77777777" w:rsidTr="1C6634D7">
        <w:trPr>
          <w:trHeight w:val="300"/>
        </w:trPr>
        <w:tc>
          <w:tcPr>
            <w:tcW w:w="1458" w:type="dxa"/>
          </w:tcPr>
          <w:p w14:paraId="6C566D51" w14:textId="77777777" w:rsidR="00546B8A" w:rsidRPr="00164F45" w:rsidRDefault="00546B8A" w:rsidP="00265209">
            <w:pPr>
              <w:pStyle w:val="ListParagraph"/>
              <w:numPr>
                <w:ilvl w:val="2"/>
                <w:numId w:val="65"/>
              </w:numPr>
              <w:jc w:val="both"/>
              <w:rPr>
                <w:rFonts w:ascii="Arial" w:hAnsi="Arial" w:cs="Arial"/>
                <w:szCs w:val="24"/>
                <w:shd w:val="clear" w:color="auto" w:fill="FFFFFF"/>
              </w:rPr>
            </w:pPr>
          </w:p>
        </w:tc>
        <w:tc>
          <w:tcPr>
            <w:tcW w:w="1890" w:type="dxa"/>
          </w:tcPr>
          <w:p w14:paraId="4AAC9C2F" w14:textId="77777777" w:rsidR="00546B8A" w:rsidRPr="00164F45" w:rsidRDefault="00546B8A" w:rsidP="0001060E">
            <w:pPr>
              <w:rPr>
                <w:szCs w:val="24"/>
              </w:rPr>
            </w:pPr>
            <w:r w:rsidRPr="00164F45">
              <w:rPr>
                <w:szCs w:val="24"/>
              </w:rPr>
              <w:t>Reference #3</w:t>
            </w:r>
          </w:p>
        </w:tc>
        <w:tc>
          <w:tcPr>
            <w:tcW w:w="5310" w:type="dxa"/>
          </w:tcPr>
          <w:p w14:paraId="5AC3295E" w14:textId="77777777" w:rsidR="00546B8A" w:rsidRPr="00164F45" w:rsidRDefault="6CFA434D" w:rsidP="1C6634D7">
            <w:pPr>
              <w:rPr>
                <w:rFonts w:ascii="Arial" w:hAnsi="Arial" w:cs="Arial"/>
                <w:shd w:val="clear" w:color="auto" w:fill="FFFFFF"/>
              </w:rPr>
            </w:pPr>
            <w:r w:rsidRPr="1C6634D7">
              <w:rPr>
                <w:rFonts w:ascii="Arial" w:hAnsi="Arial" w:cs="Arial"/>
                <w:shd w:val="clear" w:color="auto" w:fill="FFFFFF"/>
              </w:rPr>
              <w:t>Nature of Assignmen</w:t>
            </w:r>
            <w:r w:rsidR="36974546" w:rsidRPr="1C6634D7">
              <w:rPr>
                <w:rFonts w:ascii="Arial" w:hAnsi="Arial" w:cs="Arial"/>
                <w:shd w:val="clear" w:color="auto" w:fill="FFFFFF"/>
              </w:rPr>
              <w:t>t.</w:t>
            </w:r>
          </w:p>
        </w:tc>
        <w:tc>
          <w:tcPr>
            <w:tcW w:w="1350" w:type="dxa"/>
          </w:tcPr>
          <w:p w14:paraId="0C16DEBB" w14:textId="77777777" w:rsidR="00546B8A" w:rsidRPr="00164F45" w:rsidRDefault="1041CCE6" w:rsidP="1C6634D7">
            <w:pPr>
              <w:rPr>
                <w:rFonts w:ascii="Arial" w:hAnsi="Arial" w:cs="Arial"/>
                <w:shd w:val="clear" w:color="auto" w:fill="FFFFFF"/>
              </w:rPr>
            </w:pPr>
            <w:r w:rsidRPr="1C6634D7">
              <w:rPr>
                <w:rFonts w:ascii="Arial" w:hAnsi="Arial" w:cs="Arial"/>
                <w:shd w:val="clear" w:color="auto" w:fill="FFFFFF"/>
              </w:rPr>
              <w:t>Text</w:t>
            </w:r>
          </w:p>
        </w:tc>
      </w:tr>
    </w:tbl>
    <w:p w14:paraId="0885564F" w14:textId="77777777" w:rsidR="004A2E1F" w:rsidRPr="00164F45" w:rsidRDefault="004A2E1F"/>
    <w:p w14:paraId="7E4CC6E6" w14:textId="77777777" w:rsidR="00387C95" w:rsidRPr="00164F45" w:rsidRDefault="00387C95"/>
    <w:tbl>
      <w:tblPr>
        <w:tblStyle w:val="TableGrid10"/>
        <w:tblW w:w="105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Caption w:val="RFB sections 1.7 to 1.12"/>
      </w:tblPr>
      <w:tblGrid>
        <w:gridCol w:w="1491"/>
        <w:gridCol w:w="2280"/>
        <w:gridCol w:w="4968"/>
        <w:gridCol w:w="475"/>
        <w:gridCol w:w="1350"/>
      </w:tblGrid>
      <w:tr w:rsidR="00387C95" w:rsidRPr="00164F45" w14:paraId="2B18D8E7" w14:textId="77777777" w:rsidTr="1C6634D7">
        <w:trPr>
          <w:tblHeader/>
        </w:trPr>
        <w:tc>
          <w:tcPr>
            <w:tcW w:w="1491" w:type="dxa"/>
            <w:tcBorders>
              <w:top w:val="single" w:sz="6" w:space="0" w:color="auto"/>
              <w:bottom w:val="single" w:sz="6" w:space="0" w:color="auto"/>
            </w:tcBorders>
            <w:shd w:val="clear" w:color="auto" w:fill="D9D9D9" w:themeFill="background1" w:themeFillShade="D9"/>
          </w:tcPr>
          <w:p w14:paraId="62775A37" w14:textId="77777777" w:rsidR="00387C95" w:rsidRPr="00164F45" w:rsidRDefault="00387C95" w:rsidP="00265209">
            <w:pPr>
              <w:pStyle w:val="ListParagraph"/>
              <w:numPr>
                <w:ilvl w:val="1"/>
                <w:numId w:val="65"/>
              </w:numPr>
              <w:rPr>
                <w:rFonts w:cstheme="minorHAnsi"/>
                <w:b/>
                <w:szCs w:val="24"/>
              </w:rPr>
            </w:pPr>
          </w:p>
        </w:tc>
        <w:tc>
          <w:tcPr>
            <w:tcW w:w="9073" w:type="dxa"/>
            <w:gridSpan w:val="4"/>
            <w:tcBorders>
              <w:top w:val="single" w:sz="6" w:space="0" w:color="auto"/>
              <w:bottom w:val="single" w:sz="6" w:space="0" w:color="auto"/>
            </w:tcBorders>
            <w:shd w:val="clear" w:color="auto" w:fill="D9D9D9" w:themeFill="background1" w:themeFillShade="D9"/>
          </w:tcPr>
          <w:p w14:paraId="17CCE924" w14:textId="77777777" w:rsidR="00387C95" w:rsidRPr="00164F45" w:rsidRDefault="00387C95" w:rsidP="00061592">
            <w:pPr>
              <w:rPr>
                <w:rFonts w:ascii="Arial" w:hAnsi="Arial" w:cs="Arial"/>
                <w:b/>
                <w:color w:val="000000"/>
                <w:szCs w:val="24"/>
              </w:rPr>
            </w:pPr>
            <w:r w:rsidRPr="00164F45">
              <w:rPr>
                <w:rFonts w:ascii="Arial" w:hAnsi="Arial" w:cs="Arial"/>
                <w:b/>
                <w:color w:val="000000"/>
                <w:szCs w:val="24"/>
              </w:rPr>
              <w:t>Form of Offer</w:t>
            </w:r>
          </w:p>
        </w:tc>
      </w:tr>
      <w:tr w:rsidR="00621495" w:rsidRPr="00164F45" w14:paraId="213583F9" w14:textId="77777777" w:rsidTr="1C6634D7">
        <w:tc>
          <w:tcPr>
            <w:tcW w:w="1491" w:type="dxa"/>
            <w:tcBorders>
              <w:top w:val="single" w:sz="6" w:space="0" w:color="auto"/>
              <w:bottom w:val="single" w:sz="6" w:space="0" w:color="auto"/>
            </w:tcBorders>
          </w:tcPr>
          <w:p w14:paraId="7345F30D" w14:textId="77777777" w:rsidR="00621495" w:rsidRPr="00164F45" w:rsidRDefault="00621495" w:rsidP="00CA3838">
            <w:pPr>
              <w:pStyle w:val="ListParagraph"/>
              <w:numPr>
                <w:ilvl w:val="2"/>
                <w:numId w:val="79"/>
              </w:numPr>
              <w:rPr>
                <w:rFonts w:cstheme="minorHAnsi"/>
                <w:szCs w:val="24"/>
              </w:rPr>
            </w:pPr>
          </w:p>
          <w:p w14:paraId="5D8A3175" w14:textId="77777777" w:rsidR="00621495" w:rsidRPr="00164F45" w:rsidRDefault="00621495" w:rsidP="00061592">
            <w:pPr>
              <w:rPr>
                <w:rFonts w:cstheme="minorHAnsi"/>
                <w:szCs w:val="24"/>
              </w:rPr>
            </w:pPr>
          </w:p>
        </w:tc>
        <w:tc>
          <w:tcPr>
            <w:tcW w:w="2280" w:type="dxa"/>
            <w:tcBorders>
              <w:top w:val="single" w:sz="6" w:space="0" w:color="auto"/>
              <w:bottom w:val="single" w:sz="6" w:space="0" w:color="auto"/>
            </w:tcBorders>
          </w:tcPr>
          <w:p w14:paraId="19983989" w14:textId="77777777" w:rsidR="00621495" w:rsidRPr="00164F45" w:rsidRDefault="00621495" w:rsidP="00B43367">
            <w:pPr>
              <w:rPr>
                <w:rFonts w:ascii="Arial" w:hAnsi="Arial" w:cs="Arial"/>
                <w:szCs w:val="24"/>
              </w:rPr>
            </w:pPr>
            <w:r w:rsidRPr="00164F45">
              <w:rPr>
                <w:rFonts w:ascii="Arial" w:hAnsi="Arial" w:cs="Arial"/>
                <w:color w:val="000000"/>
                <w:szCs w:val="24"/>
              </w:rPr>
              <w:t xml:space="preserve">Bidder </w:t>
            </w:r>
            <w:r w:rsidR="00B43367" w:rsidRPr="00164F45">
              <w:rPr>
                <w:rFonts w:ascii="Arial" w:hAnsi="Arial" w:cs="Arial"/>
                <w:color w:val="000000"/>
                <w:szCs w:val="24"/>
              </w:rPr>
              <w:t>Instructions</w:t>
            </w:r>
            <w:r w:rsidR="00B43367" w:rsidRPr="00164F45" w:rsidDel="00B43367">
              <w:rPr>
                <w:rFonts w:ascii="Arial" w:hAnsi="Arial" w:cs="Arial"/>
                <w:color w:val="000000"/>
                <w:szCs w:val="24"/>
              </w:rPr>
              <w:t xml:space="preserve"> </w:t>
            </w:r>
          </w:p>
        </w:tc>
        <w:tc>
          <w:tcPr>
            <w:tcW w:w="6793" w:type="dxa"/>
            <w:gridSpan w:val="3"/>
            <w:tcBorders>
              <w:top w:val="single" w:sz="6" w:space="0" w:color="auto"/>
              <w:bottom w:val="single" w:sz="6" w:space="0" w:color="auto"/>
            </w:tcBorders>
          </w:tcPr>
          <w:p w14:paraId="6955F218" w14:textId="2CA97EC1" w:rsidR="003F75F4" w:rsidRPr="00164F45" w:rsidRDefault="00621495" w:rsidP="00061592">
            <w:pPr>
              <w:rPr>
                <w:rFonts w:ascii="Arial" w:hAnsi="Arial" w:cs="Arial"/>
                <w:color w:val="000000"/>
              </w:rPr>
            </w:pPr>
            <w:r w:rsidRPr="00164F45">
              <w:rPr>
                <w:rFonts w:ascii="Arial" w:hAnsi="Arial" w:cs="Arial"/>
                <w:color w:val="000000" w:themeColor="text2"/>
              </w:rPr>
              <w:t xml:space="preserve">Other than inserting the information requested, a Bidder may not make any changes to or qualify the Form of Offer in its Bid.  A Bid that includes conditions, options, variations or contingent statements that are contrary to or inconsistent with the terms set out in the RFB may be disqualified.  Bids containing any change </w:t>
            </w:r>
            <w:r w:rsidRPr="00164F45">
              <w:rPr>
                <w:rFonts w:ascii="Arial" w:hAnsi="Arial" w:cs="Arial"/>
                <w:color w:val="000000" w:themeColor="text2"/>
              </w:rPr>
              <w:lastRenderedPageBreak/>
              <w:t xml:space="preserve">may, subject to the express and implied rights of the </w:t>
            </w:r>
            <w:r w:rsidR="7C763214" w:rsidRPr="00164F45">
              <w:rPr>
                <w:rFonts w:ascii="Arial" w:hAnsi="Arial" w:cs="Arial"/>
                <w:color w:val="000000" w:themeColor="text2"/>
              </w:rPr>
              <w:t>Agency</w:t>
            </w:r>
            <w:r w:rsidRPr="00164F45">
              <w:rPr>
                <w:rFonts w:ascii="Arial" w:hAnsi="Arial" w:cs="Arial"/>
                <w:color w:val="000000" w:themeColor="text2"/>
              </w:rPr>
              <w:t>, be disqualified. If a Bid is not disqualified despite such changes or qualifications, the provisions of the Form of Offer</w:t>
            </w:r>
            <w:r w:rsidR="003E38F7" w:rsidRPr="00164F45">
              <w:rPr>
                <w:rFonts w:ascii="Arial" w:hAnsi="Arial" w:cs="Arial"/>
                <w:color w:val="000000" w:themeColor="text2"/>
              </w:rPr>
              <w:t>,</w:t>
            </w:r>
            <w:r w:rsidRPr="00164F45">
              <w:rPr>
                <w:rFonts w:ascii="Arial" w:hAnsi="Arial" w:cs="Arial"/>
                <w:color w:val="000000" w:themeColor="text2"/>
              </w:rPr>
              <w:t xml:space="preserve"> as set out in this RFB</w:t>
            </w:r>
            <w:r w:rsidR="003E38F7" w:rsidRPr="00164F45">
              <w:rPr>
                <w:rFonts w:ascii="Arial" w:hAnsi="Arial" w:cs="Arial"/>
                <w:color w:val="000000" w:themeColor="text2"/>
              </w:rPr>
              <w:t>,</w:t>
            </w:r>
            <w:r w:rsidRPr="00164F45">
              <w:rPr>
                <w:rFonts w:ascii="Arial" w:hAnsi="Arial" w:cs="Arial"/>
                <w:color w:val="000000" w:themeColor="text2"/>
              </w:rPr>
              <w:t xml:space="preserve"> will prevail over any such changes or qualifications in or to the Form of Offer provided in the Bid.</w:t>
            </w:r>
          </w:p>
        </w:tc>
      </w:tr>
      <w:tr w:rsidR="00621495" w:rsidRPr="00164F45" w14:paraId="460B2241" w14:textId="77777777" w:rsidTr="1C6634D7">
        <w:tc>
          <w:tcPr>
            <w:tcW w:w="1491" w:type="dxa"/>
            <w:tcBorders>
              <w:top w:val="single" w:sz="6" w:space="0" w:color="auto"/>
              <w:bottom w:val="single" w:sz="6" w:space="0" w:color="auto"/>
            </w:tcBorders>
          </w:tcPr>
          <w:p w14:paraId="1D14A799" w14:textId="77777777" w:rsidR="00621495" w:rsidRPr="00164F45" w:rsidRDefault="00621495"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3C6E5EA4" w14:textId="77777777" w:rsidR="00621495" w:rsidRPr="00164F45" w:rsidRDefault="00621495" w:rsidP="00061592">
            <w:pPr>
              <w:rPr>
                <w:rFonts w:ascii="Arial" w:hAnsi="Arial" w:cs="Arial"/>
                <w:szCs w:val="24"/>
              </w:rPr>
            </w:pPr>
            <w:r w:rsidRPr="00164F45">
              <w:rPr>
                <w:rFonts w:ascii="Arial" w:hAnsi="Arial" w:cs="Arial"/>
                <w:color w:val="000000"/>
                <w:szCs w:val="24"/>
              </w:rPr>
              <w:t>Form of Offer</w:t>
            </w:r>
          </w:p>
        </w:tc>
        <w:tc>
          <w:tcPr>
            <w:tcW w:w="6793" w:type="dxa"/>
            <w:gridSpan w:val="3"/>
            <w:tcBorders>
              <w:top w:val="single" w:sz="6" w:space="0" w:color="auto"/>
              <w:bottom w:val="single" w:sz="6" w:space="0" w:color="auto"/>
            </w:tcBorders>
          </w:tcPr>
          <w:p w14:paraId="14FCEC8A" w14:textId="7D706C41" w:rsidR="003F75F4" w:rsidRPr="00164F45" w:rsidRDefault="4BA22127" w:rsidP="00ED7F26">
            <w:pPr>
              <w:rPr>
                <w:rFonts w:ascii="Arial" w:hAnsi="Arial" w:cs="Arial"/>
                <w:color w:val="000000"/>
              </w:rPr>
            </w:pPr>
            <w:r w:rsidRPr="00164F45">
              <w:rPr>
                <w:rFonts w:ascii="Arial" w:hAnsi="Arial" w:cs="Arial"/>
                <w:color w:val="000000" w:themeColor="text2"/>
              </w:rPr>
              <w:t>Temagami Forest Management Corporation</w:t>
            </w:r>
            <w:r w:rsidR="00265209" w:rsidRPr="00164F45">
              <w:rPr>
                <w:rFonts w:ascii="Arial" w:hAnsi="Arial" w:cs="Arial"/>
                <w:color w:val="000000" w:themeColor="text2"/>
              </w:rPr>
              <w:t>:</w:t>
            </w:r>
          </w:p>
        </w:tc>
      </w:tr>
      <w:tr w:rsidR="0088002B" w:rsidRPr="00164F45" w14:paraId="243122A1" w14:textId="77777777" w:rsidTr="1C6634D7">
        <w:trPr>
          <w:trHeight w:val="576"/>
        </w:trPr>
        <w:tc>
          <w:tcPr>
            <w:tcW w:w="1491" w:type="dxa"/>
            <w:tcBorders>
              <w:top w:val="single" w:sz="6" w:space="0" w:color="auto"/>
            </w:tcBorders>
          </w:tcPr>
          <w:p w14:paraId="342DF354" w14:textId="77777777" w:rsidR="0088002B" w:rsidRPr="00164F45" w:rsidRDefault="0088002B" w:rsidP="002C79AE">
            <w:pPr>
              <w:rPr>
                <w:rFonts w:cstheme="minorHAnsi"/>
                <w:szCs w:val="24"/>
              </w:rPr>
            </w:pPr>
          </w:p>
        </w:tc>
        <w:tc>
          <w:tcPr>
            <w:tcW w:w="2280" w:type="dxa"/>
            <w:tcBorders>
              <w:top w:val="single" w:sz="6" w:space="0" w:color="auto"/>
            </w:tcBorders>
          </w:tcPr>
          <w:p w14:paraId="61DC9D94" w14:textId="77777777" w:rsidR="0088002B" w:rsidRPr="00164F45" w:rsidRDefault="0088002B" w:rsidP="00061592">
            <w:pPr>
              <w:rPr>
                <w:rFonts w:ascii="Arial" w:hAnsi="Arial" w:cs="Arial"/>
                <w:color w:val="000000"/>
                <w:szCs w:val="24"/>
              </w:rPr>
            </w:pPr>
            <w:r w:rsidRPr="00164F45">
              <w:rPr>
                <w:rFonts w:ascii="Arial" w:hAnsi="Arial" w:cs="Arial"/>
                <w:szCs w:val="24"/>
                <w:shd w:val="clear" w:color="auto" w:fill="FFFFFF"/>
              </w:rPr>
              <w:t>Question</w:t>
            </w:r>
          </w:p>
        </w:tc>
        <w:tc>
          <w:tcPr>
            <w:tcW w:w="5443" w:type="dxa"/>
            <w:gridSpan w:val="2"/>
            <w:tcBorders>
              <w:top w:val="single" w:sz="6" w:space="0" w:color="auto"/>
            </w:tcBorders>
          </w:tcPr>
          <w:p w14:paraId="67961C37" w14:textId="63389BC6" w:rsidR="0088002B" w:rsidRPr="00164F45" w:rsidRDefault="0088002B" w:rsidP="00061592">
            <w:pPr>
              <w:rPr>
                <w:rFonts w:ascii="Arial" w:hAnsi="Arial" w:cs="Arial"/>
                <w:color w:val="000000"/>
                <w:szCs w:val="24"/>
              </w:rPr>
            </w:pPr>
            <w:r w:rsidRPr="00164F45">
              <w:rPr>
                <w:rFonts w:ascii="Arial" w:hAnsi="Arial" w:cs="Arial"/>
                <w:szCs w:val="24"/>
                <w:shd w:val="clear" w:color="auto" w:fill="FFFFFF"/>
              </w:rPr>
              <w:t>De</w:t>
            </w:r>
            <w:r w:rsidR="004B6F14" w:rsidRPr="00164F45">
              <w:rPr>
                <w:rFonts w:ascii="Arial" w:hAnsi="Arial" w:cs="Arial"/>
                <w:szCs w:val="24"/>
                <w:shd w:val="clear" w:color="auto" w:fill="FFFFFF"/>
              </w:rPr>
              <w:t>s</w:t>
            </w:r>
            <w:r w:rsidRPr="00164F45">
              <w:rPr>
                <w:rFonts w:ascii="Arial" w:hAnsi="Arial" w:cs="Arial"/>
                <w:szCs w:val="24"/>
                <w:shd w:val="clear" w:color="auto" w:fill="FFFFFF"/>
              </w:rPr>
              <w:t>cription</w:t>
            </w:r>
          </w:p>
        </w:tc>
        <w:tc>
          <w:tcPr>
            <w:tcW w:w="1350" w:type="dxa"/>
            <w:tcBorders>
              <w:top w:val="single" w:sz="6" w:space="0" w:color="auto"/>
              <w:bottom w:val="single" w:sz="6" w:space="0" w:color="auto"/>
            </w:tcBorders>
          </w:tcPr>
          <w:p w14:paraId="04C567F0" w14:textId="77777777" w:rsidR="0088002B" w:rsidRPr="00164F45" w:rsidRDefault="0088002B" w:rsidP="000800BA">
            <w:pPr>
              <w:rPr>
                <w:rFonts w:ascii="Arial" w:hAnsi="Arial" w:cs="Arial"/>
                <w:szCs w:val="24"/>
              </w:rPr>
            </w:pPr>
            <w:r w:rsidRPr="00164F45">
              <w:rPr>
                <w:rFonts w:ascii="Arial" w:hAnsi="Arial" w:cs="Arial"/>
                <w:szCs w:val="24"/>
                <w:shd w:val="clear" w:color="auto" w:fill="FFFFFF"/>
              </w:rPr>
              <w:t>Response Type</w:t>
            </w:r>
          </w:p>
        </w:tc>
      </w:tr>
      <w:tr w:rsidR="00D82A72" w:rsidRPr="00164F45" w14:paraId="6AD96A54" w14:textId="77777777" w:rsidTr="1C6634D7">
        <w:trPr>
          <w:trHeight w:val="567"/>
        </w:trPr>
        <w:tc>
          <w:tcPr>
            <w:tcW w:w="1491" w:type="dxa"/>
            <w:tcBorders>
              <w:top w:val="single" w:sz="6" w:space="0" w:color="auto"/>
            </w:tcBorders>
          </w:tcPr>
          <w:p w14:paraId="0C0A360F" w14:textId="77777777" w:rsidR="00D82A72" w:rsidRPr="00164F45" w:rsidRDefault="00D82A72" w:rsidP="00CA3838">
            <w:pPr>
              <w:pStyle w:val="ListParagraph"/>
              <w:numPr>
                <w:ilvl w:val="2"/>
                <w:numId w:val="79"/>
              </w:numPr>
              <w:rPr>
                <w:rFonts w:cstheme="minorHAnsi"/>
                <w:szCs w:val="24"/>
              </w:rPr>
            </w:pPr>
          </w:p>
        </w:tc>
        <w:tc>
          <w:tcPr>
            <w:tcW w:w="2280" w:type="dxa"/>
            <w:tcBorders>
              <w:top w:val="single" w:sz="6" w:space="0" w:color="auto"/>
            </w:tcBorders>
          </w:tcPr>
          <w:p w14:paraId="7EC8A06E" w14:textId="77777777" w:rsidR="00D82A72" w:rsidRPr="00164F45" w:rsidRDefault="00D82A72" w:rsidP="00061592">
            <w:pPr>
              <w:rPr>
                <w:rFonts w:ascii="Arial" w:hAnsi="Arial" w:cs="Arial"/>
                <w:szCs w:val="24"/>
              </w:rPr>
            </w:pPr>
            <w:r w:rsidRPr="00164F45">
              <w:rPr>
                <w:rFonts w:ascii="Arial" w:hAnsi="Arial" w:cs="Arial"/>
                <w:color w:val="000000"/>
                <w:szCs w:val="24"/>
              </w:rPr>
              <w:t>Bidder Information</w:t>
            </w:r>
          </w:p>
        </w:tc>
        <w:tc>
          <w:tcPr>
            <w:tcW w:w="5443" w:type="dxa"/>
            <w:gridSpan w:val="2"/>
            <w:tcBorders>
              <w:top w:val="single" w:sz="6" w:space="0" w:color="auto"/>
            </w:tcBorders>
          </w:tcPr>
          <w:p w14:paraId="71BFAAFF" w14:textId="77777777" w:rsidR="00D82A72" w:rsidRPr="00164F45" w:rsidRDefault="00D82A72" w:rsidP="00061592">
            <w:pPr>
              <w:rPr>
                <w:rFonts w:ascii="Arial" w:hAnsi="Arial" w:cs="Arial"/>
                <w:color w:val="000000"/>
                <w:szCs w:val="24"/>
              </w:rPr>
            </w:pPr>
            <w:r w:rsidRPr="00164F45">
              <w:rPr>
                <w:rFonts w:ascii="Arial" w:hAnsi="Arial" w:cs="Arial"/>
                <w:color w:val="000000"/>
                <w:szCs w:val="24"/>
              </w:rPr>
              <w:t>Enter the full legal name of the Bidder.</w:t>
            </w:r>
          </w:p>
          <w:p w14:paraId="610FEF65" w14:textId="77777777" w:rsidR="00D82A72" w:rsidRPr="00164F45" w:rsidRDefault="00D82A72" w:rsidP="00061592">
            <w:pPr>
              <w:rPr>
                <w:rFonts w:ascii="Arial" w:hAnsi="Arial" w:cs="Arial"/>
                <w:szCs w:val="24"/>
              </w:rPr>
            </w:pPr>
          </w:p>
        </w:tc>
        <w:tc>
          <w:tcPr>
            <w:tcW w:w="1350" w:type="dxa"/>
            <w:tcBorders>
              <w:top w:val="single" w:sz="6" w:space="0" w:color="auto"/>
            </w:tcBorders>
          </w:tcPr>
          <w:p w14:paraId="3B5FF226" w14:textId="77777777" w:rsidR="00D82A72" w:rsidRPr="00164F45" w:rsidRDefault="00D82A72" w:rsidP="00061592">
            <w:pPr>
              <w:rPr>
                <w:rFonts w:ascii="Arial" w:hAnsi="Arial" w:cs="Arial"/>
                <w:szCs w:val="24"/>
              </w:rPr>
            </w:pPr>
            <w:r w:rsidRPr="00164F45">
              <w:rPr>
                <w:rFonts w:ascii="Arial" w:hAnsi="Arial" w:cs="Arial"/>
                <w:szCs w:val="24"/>
              </w:rPr>
              <w:t>Text</w:t>
            </w:r>
          </w:p>
        </w:tc>
      </w:tr>
      <w:tr w:rsidR="0088002B" w:rsidRPr="00164F45" w14:paraId="52C21567" w14:textId="77777777" w:rsidTr="1C6634D7">
        <w:tc>
          <w:tcPr>
            <w:tcW w:w="1491" w:type="dxa"/>
            <w:tcBorders>
              <w:top w:val="single" w:sz="6" w:space="0" w:color="auto"/>
              <w:bottom w:val="single" w:sz="6" w:space="0" w:color="auto"/>
            </w:tcBorders>
          </w:tcPr>
          <w:p w14:paraId="31D10025" w14:textId="77777777" w:rsidR="0088002B" w:rsidRPr="00164F45" w:rsidRDefault="0088002B"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39FF4703" w14:textId="77777777" w:rsidR="0088002B" w:rsidRPr="00164F45" w:rsidRDefault="0088002B" w:rsidP="00061592">
            <w:pPr>
              <w:rPr>
                <w:rFonts w:ascii="Arial" w:hAnsi="Arial" w:cs="Arial"/>
                <w:szCs w:val="24"/>
              </w:rPr>
            </w:pPr>
            <w:r w:rsidRPr="00164F45">
              <w:rPr>
                <w:rFonts w:ascii="Arial" w:hAnsi="Arial" w:cs="Arial"/>
                <w:color w:val="000000"/>
                <w:szCs w:val="24"/>
              </w:rPr>
              <w:t>Bidder Information</w:t>
            </w:r>
          </w:p>
        </w:tc>
        <w:tc>
          <w:tcPr>
            <w:tcW w:w="5443" w:type="dxa"/>
            <w:gridSpan w:val="2"/>
            <w:tcBorders>
              <w:top w:val="single" w:sz="6" w:space="0" w:color="auto"/>
              <w:bottom w:val="single" w:sz="6" w:space="0" w:color="auto"/>
            </w:tcBorders>
          </w:tcPr>
          <w:p w14:paraId="11540114" w14:textId="77777777" w:rsidR="0088002B" w:rsidRPr="00164F45" w:rsidRDefault="0088002B" w:rsidP="00061592">
            <w:pPr>
              <w:rPr>
                <w:rFonts w:ascii="Arial" w:hAnsi="Arial" w:cs="Arial"/>
                <w:color w:val="000000"/>
                <w:szCs w:val="24"/>
              </w:rPr>
            </w:pPr>
            <w:r w:rsidRPr="00164F45">
              <w:rPr>
                <w:rFonts w:ascii="Arial" w:hAnsi="Arial" w:cs="Arial"/>
                <w:color w:val="000000"/>
                <w:szCs w:val="24"/>
              </w:rPr>
              <w:t xml:space="preserve">Enter any other registered business name under which the Bidder carries on business. </w:t>
            </w:r>
          </w:p>
          <w:p w14:paraId="5EBA1E93" w14:textId="77777777" w:rsidR="0088002B" w:rsidRPr="00164F45" w:rsidRDefault="0088002B" w:rsidP="00061592">
            <w:pPr>
              <w:rPr>
                <w:rFonts w:ascii="Arial" w:hAnsi="Arial" w:cs="Arial"/>
                <w:szCs w:val="24"/>
              </w:rPr>
            </w:pPr>
          </w:p>
        </w:tc>
        <w:tc>
          <w:tcPr>
            <w:tcW w:w="1350" w:type="dxa"/>
            <w:tcBorders>
              <w:top w:val="single" w:sz="6" w:space="0" w:color="auto"/>
              <w:bottom w:val="single" w:sz="6" w:space="0" w:color="auto"/>
            </w:tcBorders>
          </w:tcPr>
          <w:p w14:paraId="2533E417" w14:textId="77777777" w:rsidR="0088002B" w:rsidRPr="00164F45" w:rsidRDefault="0088002B" w:rsidP="00061592">
            <w:pPr>
              <w:rPr>
                <w:rFonts w:ascii="Arial" w:hAnsi="Arial" w:cs="Arial"/>
                <w:szCs w:val="24"/>
              </w:rPr>
            </w:pPr>
            <w:r w:rsidRPr="00164F45">
              <w:rPr>
                <w:rFonts w:ascii="Arial" w:hAnsi="Arial" w:cs="Arial"/>
                <w:szCs w:val="24"/>
              </w:rPr>
              <w:t>Text</w:t>
            </w:r>
          </w:p>
        </w:tc>
      </w:tr>
      <w:tr w:rsidR="0088002B" w:rsidRPr="00164F45" w14:paraId="548B0717" w14:textId="77777777" w:rsidTr="1C6634D7">
        <w:tc>
          <w:tcPr>
            <w:tcW w:w="1491" w:type="dxa"/>
            <w:tcBorders>
              <w:top w:val="single" w:sz="6" w:space="0" w:color="auto"/>
              <w:bottom w:val="single" w:sz="6" w:space="0" w:color="auto"/>
            </w:tcBorders>
          </w:tcPr>
          <w:p w14:paraId="7ABC0275" w14:textId="77777777" w:rsidR="0088002B" w:rsidRPr="00164F45" w:rsidRDefault="0088002B"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19B72DE1" w14:textId="77777777" w:rsidR="0088002B" w:rsidRPr="00164F45" w:rsidRDefault="0088002B" w:rsidP="00061592">
            <w:pPr>
              <w:rPr>
                <w:rFonts w:ascii="Arial" w:hAnsi="Arial" w:cs="Arial"/>
                <w:szCs w:val="24"/>
              </w:rPr>
            </w:pPr>
            <w:r w:rsidRPr="00164F45">
              <w:rPr>
                <w:rFonts w:ascii="Arial" w:hAnsi="Arial" w:cs="Arial"/>
                <w:color w:val="000000"/>
                <w:szCs w:val="24"/>
              </w:rPr>
              <w:t>Bidder Information</w:t>
            </w:r>
          </w:p>
        </w:tc>
        <w:tc>
          <w:tcPr>
            <w:tcW w:w="5443" w:type="dxa"/>
            <w:gridSpan w:val="2"/>
            <w:tcBorders>
              <w:top w:val="single" w:sz="6" w:space="0" w:color="auto"/>
              <w:bottom w:val="single" w:sz="6" w:space="0" w:color="auto"/>
            </w:tcBorders>
          </w:tcPr>
          <w:p w14:paraId="2367CF75" w14:textId="77777777" w:rsidR="0088002B" w:rsidRPr="00164F45" w:rsidRDefault="0088002B" w:rsidP="00061592">
            <w:pPr>
              <w:rPr>
                <w:rFonts w:ascii="Arial" w:hAnsi="Arial" w:cs="Arial"/>
                <w:color w:val="000000"/>
                <w:szCs w:val="24"/>
              </w:rPr>
            </w:pPr>
            <w:r w:rsidRPr="00164F45">
              <w:rPr>
                <w:rFonts w:ascii="Arial" w:hAnsi="Arial" w:cs="Arial"/>
                <w:color w:val="000000"/>
                <w:szCs w:val="24"/>
              </w:rPr>
              <w:t>Enter the jurisdiction under which the Bidder is incorporated or formed.</w:t>
            </w:r>
          </w:p>
          <w:p w14:paraId="608E7040" w14:textId="77777777" w:rsidR="0088002B" w:rsidRPr="00164F45" w:rsidRDefault="0088002B" w:rsidP="00061592">
            <w:pPr>
              <w:rPr>
                <w:rFonts w:ascii="Arial" w:hAnsi="Arial" w:cs="Arial"/>
                <w:szCs w:val="24"/>
              </w:rPr>
            </w:pPr>
          </w:p>
        </w:tc>
        <w:tc>
          <w:tcPr>
            <w:tcW w:w="1350" w:type="dxa"/>
            <w:tcBorders>
              <w:top w:val="single" w:sz="6" w:space="0" w:color="auto"/>
              <w:bottom w:val="single" w:sz="6" w:space="0" w:color="auto"/>
            </w:tcBorders>
          </w:tcPr>
          <w:p w14:paraId="537542A8" w14:textId="77777777" w:rsidR="0088002B" w:rsidRPr="00164F45" w:rsidRDefault="0088002B" w:rsidP="00061592">
            <w:pPr>
              <w:rPr>
                <w:rFonts w:ascii="Arial" w:hAnsi="Arial" w:cs="Arial"/>
                <w:szCs w:val="24"/>
              </w:rPr>
            </w:pPr>
            <w:r w:rsidRPr="00164F45">
              <w:rPr>
                <w:rFonts w:ascii="Arial" w:hAnsi="Arial" w:cs="Arial"/>
                <w:szCs w:val="24"/>
              </w:rPr>
              <w:t>Text</w:t>
            </w:r>
          </w:p>
        </w:tc>
      </w:tr>
      <w:tr w:rsidR="0088002B" w:rsidRPr="00164F45" w14:paraId="6DB09AD7" w14:textId="77777777" w:rsidTr="1C6634D7">
        <w:tc>
          <w:tcPr>
            <w:tcW w:w="1491" w:type="dxa"/>
            <w:tcBorders>
              <w:top w:val="single" w:sz="6" w:space="0" w:color="auto"/>
              <w:bottom w:val="single" w:sz="6" w:space="0" w:color="auto"/>
            </w:tcBorders>
          </w:tcPr>
          <w:p w14:paraId="749BD1F2" w14:textId="77777777" w:rsidR="0088002B" w:rsidRPr="00164F45" w:rsidRDefault="0088002B"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18D233E4" w14:textId="77777777" w:rsidR="0088002B" w:rsidRPr="00164F45" w:rsidRDefault="0088002B" w:rsidP="00061592">
            <w:pPr>
              <w:rPr>
                <w:rFonts w:ascii="Arial" w:hAnsi="Arial" w:cs="Arial"/>
                <w:szCs w:val="24"/>
              </w:rPr>
            </w:pPr>
            <w:r w:rsidRPr="00164F45">
              <w:rPr>
                <w:rFonts w:ascii="Arial" w:hAnsi="Arial" w:cs="Arial"/>
                <w:color w:val="000000"/>
                <w:szCs w:val="24"/>
              </w:rPr>
              <w:t>Bidder Information</w:t>
            </w:r>
          </w:p>
        </w:tc>
        <w:tc>
          <w:tcPr>
            <w:tcW w:w="5443" w:type="dxa"/>
            <w:gridSpan w:val="2"/>
            <w:tcBorders>
              <w:top w:val="single" w:sz="6" w:space="0" w:color="auto"/>
              <w:bottom w:val="single" w:sz="6" w:space="0" w:color="auto"/>
            </w:tcBorders>
          </w:tcPr>
          <w:p w14:paraId="531D78C9" w14:textId="77777777" w:rsidR="0088002B" w:rsidRPr="00164F45" w:rsidRDefault="0088002B" w:rsidP="00061592">
            <w:pPr>
              <w:rPr>
                <w:rFonts w:ascii="Arial" w:hAnsi="Arial" w:cs="Arial"/>
                <w:color w:val="000000"/>
                <w:szCs w:val="24"/>
              </w:rPr>
            </w:pPr>
            <w:r w:rsidRPr="00164F45">
              <w:rPr>
                <w:rFonts w:ascii="Arial" w:hAnsi="Arial" w:cs="Arial"/>
                <w:color w:val="000000"/>
                <w:szCs w:val="24"/>
              </w:rPr>
              <w:t>Enter the name, title, address, telephone, facsimile number and e-mail address of the contact person for the Bidder.</w:t>
            </w:r>
          </w:p>
          <w:p w14:paraId="2CAF9162" w14:textId="77777777" w:rsidR="0088002B" w:rsidRPr="00164F45" w:rsidRDefault="0088002B" w:rsidP="00061592">
            <w:pPr>
              <w:rPr>
                <w:rFonts w:ascii="Arial" w:hAnsi="Arial" w:cs="Arial"/>
                <w:szCs w:val="24"/>
              </w:rPr>
            </w:pPr>
          </w:p>
        </w:tc>
        <w:tc>
          <w:tcPr>
            <w:tcW w:w="1350" w:type="dxa"/>
            <w:tcBorders>
              <w:top w:val="single" w:sz="6" w:space="0" w:color="auto"/>
              <w:bottom w:val="single" w:sz="6" w:space="0" w:color="auto"/>
            </w:tcBorders>
          </w:tcPr>
          <w:p w14:paraId="666938B0" w14:textId="77777777" w:rsidR="0088002B" w:rsidRPr="00164F45" w:rsidRDefault="0088002B" w:rsidP="00061592">
            <w:pPr>
              <w:rPr>
                <w:rFonts w:ascii="Arial" w:hAnsi="Arial" w:cs="Arial"/>
                <w:szCs w:val="24"/>
              </w:rPr>
            </w:pPr>
            <w:r w:rsidRPr="00164F45">
              <w:rPr>
                <w:rFonts w:ascii="Arial" w:hAnsi="Arial" w:cs="Arial"/>
                <w:szCs w:val="24"/>
              </w:rPr>
              <w:t>Text</w:t>
            </w:r>
          </w:p>
        </w:tc>
      </w:tr>
      <w:tr w:rsidR="0088002B" w:rsidRPr="00164F45" w14:paraId="5C587E9B" w14:textId="77777777" w:rsidTr="1C6634D7">
        <w:tc>
          <w:tcPr>
            <w:tcW w:w="1491" w:type="dxa"/>
            <w:tcBorders>
              <w:top w:val="single" w:sz="6" w:space="0" w:color="auto"/>
              <w:bottom w:val="single" w:sz="6" w:space="0" w:color="auto"/>
            </w:tcBorders>
          </w:tcPr>
          <w:p w14:paraId="2B312151" w14:textId="77777777" w:rsidR="0088002B" w:rsidRPr="00164F45" w:rsidRDefault="0088002B"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16D7F9F8" w14:textId="77777777" w:rsidR="0088002B" w:rsidRPr="00164F45" w:rsidRDefault="0088002B" w:rsidP="00061592">
            <w:pPr>
              <w:rPr>
                <w:rFonts w:ascii="Arial" w:hAnsi="Arial" w:cs="Arial"/>
                <w:szCs w:val="24"/>
              </w:rPr>
            </w:pPr>
            <w:r w:rsidRPr="00164F45">
              <w:rPr>
                <w:rFonts w:ascii="Arial" w:hAnsi="Arial" w:cs="Arial"/>
                <w:color w:val="000000"/>
                <w:szCs w:val="24"/>
              </w:rPr>
              <w:t>Bidder Information</w:t>
            </w:r>
          </w:p>
        </w:tc>
        <w:tc>
          <w:tcPr>
            <w:tcW w:w="5443" w:type="dxa"/>
            <w:gridSpan w:val="2"/>
            <w:tcBorders>
              <w:top w:val="single" w:sz="6" w:space="0" w:color="auto"/>
              <w:bottom w:val="single" w:sz="6" w:space="0" w:color="auto"/>
            </w:tcBorders>
          </w:tcPr>
          <w:p w14:paraId="769D54E4" w14:textId="77777777" w:rsidR="0088002B" w:rsidRPr="00164F45" w:rsidRDefault="0088002B" w:rsidP="00061592">
            <w:pPr>
              <w:rPr>
                <w:rFonts w:ascii="Arial" w:hAnsi="Arial" w:cs="Arial"/>
                <w:color w:val="000000"/>
                <w:szCs w:val="24"/>
              </w:rPr>
            </w:pPr>
            <w:r w:rsidRPr="00164F45">
              <w:rPr>
                <w:rFonts w:ascii="Arial" w:hAnsi="Arial" w:cs="Arial"/>
                <w:color w:val="000000"/>
                <w:szCs w:val="24"/>
              </w:rPr>
              <w:t>Enter the name, title, address, telephone, facsimile number and e-mail address of the contact person for the company security officer for the Bidder.</w:t>
            </w:r>
          </w:p>
          <w:p w14:paraId="0CCE98B5" w14:textId="77777777" w:rsidR="0088002B" w:rsidRPr="00164F45" w:rsidRDefault="0088002B" w:rsidP="00061592">
            <w:pPr>
              <w:rPr>
                <w:rFonts w:ascii="Arial" w:hAnsi="Arial" w:cs="Arial"/>
                <w:szCs w:val="24"/>
              </w:rPr>
            </w:pPr>
          </w:p>
        </w:tc>
        <w:tc>
          <w:tcPr>
            <w:tcW w:w="1350" w:type="dxa"/>
            <w:tcBorders>
              <w:top w:val="single" w:sz="6" w:space="0" w:color="auto"/>
              <w:bottom w:val="single" w:sz="6" w:space="0" w:color="auto"/>
            </w:tcBorders>
          </w:tcPr>
          <w:p w14:paraId="6CC4FE31" w14:textId="77777777" w:rsidR="0088002B" w:rsidRPr="00164F45" w:rsidRDefault="0088002B" w:rsidP="00061592">
            <w:pPr>
              <w:rPr>
                <w:rFonts w:ascii="Arial" w:hAnsi="Arial" w:cs="Arial"/>
                <w:szCs w:val="24"/>
              </w:rPr>
            </w:pPr>
            <w:r w:rsidRPr="00164F45">
              <w:rPr>
                <w:rFonts w:ascii="Arial" w:hAnsi="Arial" w:cs="Arial"/>
                <w:szCs w:val="24"/>
              </w:rPr>
              <w:t>Text</w:t>
            </w:r>
          </w:p>
        </w:tc>
      </w:tr>
      <w:tr w:rsidR="0088002B" w:rsidRPr="00164F45" w14:paraId="7463DDC3" w14:textId="77777777" w:rsidTr="1C6634D7">
        <w:tc>
          <w:tcPr>
            <w:tcW w:w="1491" w:type="dxa"/>
            <w:tcBorders>
              <w:top w:val="single" w:sz="6" w:space="0" w:color="auto"/>
              <w:bottom w:val="single" w:sz="6" w:space="0" w:color="auto"/>
            </w:tcBorders>
          </w:tcPr>
          <w:p w14:paraId="49FDF439" w14:textId="77777777" w:rsidR="0088002B" w:rsidRPr="00164F45" w:rsidRDefault="0088002B"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2E8F0879" w14:textId="77777777" w:rsidR="0088002B" w:rsidRPr="00164F45" w:rsidRDefault="0088002B" w:rsidP="00061592">
            <w:pPr>
              <w:rPr>
                <w:rFonts w:ascii="Arial" w:hAnsi="Arial" w:cs="Arial"/>
                <w:szCs w:val="24"/>
              </w:rPr>
            </w:pPr>
            <w:r w:rsidRPr="00164F45">
              <w:rPr>
                <w:rFonts w:ascii="Arial" w:hAnsi="Arial" w:cs="Arial"/>
                <w:color w:val="000000"/>
                <w:szCs w:val="24"/>
              </w:rPr>
              <w:t>Bidder Information</w:t>
            </w:r>
          </w:p>
        </w:tc>
        <w:tc>
          <w:tcPr>
            <w:tcW w:w="5443" w:type="dxa"/>
            <w:gridSpan w:val="2"/>
            <w:tcBorders>
              <w:top w:val="single" w:sz="6" w:space="0" w:color="auto"/>
              <w:bottom w:val="single" w:sz="6" w:space="0" w:color="auto"/>
            </w:tcBorders>
          </w:tcPr>
          <w:p w14:paraId="4044D4A9" w14:textId="77777777" w:rsidR="00D57EDC" w:rsidRPr="00164F45" w:rsidRDefault="0088002B" w:rsidP="00061592">
            <w:pPr>
              <w:rPr>
                <w:rFonts w:ascii="Arial" w:hAnsi="Arial" w:cs="Arial"/>
                <w:color w:val="000000"/>
                <w:szCs w:val="24"/>
              </w:rPr>
            </w:pPr>
            <w:r w:rsidRPr="00164F45">
              <w:rPr>
                <w:rFonts w:ascii="Arial" w:hAnsi="Arial" w:cs="Arial"/>
                <w:color w:val="000000"/>
                <w:szCs w:val="24"/>
              </w:rPr>
              <w:t xml:space="preserve">Indicate whether the Bidder is an </w:t>
            </w:r>
            <w:r w:rsidR="0060551C" w:rsidRPr="00164F45">
              <w:rPr>
                <w:rFonts w:ascii="Arial" w:hAnsi="Arial" w:cs="Arial"/>
                <w:color w:val="000000"/>
                <w:szCs w:val="24"/>
              </w:rPr>
              <w:t>Individual</w:t>
            </w:r>
            <w:r w:rsidRPr="00164F45">
              <w:rPr>
                <w:rFonts w:ascii="Arial" w:hAnsi="Arial" w:cs="Arial"/>
                <w:color w:val="000000"/>
                <w:szCs w:val="24"/>
              </w:rPr>
              <w:t xml:space="preserve">, a </w:t>
            </w:r>
            <w:r w:rsidR="0060551C" w:rsidRPr="00164F45">
              <w:rPr>
                <w:rFonts w:ascii="Arial" w:hAnsi="Arial" w:cs="Arial"/>
                <w:color w:val="000000"/>
                <w:szCs w:val="24"/>
              </w:rPr>
              <w:t>Sole Proprietorship</w:t>
            </w:r>
            <w:r w:rsidRPr="00164F45">
              <w:rPr>
                <w:rFonts w:ascii="Arial" w:hAnsi="Arial" w:cs="Arial"/>
                <w:color w:val="000000"/>
                <w:szCs w:val="24"/>
              </w:rPr>
              <w:t xml:space="preserve">, a </w:t>
            </w:r>
            <w:r w:rsidR="0060551C" w:rsidRPr="00164F45">
              <w:rPr>
                <w:rFonts w:ascii="Arial" w:hAnsi="Arial" w:cs="Arial"/>
                <w:color w:val="000000"/>
                <w:szCs w:val="24"/>
              </w:rPr>
              <w:t>Corporation</w:t>
            </w:r>
            <w:r w:rsidR="009A5FBB" w:rsidRPr="00164F45">
              <w:rPr>
                <w:rFonts w:ascii="Arial" w:hAnsi="Arial" w:cs="Arial"/>
                <w:color w:val="000000"/>
                <w:szCs w:val="24"/>
              </w:rPr>
              <w:t xml:space="preserve">, a </w:t>
            </w:r>
            <w:r w:rsidR="0060551C" w:rsidRPr="00164F45">
              <w:rPr>
                <w:rFonts w:ascii="Arial" w:hAnsi="Arial" w:cs="Arial"/>
                <w:color w:val="000000"/>
                <w:szCs w:val="24"/>
              </w:rPr>
              <w:t>General Partnership</w:t>
            </w:r>
            <w:r w:rsidR="008F5B33" w:rsidRPr="00164F45">
              <w:rPr>
                <w:rFonts w:ascii="Arial" w:hAnsi="Arial" w:cs="Arial"/>
                <w:color w:val="000000"/>
                <w:szCs w:val="24"/>
              </w:rPr>
              <w:t xml:space="preserve">, a </w:t>
            </w:r>
            <w:r w:rsidR="0060551C" w:rsidRPr="00164F45">
              <w:rPr>
                <w:rFonts w:ascii="Arial" w:hAnsi="Arial" w:cs="Arial"/>
                <w:color w:val="000000"/>
                <w:szCs w:val="24"/>
              </w:rPr>
              <w:t xml:space="preserve">Limited Partnership </w:t>
            </w:r>
            <w:r w:rsidRPr="00164F45">
              <w:rPr>
                <w:rFonts w:ascii="Arial" w:hAnsi="Arial" w:cs="Arial"/>
                <w:color w:val="000000"/>
                <w:szCs w:val="24"/>
              </w:rPr>
              <w:t xml:space="preserve">or a </w:t>
            </w:r>
            <w:r w:rsidR="0060551C" w:rsidRPr="00164F45">
              <w:rPr>
                <w:rFonts w:ascii="Arial" w:hAnsi="Arial" w:cs="Arial"/>
                <w:color w:val="000000"/>
                <w:szCs w:val="24"/>
              </w:rPr>
              <w:t>Limited Liability Partnership</w:t>
            </w:r>
            <w:r w:rsidRPr="00164F45">
              <w:rPr>
                <w:rFonts w:ascii="Arial" w:hAnsi="Arial" w:cs="Arial"/>
                <w:color w:val="000000"/>
                <w:szCs w:val="24"/>
              </w:rPr>
              <w:t>.</w:t>
            </w:r>
          </w:p>
          <w:p w14:paraId="2B9F34E8" w14:textId="77777777" w:rsidR="00D57EDC" w:rsidRPr="00164F45" w:rsidRDefault="00D57EDC" w:rsidP="00061592">
            <w:pPr>
              <w:rPr>
                <w:rFonts w:ascii="Arial" w:hAnsi="Arial" w:cs="Arial"/>
                <w:color w:val="000000"/>
                <w:szCs w:val="24"/>
              </w:rPr>
            </w:pPr>
          </w:p>
          <w:p w14:paraId="15BD7622" w14:textId="77777777" w:rsidR="0088002B" w:rsidRPr="00164F45" w:rsidRDefault="0088002B" w:rsidP="00061592">
            <w:pPr>
              <w:rPr>
                <w:rFonts w:ascii="Arial" w:hAnsi="Arial" w:cs="Arial"/>
                <w:color w:val="000000"/>
                <w:szCs w:val="24"/>
              </w:rPr>
            </w:pPr>
            <w:r w:rsidRPr="00164F45">
              <w:rPr>
                <w:rFonts w:ascii="Arial" w:hAnsi="Arial" w:cs="Arial"/>
                <w:color w:val="000000"/>
                <w:szCs w:val="24"/>
              </w:rPr>
              <w:t xml:space="preserve">Please select one of the six (6) </w:t>
            </w:r>
            <w:r w:rsidR="007D389D" w:rsidRPr="00164F45">
              <w:rPr>
                <w:rFonts w:ascii="Arial" w:hAnsi="Arial" w:cs="Arial"/>
                <w:color w:val="000000"/>
                <w:szCs w:val="24"/>
              </w:rPr>
              <w:t>options</w:t>
            </w:r>
            <w:r w:rsidRPr="00164F45">
              <w:rPr>
                <w:rFonts w:ascii="Arial" w:hAnsi="Arial" w:cs="Arial"/>
                <w:color w:val="000000"/>
                <w:szCs w:val="24"/>
              </w:rPr>
              <w:t xml:space="preserve"> listed.</w:t>
            </w:r>
          </w:p>
          <w:p w14:paraId="2069C5A1" w14:textId="77777777" w:rsidR="0088002B" w:rsidRPr="00164F45" w:rsidRDefault="0088002B" w:rsidP="00061592">
            <w:pPr>
              <w:rPr>
                <w:rFonts w:ascii="Arial" w:hAnsi="Arial" w:cs="Arial"/>
                <w:szCs w:val="24"/>
              </w:rPr>
            </w:pPr>
          </w:p>
        </w:tc>
        <w:tc>
          <w:tcPr>
            <w:tcW w:w="1350" w:type="dxa"/>
            <w:tcBorders>
              <w:top w:val="single" w:sz="6" w:space="0" w:color="auto"/>
              <w:bottom w:val="single" w:sz="6" w:space="0" w:color="auto"/>
            </w:tcBorders>
          </w:tcPr>
          <w:p w14:paraId="14CF6BB6" w14:textId="77777777" w:rsidR="0088002B" w:rsidRPr="00164F45" w:rsidRDefault="0088002B" w:rsidP="00061592">
            <w:pPr>
              <w:rPr>
                <w:rFonts w:ascii="Arial" w:hAnsi="Arial" w:cs="Arial"/>
                <w:szCs w:val="24"/>
              </w:rPr>
            </w:pPr>
            <w:r w:rsidRPr="00164F45">
              <w:rPr>
                <w:rFonts w:ascii="Arial" w:hAnsi="Arial" w:cs="Arial"/>
                <w:szCs w:val="24"/>
              </w:rPr>
              <w:lastRenderedPageBreak/>
              <w:t>Options List</w:t>
            </w:r>
          </w:p>
        </w:tc>
      </w:tr>
      <w:tr w:rsidR="00981FBE" w:rsidRPr="00164F45" w14:paraId="47077278" w14:textId="77777777" w:rsidTr="1C6634D7">
        <w:tc>
          <w:tcPr>
            <w:tcW w:w="1491" w:type="dxa"/>
            <w:tcBorders>
              <w:top w:val="single" w:sz="6" w:space="0" w:color="auto"/>
              <w:bottom w:val="single" w:sz="6" w:space="0" w:color="auto"/>
            </w:tcBorders>
          </w:tcPr>
          <w:p w14:paraId="363F67F8" w14:textId="77777777" w:rsidR="00981FBE" w:rsidRPr="00164F45" w:rsidRDefault="00981FBE"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39845EC0" w14:textId="77777777" w:rsidR="00981FBE" w:rsidRPr="00164F45" w:rsidRDefault="00981FBE" w:rsidP="00061592">
            <w:pPr>
              <w:rPr>
                <w:rFonts w:ascii="Arial" w:hAnsi="Arial" w:cs="Arial"/>
                <w:szCs w:val="24"/>
              </w:rPr>
            </w:pPr>
            <w:r w:rsidRPr="00164F45">
              <w:rPr>
                <w:rFonts w:ascii="Arial" w:hAnsi="Arial" w:cs="Arial"/>
                <w:color w:val="000000"/>
                <w:szCs w:val="24"/>
              </w:rPr>
              <w:t>Offer</w:t>
            </w:r>
          </w:p>
        </w:tc>
        <w:tc>
          <w:tcPr>
            <w:tcW w:w="6793" w:type="dxa"/>
            <w:gridSpan w:val="3"/>
            <w:tcBorders>
              <w:top w:val="single" w:sz="6" w:space="0" w:color="auto"/>
              <w:bottom w:val="single" w:sz="6" w:space="0" w:color="auto"/>
            </w:tcBorders>
          </w:tcPr>
          <w:p w14:paraId="2633B46F" w14:textId="77777777" w:rsidR="00981FBE" w:rsidRPr="00164F45" w:rsidRDefault="00981FBE" w:rsidP="00061592">
            <w:pPr>
              <w:rPr>
                <w:rFonts w:ascii="Arial" w:hAnsi="Arial" w:cs="Arial"/>
                <w:color w:val="000000"/>
                <w:szCs w:val="24"/>
              </w:rPr>
            </w:pPr>
            <w:r w:rsidRPr="00164F45">
              <w:rPr>
                <w:rFonts w:ascii="Arial" w:hAnsi="Arial" w:cs="Arial"/>
                <w:color w:val="000000"/>
                <w:szCs w:val="24"/>
              </w:rPr>
              <w:t xml:space="preserve">The Bidder has carefully examined the RFB documents and has a clear and comprehensive knowledge of the Deliverables required under the RFB. By submitting the Bid in accordance with the instructions provided </w:t>
            </w:r>
            <w:r w:rsidR="00687678" w:rsidRPr="00164F45">
              <w:rPr>
                <w:rFonts w:ascii="Arial" w:hAnsi="Arial" w:cs="Arial"/>
                <w:color w:val="000000"/>
                <w:szCs w:val="24"/>
              </w:rPr>
              <w:t xml:space="preserve">at </w:t>
            </w:r>
            <w:r w:rsidR="003C529D" w:rsidRPr="00164F45">
              <w:rPr>
                <w:rFonts w:ascii="Arial" w:hAnsi="Arial" w:cs="Arial"/>
                <w:color w:val="000000"/>
                <w:szCs w:val="24"/>
              </w:rPr>
              <w:t>Section</w:t>
            </w:r>
            <w:r w:rsidR="002B0D3C" w:rsidRPr="00164F45">
              <w:rPr>
                <w:rFonts w:ascii="Arial" w:hAnsi="Arial" w:cs="Arial"/>
                <w:color w:val="000000"/>
                <w:szCs w:val="24"/>
              </w:rPr>
              <w:t xml:space="preserve"> 1.6.41</w:t>
            </w:r>
            <w:r w:rsidRPr="00164F45">
              <w:rPr>
                <w:rFonts w:ascii="Arial" w:hAnsi="Arial" w:cs="Arial"/>
                <w:color w:val="000000"/>
                <w:szCs w:val="24"/>
              </w:rPr>
              <w:t xml:space="preserve"> of this </w:t>
            </w:r>
            <w:r w:rsidR="007D389D" w:rsidRPr="00164F45">
              <w:rPr>
                <w:rFonts w:ascii="Arial" w:hAnsi="Arial" w:cs="Arial"/>
                <w:color w:val="000000"/>
                <w:szCs w:val="24"/>
              </w:rPr>
              <w:t>Form of Offer</w:t>
            </w:r>
            <w:r w:rsidRPr="00164F45">
              <w:rPr>
                <w:rFonts w:ascii="Arial" w:hAnsi="Arial" w:cs="Arial"/>
                <w:color w:val="000000"/>
                <w:szCs w:val="24"/>
              </w:rPr>
              <w:t>, the Bidder agrees and consents to the terms, conditions and provisions of the RFB, including the Form of Agreement, and offers to provide the Deliverables in accordance with the rates set out in the Commercial Response (pricing).</w:t>
            </w:r>
          </w:p>
          <w:p w14:paraId="289DC125" w14:textId="77777777" w:rsidR="00981FBE" w:rsidRPr="00164F45" w:rsidRDefault="00981FBE" w:rsidP="00061592">
            <w:pPr>
              <w:rPr>
                <w:rFonts w:ascii="Arial" w:hAnsi="Arial" w:cs="Arial"/>
                <w:szCs w:val="24"/>
              </w:rPr>
            </w:pPr>
          </w:p>
        </w:tc>
      </w:tr>
      <w:tr w:rsidR="00981FBE" w:rsidRPr="00164F45" w14:paraId="4BA34C67" w14:textId="77777777" w:rsidTr="1C6634D7">
        <w:tc>
          <w:tcPr>
            <w:tcW w:w="1491" w:type="dxa"/>
            <w:tcBorders>
              <w:top w:val="single" w:sz="6" w:space="0" w:color="auto"/>
              <w:bottom w:val="single" w:sz="6" w:space="0" w:color="auto"/>
            </w:tcBorders>
          </w:tcPr>
          <w:p w14:paraId="03BF511F" w14:textId="77777777" w:rsidR="00981FBE" w:rsidRPr="00164F45" w:rsidRDefault="00981FBE"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5D97B879" w14:textId="77777777" w:rsidR="00981FBE" w:rsidRPr="00164F45" w:rsidRDefault="00981FBE" w:rsidP="00061592">
            <w:pPr>
              <w:rPr>
                <w:rFonts w:ascii="Arial" w:hAnsi="Arial" w:cs="Arial"/>
                <w:szCs w:val="24"/>
              </w:rPr>
            </w:pPr>
            <w:r w:rsidRPr="00164F45">
              <w:rPr>
                <w:rFonts w:ascii="Arial" w:hAnsi="Arial" w:cs="Arial"/>
                <w:color w:val="000000"/>
                <w:szCs w:val="24"/>
              </w:rPr>
              <w:t>Commercial Response</w:t>
            </w:r>
          </w:p>
        </w:tc>
        <w:tc>
          <w:tcPr>
            <w:tcW w:w="6793" w:type="dxa"/>
            <w:gridSpan w:val="3"/>
            <w:tcBorders>
              <w:top w:val="single" w:sz="6" w:space="0" w:color="auto"/>
              <w:bottom w:val="single" w:sz="6" w:space="0" w:color="auto"/>
            </w:tcBorders>
          </w:tcPr>
          <w:p w14:paraId="208CEC3A" w14:textId="77777777" w:rsidR="00981FBE" w:rsidRPr="00164F45" w:rsidRDefault="00981FBE" w:rsidP="00061592">
            <w:pPr>
              <w:rPr>
                <w:rFonts w:ascii="Arial" w:hAnsi="Arial" w:cs="Arial"/>
                <w:color w:val="000000"/>
                <w:szCs w:val="24"/>
              </w:rPr>
            </w:pPr>
            <w:r w:rsidRPr="00164F45">
              <w:rPr>
                <w:rFonts w:ascii="Arial" w:hAnsi="Arial" w:cs="Arial"/>
                <w:color w:val="000000"/>
                <w:szCs w:val="24"/>
              </w:rPr>
              <w:t xml:space="preserve">The Bidder has completed the Commercial </w:t>
            </w:r>
            <w:r w:rsidR="00341B3D" w:rsidRPr="00164F45">
              <w:rPr>
                <w:rFonts w:ascii="Arial" w:hAnsi="Arial" w:cs="Arial"/>
                <w:color w:val="000000"/>
                <w:szCs w:val="24"/>
              </w:rPr>
              <w:t>Envelope</w:t>
            </w:r>
            <w:r w:rsidRPr="00164F45">
              <w:rPr>
                <w:rFonts w:ascii="Arial" w:hAnsi="Arial" w:cs="Arial"/>
                <w:color w:val="000000"/>
                <w:szCs w:val="24"/>
              </w:rPr>
              <w:t xml:space="preserve"> (pricing) as part of the Bid or submits the attached form (if any) in </w:t>
            </w:r>
            <w:r w:rsidR="00341B3D" w:rsidRPr="00164F45">
              <w:rPr>
                <w:rFonts w:ascii="Arial" w:hAnsi="Arial" w:cs="Arial"/>
                <w:color w:val="000000"/>
                <w:szCs w:val="24"/>
              </w:rPr>
              <w:t xml:space="preserve">the </w:t>
            </w:r>
            <w:r w:rsidRPr="00164F45">
              <w:rPr>
                <w:rFonts w:ascii="Arial" w:hAnsi="Arial" w:cs="Arial"/>
                <w:color w:val="000000"/>
                <w:szCs w:val="24"/>
              </w:rPr>
              <w:t>Commercial Response</w:t>
            </w:r>
            <w:r w:rsidR="00CC040B" w:rsidRPr="00164F45">
              <w:rPr>
                <w:rFonts w:ascii="Arial" w:hAnsi="Arial" w:cs="Arial"/>
                <w:color w:val="000000"/>
                <w:szCs w:val="24"/>
              </w:rPr>
              <w:t>, in accordance with the instructions in the RFB and in the Commercial Envelope</w:t>
            </w:r>
            <w:r w:rsidRPr="00164F45">
              <w:rPr>
                <w:rFonts w:ascii="Arial" w:hAnsi="Arial" w:cs="Arial"/>
                <w:color w:val="000000"/>
                <w:szCs w:val="24"/>
              </w:rPr>
              <w:t>.</w:t>
            </w:r>
          </w:p>
          <w:p w14:paraId="594F209F" w14:textId="77777777" w:rsidR="00981FBE" w:rsidRPr="00164F45" w:rsidRDefault="00981FBE" w:rsidP="00061592">
            <w:pPr>
              <w:rPr>
                <w:rFonts w:ascii="Arial" w:hAnsi="Arial" w:cs="Arial"/>
                <w:szCs w:val="24"/>
              </w:rPr>
            </w:pPr>
          </w:p>
        </w:tc>
      </w:tr>
      <w:tr w:rsidR="00981FBE" w:rsidRPr="00164F45" w14:paraId="22CFB613" w14:textId="77777777" w:rsidTr="1C6634D7">
        <w:tc>
          <w:tcPr>
            <w:tcW w:w="1491" w:type="dxa"/>
            <w:tcBorders>
              <w:top w:val="single" w:sz="6" w:space="0" w:color="auto"/>
              <w:bottom w:val="single" w:sz="6" w:space="0" w:color="auto"/>
            </w:tcBorders>
          </w:tcPr>
          <w:p w14:paraId="52B6E0B0" w14:textId="77777777" w:rsidR="00981FBE" w:rsidRPr="00164F45" w:rsidRDefault="00981FBE"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4CD68E89" w14:textId="77777777" w:rsidR="00981FBE" w:rsidRPr="00164F45" w:rsidRDefault="00981FBE" w:rsidP="00061592">
            <w:pPr>
              <w:rPr>
                <w:rFonts w:ascii="Arial" w:hAnsi="Arial" w:cs="Arial"/>
                <w:szCs w:val="24"/>
              </w:rPr>
            </w:pPr>
            <w:r w:rsidRPr="00164F45">
              <w:rPr>
                <w:rFonts w:ascii="Arial" w:hAnsi="Arial" w:cs="Arial"/>
                <w:color w:val="000000"/>
                <w:szCs w:val="24"/>
              </w:rPr>
              <w:t>Mandatory Requirements</w:t>
            </w:r>
          </w:p>
        </w:tc>
        <w:tc>
          <w:tcPr>
            <w:tcW w:w="6793" w:type="dxa"/>
            <w:gridSpan w:val="3"/>
            <w:tcBorders>
              <w:top w:val="single" w:sz="6" w:space="0" w:color="auto"/>
              <w:bottom w:val="single" w:sz="6" w:space="0" w:color="auto"/>
            </w:tcBorders>
          </w:tcPr>
          <w:p w14:paraId="1B122986" w14:textId="42A9F6F8" w:rsidR="00981FBE" w:rsidRPr="00164F45" w:rsidRDefault="00981FBE" w:rsidP="00CA3838">
            <w:pPr>
              <w:rPr>
                <w:rFonts w:ascii="Arial" w:hAnsi="Arial" w:cs="Arial"/>
                <w:szCs w:val="24"/>
              </w:rPr>
            </w:pPr>
            <w:r w:rsidRPr="00164F45">
              <w:rPr>
                <w:rFonts w:ascii="Arial" w:hAnsi="Arial" w:cs="Arial"/>
                <w:color w:val="000000"/>
                <w:szCs w:val="24"/>
              </w:rPr>
              <w:t>The Bidder has submitted, as part of the Bid, all mandatory requirements as set out in the RFB.</w:t>
            </w:r>
          </w:p>
        </w:tc>
      </w:tr>
      <w:tr w:rsidR="00981FBE" w:rsidRPr="00164F45" w14:paraId="1B81BCE8" w14:textId="77777777" w:rsidTr="1C6634D7">
        <w:tc>
          <w:tcPr>
            <w:tcW w:w="1491" w:type="dxa"/>
            <w:tcBorders>
              <w:top w:val="single" w:sz="6" w:space="0" w:color="auto"/>
              <w:bottom w:val="single" w:sz="6" w:space="0" w:color="auto"/>
            </w:tcBorders>
          </w:tcPr>
          <w:p w14:paraId="1588B9D1" w14:textId="77777777" w:rsidR="00981FBE" w:rsidRPr="00164F45" w:rsidRDefault="00981FBE"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394D4245" w14:textId="77777777" w:rsidR="00981FBE" w:rsidRPr="00164F45" w:rsidRDefault="00981FBE" w:rsidP="00061592">
            <w:pPr>
              <w:rPr>
                <w:rFonts w:ascii="Arial" w:hAnsi="Arial" w:cs="Arial"/>
                <w:szCs w:val="24"/>
              </w:rPr>
            </w:pPr>
            <w:r w:rsidRPr="00164F45">
              <w:rPr>
                <w:rFonts w:ascii="Arial" w:hAnsi="Arial" w:cs="Arial"/>
                <w:color w:val="000000"/>
                <w:szCs w:val="24"/>
              </w:rPr>
              <w:t xml:space="preserve">Addenda </w:t>
            </w:r>
          </w:p>
        </w:tc>
        <w:tc>
          <w:tcPr>
            <w:tcW w:w="6793" w:type="dxa"/>
            <w:gridSpan w:val="3"/>
            <w:tcBorders>
              <w:top w:val="single" w:sz="6" w:space="0" w:color="auto"/>
              <w:bottom w:val="single" w:sz="6" w:space="0" w:color="auto"/>
            </w:tcBorders>
          </w:tcPr>
          <w:p w14:paraId="63F42582" w14:textId="083C5084" w:rsidR="00981FBE" w:rsidRPr="00164F45" w:rsidRDefault="00981FBE" w:rsidP="00061592">
            <w:pPr>
              <w:rPr>
                <w:rFonts w:ascii="Arial" w:hAnsi="Arial" w:cs="Arial"/>
                <w:color w:val="000000"/>
              </w:rPr>
            </w:pPr>
            <w:r w:rsidRPr="00164F45">
              <w:rPr>
                <w:rFonts w:ascii="Arial" w:hAnsi="Arial" w:cs="Arial"/>
                <w:color w:val="000000" w:themeColor="text2"/>
              </w:rPr>
              <w:t xml:space="preserve">The Bidder has read and accepted all addenda issued by the </w:t>
            </w:r>
            <w:r w:rsidR="2093C961" w:rsidRPr="00164F45">
              <w:rPr>
                <w:rFonts w:ascii="Arial" w:hAnsi="Arial" w:cs="Arial"/>
                <w:color w:val="000000" w:themeColor="text2"/>
              </w:rPr>
              <w:t>Agency</w:t>
            </w:r>
            <w:r w:rsidRPr="00164F45">
              <w:rPr>
                <w:rFonts w:ascii="Arial" w:hAnsi="Arial" w:cs="Arial"/>
                <w:color w:val="000000" w:themeColor="text2"/>
              </w:rPr>
              <w:t xml:space="preserve"> to date. </w:t>
            </w:r>
            <w:r w:rsidR="006A121F" w:rsidRPr="00164F45">
              <w:rPr>
                <w:rFonts w:ascii="Arial" w:hAnsi="Arial" w:cs="Arial"/>
                <w:color w:val="000000" w:themeColor="text2"/>
              </w:rPr>
              <w:t xml:space="preserve"> </w:t>
            </w:r>
            <w:r w:rsidRPr="00164F45">
              <w:rPr>
                <w:rFonts w:ascii="Arial" w:hAnsi="Arial" w:cs="Arial"/>
                <w:color w:val="000000" w:themeColor="text2"/>
              </w:rPr>
              <w:t>The Bidder acknowledges that the onus remains on the Bidder to make any necessary amendments to its Bid</w:t>
            </w:r>
            <w:r w:rsidR="00B11840" w:rsidRPr="00164F45">
              <w:rPr>
                <w:rFonts w:ascii="Arial" w:hAnsi="Arial" w:cs="Arial"/>
                <w:color w:val="000000" w:themeColor="text2"/>
              </w:rPr>
              <w:t>,</w:t>
            </w:r>
            <w:r w:rsidRPr="00164F45">
              <w:rPr>
                <w:rFonts w:ascii="Arial" w:hAnsi="Arial" w:cs="Arial"/>
                <w:color w:val="000000" w:themeColor="text2"/>
              </w:rPr>
              <w:t xml:space="preserve"> based on the addenda.</w:t>
            </w:r>
          </w:p>
          <w:p w14:paraId="284FE144" w14:textId="77777777" w:rsidR="00981FBE" w:rsidRPr="00164F45" w:rsidRDefault="00981FBE" w:rsidP="00061592">
            <w:pPr>
              <w:rPr>
                <w:rFonts w:ascii="Arial" w:hAnsi="Arial" w:cs="Arial"/>
                <w:szCs w:val="24"/>
              </w:rPr>
            </w:pPr>
          </w:p>
        </w:tc>
      </w:tr>
      <w:tr w:rsidR="00981FBE" w:rsidRPr="00164F45" w14:paraId="65CCA80C" w14:textId="77777777" w:rsidTr="1C6634D7">
        <w:tc>
          <w:tcPr>
            <w:tcW w:w="1491" w:type="dxa"/>
            <w:tcBorders>
              <w:top w:val="single" w:sz="6" w:space="0" w:color="auto"/>
              <w:bottom w:val="single" w:sz="6" w:space="0" w:color="auto"/>
            </w:tcBorders>
          </w:tcPr>
          <w:p w14:paraId="5B38C388" w14:textId="77777777" w:rsidR="00981FBE" w:rsidRPr="00164F45" w:rsidRDefault="00981FBE"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2BB21B8A" w14:textId="77777777" w:rsidR="00981FBE" w:rsidRPr="00164F45" w:rsidRDefault="00981FBE" w:rsidP="00061592">
            <w:pPr>
              <w:rPr>
                <w:rFonts w:ascii="Arial" w:hAnsi="Arial" w:cs="Arial"/>
                <w:szCs w:val="24"/>
              </w:rPr>
            </w:pPr>
            <w:r w:rsidRPr="00164F45">
              <w:rPr>
                <w:rFonts w:ascii="Arial" w:hAnsi="Arial" w:cs="Arial"/>
                <w:color w:val="000000"/>
                <w:szCs w:val="24"/>
              </w:rPr>
              <w:t>Bid Irrevocable</w:t>
            </w:r>
          </w:p>
        </w:tc>
        <w:tc>
          <w:tcPr>
            <w:tcW w:w="6793" w:type="dxa"/>
            <w:gridSpan w:val="3"/>
            <w:tcBorders>
              <w:top w:val="single" w:sz="6" w:space="0" w:color="auto"/>
              <w:bottom w:val="single" w:sz="6" w:space="0" w:color="auto"/>
            </w:tcBorders>
          </w:tcPr>
          <w:p w14:paraId="6AD73C85" w14:textId="77777777" w:rsidR="00981FBE" w:rsidRPr="00164F45" w:rsidRDefault="00981FBE" w:rsidP="00061592">
            <w:pPr>
              <w:rPr>
                <w:rFonts w:ascii="Arial" w:hAnsi="Arial" w:cs="Arial"/>
                <w:color w:val="000000"/>
                <w:szCs w:val="24"/>
              </w:rPr>
            </w:pPr>
            <w:r w:rsidRPr="00164F45">
              <w:rPr>
                <w:rFonts w:ascii="Arial" w:hAnsi="Arial" w:cs="Arial"/>
                <w:color w:val="000000"/>
                <w:szCs w:val="24"/>
              </w:rPr>
              <w:t xml:space="preserve">The Bidder agrees that its Bid shall be irrevocable for the period of days set out in </w:t>
            </w:r>
            <w:r w:rsidR="00B11840" w:rsidRPr="00164F45">
              <w:rPr>
                <w:rFonts w:ascii="Arial" w:hAnsi="Arial" w:cs="Arial"/>
                <w:color w:val="000000"/>
                <w:szCs w:val="24"/>
              </w:rPr>
              <w:t>Section</w:t>
            </w:r>
            <w:r w:rsidRPr="00164F45">
              <w:rPr>
                <w:rFonts w:ascii="Arial" w:hAnsi="Arial" w:cs="Arial"/>
                <w:color w:val="000000"/>
                <w:szCs w:val="24"/>
              </w:rPr>
              <w:t xml:space="preserve"> 1.1 - Procurement Details following the RFB Closing Date.</w:t>
            </w:r>
          </w:p>
          <w:p w14:paraId="5E39ADC8" w14:textId="77777777" w:rsidR="00981FBE" w:rsidRPr="00164F45" w:rsidRDefault="00981FBE" w:rsidP="00061592">
            <w:pPr>
              <w:rPr>
                <w:rFonts w:ascii="Arial" w:hAnsi="Arial" w:cs="Arial"/>
                <w:szCs w:val="24"/>
              </w:rPr>
            </w:pPr>
          </w:p>
        </w:tc>
      </w:tr>
      <w:tr w:rsidR="00981FBE" w:rsidRPr="00164F45" w14:paraId="250341B9" w14:textId="77777777" w:rsidTr="1C6634D7">
        <w:trPr>
          <w:trHeight w:val="576"/>
        </w:trPr>
        <w:tc>
          <w:tcPr>
            <w:tcW w:w="1491" w:type="dxa"/>
            <w:tcBorders>
              <w:top w:val="single" w:sz="6" w:space="0" w:color="auto"/>
              <w:bottom w:val="single" w:sz="6" w:space="0" w:color="auto"/>
            </w:tcBorders>
          </w:tcPr>
          <w:p w14:paraId="7757BEC1" w14:textId="77777777" w:rsidR="00981FBE" w:rsidRPr="00164F45" w:rsidRDefault="00981FBE" w:rsidP="00981FBE">
            <w:pPr>
              <w:rPr>
                <w:rFonts w:cstheme="minorHAnsi"/>
                <w:szCs w:val="24"/>
              </w:rPr>
            </w:pPr>
          </w:p>
        </w:tc>
        <w:tc>
          <w:tcPr>
            <w:tcW w:w="2280" w:type="dxa"/>
            <w:tcBorders>
              <w:top w:val="single" w:sz="6" w:space="0" w:color="auto"/>
              <w:bottom w:val="single" w:sz="6" w:space="0" w:color="auto"/>
            </w:tcBorders>
          </w:tcPr>
          <w:p w14:paraId="7C3DEF9D" w14:textId="77777777" w:rsidR="00981FBE" w:rsidRPr="00164F45" w:rsidRDefault="00981FBE" w:rsidP="00061592">
            <w:pPr>
              <w:rPr>
                <w:rFonts w:ascii="Arial" w:hAnsi="Arial" w:cs="Arial"/>
                <w:color w:val="000000"/>
                <w:szCs w:val="24"/>
              </w:rPr>
            </w:pPr>
            <w:r w:rsidRPr="00164F45">
              <w:rPr>
                <w:rFonts w:ascii="Arial" w:hAnsi="Arial" w:cs="Arial"/>
                <w:szCs w:val="24"/>
                <w:shd w:val="clear" w:color="auto" w:fill="FFFFFF"/>
              </w:rPr>
              <w:t>Question</w:t>
            </w:r>
          </w:p>
        </w:tc>
        <w:tc>
          <w:tcPr>
            <w:tcW w:w="5443" w:type="dxa"/>
            <w:gridSpan w:val="2"/>
            <w:tcBorders>
              <w:top w:val="single" w:sz="6" w:space="0" w:color="auto"/>
              <w:bottom w:val="single" w:sz="6" w:space="0" w:color="auto"/>
            </w:tcBorders>
          </w:tcPr>
          <w:p w14:paraId="6F1E63D3" w14:textId="77777777" w:rsidR="00981FBE" w:rsidRPr="00164F45" w:rsidRDefault="00981FBE" w:rsidP="0092749F">
            <w:pPr>
              <w:rPr>
                <w:rFonts w:ascii="Arial" w:hAnsi="Arial" w:cs="Arial"/>
                <w:color w:val="000000"/>
                <w:szCs w:val="24"/>
              </w:rPr>
            </w:pPr>
            <w:r w:rsidRPr="00164F45">
              <w:rPr>
                <w:rFonts w:ascii="Arial" w:hAnsi="Arial" w:cs="Arial"/>
                <w:szCs w:val="24"/>
                <w:shd w:val="clear" w:color="auto" w:fill="FFFFFF"/>
              </w:rPr>
              <w:t>Description</w:t>
            </w:r>
          </w:p>
        </w:tc>
        <w:tc>
          <w:tcPr>
            <w:tcW w:w="1350" w:type="dxa"/>
            <w:tcBorders>
              <w:top w:val="single" w:sz="6" w:space="0" w:color="auto"/>
              <w:bottom w:val="single" w:sz="6" w:space="0" w:color="auto"/>
            </w:tcBorders>
          </w:tcPr>
          <w:p w14:paraId="7BE8975A" w14:textId="77777777" w:rsidR="00981FBE" w:rsidRPr="00164F45" w:rsidRDefault="00981FBE" w:rsidP="00061592">
            <w:pPr>
              <w:rPr>
                <w:rFonts w:ascii="Arial" w:hAnsi="Arial" w:cs="Arial"/>
                <w:szCs w:val="24"/>
              </w:rPr>
            </w:pPr>
            <w:r w:rsidRPr="00164F45">
              <w:rPr>
                <w:rFonts w:ascii="Arial" w:hAnsi="Arial" w:cs="Arial"/>
                <w:szCs w:val="24"/>
                <w:shd w:val="clear" w:color="auto" w:fill="FFFFFF"/>
              </w:rPr>
              <w:t>Response Type</w:t>
            </w:r>
          </w:p>
        </w:tc>
      </w:tr>
      <w:tr w:rsidR="00981FBE" w:rsidRPr="00164F45" w14:paraId="5A78D525" w14:textId="77777777" w:rsidTr="1C6634D7">
        <w:tc>
          <w:tcPr>
            <w:tcW w:w="1491" w:type="dxa"/>
            <w:tcBorders>
              <w:top w:val="single" w:sz="6" w:space="0" w:color="auto"/>
              <w:bottom w:val="single" w:sz="6" w:space="0" w:color="auto"/>
            </w:tcBorders>
          </w:tcPr>
          <w:p w14:paraId="08FD0A96" w14:textId="77777777" w:rsidR="00981FBE" w:rsidRPr="00164F45" w:rsidRDefault="00981FBE"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6E8BCEB1" w14:textId="77777777" w:rsidR="00981FBE" w:rsidRPr="00164F45" w:rsidRDefault="00981FBE" w:rsidP="00061592">
            <w:pPr>
              <w:rPr>
                <w:rFonts w:ascii="Arial" w:hAnsi="Arial" w:cs="Arial"/>
                <w:szCs w:val="24"/>
              </w:rPr>
            </w:pPr>
            <w:r w:rsidRPr="00164F45">
              <w:rPr>
                <w:rFonts w:ascii="Arial" w:hAnsi="Arial" w:cs="Arial"/>
                <w:color w:val="000000"/>
                <w:szCs w:val="24"/>
              </w:rPr>
              <w:t>Conflict of Interest</w:t>
            </w:r>
          </w:p>
        </w:tc>
        <w:tc>
          <w:tcPr>
            <w:tcW w:w="5443" w:type="dxa"/>
            <w:gridSpan w:val="2"/>
            <w:tcBorders>
              <w:top w:val="single" w:sz="6" w:space="0" w:color="auto"/>
              <w:bottom w:val="single" w:sz="6" w:space="0" w:color="auto"/>
            </w:tcBorders>
          </w:tcPr>
          <w:p w14:paraId="048550F8" w14:textId="27236DBA" w:rsidR="00FB2535" w:rsidRPr="00164F45" w:rsidRDefault="2A5896B9" w:rsidP="1C6634D7">
            <w:pPr>
              <w:rPr>
                <w:rFonts w:ascii="Arial" w:hAnsi="Arial" w:cs="Arial"/>
                <w:color w:val="000000"/>
              </w:rPr>
            </w:pPr>
            <w:r w:rsidRPr="1C6634D7">
              <w:rPr>
                <w:rFonts w:ascii="Arial" w:hAnsi="Arial" w:cs="Arial"/>
                <w:color w:val="000000" w:themeColor="text2"/>
              </w:rPr>
              <w:t xml:space="preserve">Prior to completing this portion of the Form of Offer, Bidders should refer to the definition of Conflict of Interest set out in </w:t>
            </w:r>
            <w:r w:rsidR="7FB49B49" w:rsidRPr="1C6634D7">
              <w:rPr>
                <w:rFonts w:ascii="Arial" w:hAnsi="Arial" w:cs="Arial"/>
                <w:color w:val="000000" w:themeColor="text2"/>
              </w:rPr>
              <w:t xml:space="preserve">Part </w:t>
            </w:r>
            <w:r w:rsidRPr="1C6634D7">
              <w:rPr>
                <w:rFonts w:ascii="Arial" w:hAnsi="Arial" w:cs="Arial"/>
                <w:color w:val="000000" w:themeColor="text2"/>
              </w:rPr>
              <w:t xml:space="preserve">2 - Form of Agreement of the RFB, both definition part (a) and </w:t>
            </w:r>
            <w:r w:rsidR="7BC55FA3" w:rsidRPr="1C6634D7">
              <w:rPr>
                <w:rFonts w:ascii="Arial" w:hAnsi="Arial" w:cs="Arial"/>
                <w:color w:val="000000" w:themeColor="text2"/>
              </w:rPr>
              <w:t xml:space="preserve">part </w:t>
            </w:r>
            <w:r w:rsidRPr="1C6634D7">
              <w:rPr>
                <w:rFonts w:ascii="Arial" w:hAnsi="Arial" w:cs="Arial"/>
                <w:color w:val="000000" w:themeColor="text2"/>
              </w:rPr>
              <w:t xml:space="preserve">(b). </w:t>
            </w:r>
            <w:r w:rsidR="00981FBE">
              <w:br/>
            </w:r>
            <w:r w:rsidR="00981FBE">
              <w:br/>
            </w:r>
            <w:r w:rsidRPr="1C6634D7">
              <w:rPr>
                <w:rFonts w:ascii="Arial" w:hAnsi="Arial" w:cs="Arial"/>
                <w:color w:val="000000" w:themeColor="text2"/>
              </w:rPr>
              <w:t>By Selecting "N</w:t>
            </w:r>
            <w:r w:rsidR="00138D90" w:rsidRPr="1C6634D7">
              <w:rPr>
                <w:rFonts w:ascii="Arial" w:hAnsi="Arial" w:cs="Arial"/>
                <w:color w:val="000000" w:themeColor="text2"/>
              </w:rPr>
              <w:t>ot</w:t>
            </w:r>
            <w:r w:rsidRPr="1C6634D7">
              <w:rPr>
                <w:rFonts w:ascii="Arial" w:hAnsi="Arial" w:cs="Arial"/>
                <w:color w:val="000000" w:themeColor="text2"/>
              </w:rPr>
              <w:t xml:space="preserve"> A</w:t>
            </w:r>
            <w:r w:rsidR="00138D90" w:rsidRPr="1C6634D7">
              <w:rPr>
                <w:rFonts w:ascii="Arial" w:hAnsi="Arial" w:cs="Arial"/>
                <w:color w:val="000000" w:themeColor="text2"/>
              </w:rPr>
              <w:t>pplicable</w:t>
            </w:r>
            <w:r w:rsidRPr="1C6634D7">
              <w:rPr>
                <w:rFonts w:ascii="Arial" w:hAnsi="Arial" w:cs="Arial"/>
                <w:color w:val="000000" w:themeColor="text2"/>
              </w:rPr>
              <w:t xml:space="preserve">", the </w:t>
            </w:r>
            <w:r w:rsidR="7BC55FA3" w:rsidRPr="1C6634D7">
              <w:rPr>
                <w:rFonts w:ascii="Arial" w:hAnsi="Arial" w:cs="Arial"/>
                <w:color w:val="000000" w:themeColor="text2"/>
              </w:rPr>
              <w:t>Bidder</w:t>
            </w:r>
            <w:r w:rsidRPr="1C6634D7">
              <w:rPr>
                <w:rFonts w:ascii="Arial" w:hAnsi="Arial" w:cs="Arial"/>
                <w:color w:val="000000" w:themeColor="text2"/>
              </w:rPr>
              <w:t xml:space="preserve"> will be </w:t>
            </w:r>
            <w:r w:rsidRPr="1C6634D7">
              <w:rPr>
                <w:rFonts w:ascii="Arial" w:hAnsi="Arial" w:cs="Arial"/>
                <w:color w:val="000000" w:themeColor="text2"/>
              </w:rPr>
              <w:lastRenderedPageBreak/>
              <w:t xml:space="preserve">deemed to declare that it </w:t>
            </w:r>
            <w:r w:rsidR="7BC55FA3" w:rsidRPr="1C6634D7">
              <w:rPr>
                <w:rFonts w:ascii="Arial" w:hAnsi="Arial" w:cs="Arial"/>
                <w:color w:val="000000" w:themeColor="text2"/>
              </w:rPr>
              <w:t xml:space="preserve">has </w:t>
            </w:r>
            <w:r w:rsidRPr="1C6634D7">
              <w:rPr>
                <w:rFonts w:ascii="Arial" w:hAnsi="Arial" w:cs="Arial"/>
                <w:color w:val="000000" w:themeColor="text2"/>
              </w:rPr>
              <w:t>no foreseeable Conflict of Interest (</w:t>
            </w:r>
            <w:r w:rsidR="7BC55FA3" w:rsidRPr="1C6634D7">
              <w:rPr>
                <w:rFonts w:ascii="Arial" w:hAnsi="Arial" w:cs="Arial"/>
                <w:color w:val="000000" w:themeColor="text2"/>
              </w:rPr>
              <w:t xml:space="preserve">in </w:t>
            </w:r>
            <w:r w:rsidRPr="1C6634D7">
              <w:rPr>
                <w:rFonts w:ascii="Arial" w:hAnsi="Arial" w:cs="Arial"/>
                <w:color w:val="000000" w:themeColor="text2"/>
              </w:rPr>
              <w:t xml:space="preserve">either definition part (a) or </w:t>
            </w:r>
            <w:r w:rsidR="7BC55FA3" w:rsidRPr="1C6634D7">
              <w:rPr>
                <w:rFonts w:ascii="Arial" w:hAnsi="Arial" w:cs="Arial"/>
                <w:color w:val="000000" w:themeColor="text2"/>
              </w:rPr>
              <w:t xml:space="preserve">part </w:t>
            </w:r>
            <w:r w:rsidRPr="1C6634D7">
              <w:rPr>
                <w:rFonts w:ascii="Arial" w:hAnsi="Arial" w:cs="Arial"/>
                <w:color w:val="000000" w:themeColor="text2"/>
              </w:rPr>
              <w:t xml:space="preserve">(b)) in performing the contractual obligations contemplated in the RFB.  </w:t>
            </w:r>
            <w:r w:rsidR="7BC55FA3" w:rsidRPr="1C6634D7">
              <w:rPr>
                <w:rFonts w:ascii="Arial" w:hAnsi="Arial" w:cs="Arial"/>
                <w:color w:val="000000" w:themeColor="text2"/>
              </w:rPr>
              <w:t xml:space="preserve">Please </w:t>
            </w:r>
            <w:r w:rsidRPr="1C6634D7">
              <w:rPr>
                <w:rFonts w:ascii="Arial" w:hAnsi="Arial" w:cs="Arial"/>
                <w:color w:val="000000" w:themeColor="text2"/>
              </w:rPr>
              <w:t>make the appropriate selection</w:t>
            </w:r>
            <w:r w:rsidR="16571ED2" w:rsidRPr="1C6634D7">
              <w:rPr>
                <w:rFonts w:ascii="Arial" w:hAnsi="Arial" w:cs="Arial"/>
                <w:color w:val="000000" w:themeColor="text2"/>
              </w:rPr>
              <w:t>.</w:t>
            </w:r>
          </w:p>
          <w:p w14:paraId="097FE688" w14:textId="77777777" w:rsidR="00FB2535" w:rsidRPr="00164F45" w:rsidRDefault="00FB2535" w:rsidP="0092749F">
            <w:pPr>
              <w:rPr>
                <w:rFonts w:ascii="Arial" w:hAnsi="Arial" w:cs="Arial"/>
                <w:color w:val="000000"/>
                <w:szCs w:val="24"/>
              </w:rPr>
            </w:pPr>
          </w:p>
          <w:p w14:paraId="59BDFCC8" w14:textId="19038518" w:rsidR="00FB2535" w:rsidRPr="00164F45" w:rsidRDefault="1BD24ACD" w:rsidP="1C6634D7">
            <w:pPr>
              <w:rPr>
                <w:rFonts w:ascii="Arial" w:hAnsi="Arial" w:cs="Arial"/>
                <w:color w:val="000000"/>
              </w:rPr>
            </w:pPr>
            <w:r w:rsidRPr="1C6634D7">
              <w:rPr>
                <w:rFonts w:ascii="Arial" w:hAnsi="Arial" w:cs="Arial"/>
                <w:color w:val="000000" w:themeColor="text2"/>
              </w:rPr>
              <w:t>1) The Bidder declares that it has no foreseeable Conflict of Interest in either definition Part (a) or Part (b):</w:t>
            </w:r>
          </w:p>
          <w:p w14:paraId="68977C64" w14:textId="77777777" w:rsidR="00FB2535" w:rsidRPr="00164F45" w:rsidRDefault="00FB2535" w:rsidP="0092749F">
            <w:pPr>
              <w:rPr>
                <w:rFonts w:ascii="Arial" w:hAnsi="Arial" w:cs="Arial"/>
                <w:color w:val="000000"/>
                <w:szCs w:val="24"/>
              </w:rPr>
            </w:pPr>
          </w:p>
          <w:p w14:paraId="168BEC36" w14:textId="77777777" w:rsidR="00BC5216" w:rsidRPr="00164F45" w:rsidRDefault="00FB2535" w:rsidP="0092749F">
            <w:pPr>
              <w:rPr>
                <w:rFonts w:ascii="Arial" w:hAnsi="Arial" w:cs="Arial"/>
                <w:color w:val="000000"/>
                <w:szCs w:val="24"/>
              </w:rPr>
            </w:pPr>
            <w:r w:rsidRPr="00164F45">
              <w:rPr>
                <w:rFonts w:ascii="Arial" w:hAnsi="Arial" w:cs="Arial"/>
                <w:color w:val="000000"/>
                <w:szCs w:val="24"/>
              </w:rPr>
              <w:t xml:space="preserve">2) </w:t>
            </w:r>
            <w:r w:rsidR="00981FBE" w:rsidRPr="00164F45">
              <w:rPr>
                <w:rFonts w:ascii="Arial" w:hAnsi="Arial" w:cs="Arial"/>
                <w:color w:val="000000"/>
                <w:szCs w:val="24"/>
              </w:rPr>
              <w:t>Part (a) of definition</w:t>
            </w:r>
            <w:r w:rsidRPr="00164F45">
              <w:rPr>
                <w:rFonts w:ascii="Arial" w:hAnsi="Arial" w:cs="Arial"/>
                <w:color w:val="000000"/>
                <w:szCs w:val="24"/>
              </w:rPr>
              <w:t xml:space="preserve"> in the Form of Agreement</w:t>
            </w:r>
            <w:r w:rsidR="00981FBE" w:rsidRPr="00164F45">
              <w:rPr>
                <w:rFonts w:ascii="Arial" w:hAnsi="Arial" w:cs="Arial"/>
                <w:color w:val="000000"/>
                <w:szCs w:val="24"/>
              </w:rPr>
              <w:t xml:space="preserve">: </w:t>
            </w:r>
          </w:p>
          <w:p w14:paraId="10F18BF7" w14:textId="77777777" w:rsidR="00FB2535" w:rsidRPr="00164F45" w:rsidRDefault="00FB2535" w:rsidP="0092749F">
            <w:pPr>
              <w:rPr>
                <w:rFonts w:ascii="Arial" w:hAnsi="Arial" w:cs="Arial"/>
                <w:color w:val="000000"/>
                <w:szCs w:val="24"/>
              </w:rPr>
            </w:pPr>
            <w:r w:rsidRPr="00164F45">
              <w:rPr>
                <w:rFonts w:ascii="Arial" w:hAnsi="Arial" w:cs="Arial"/>
                <w:color w:val="000000"/>
                <w:szCs w:val="24"/>
              </w:rPr>
              <w:t xml:space="preserve">“Part (a):  </w:t>
            </w:r>
            <w:r w:rsidR="00981FBE" w:rsidRPr="00164F45">
              <w:rPr>
                <w:rFonts w:ascii="Arial" w:hAnsi="Arial" w:cs="Arial"/>
                <w:color w:val="000000"/>
                <w:szCs w:val="24"/>
              </w:rPr>
              <w:t>The Bidder declares that there is an actual or potential unfair advantage relating to the preparation and submission of its Bid.</w:t>
            </w:r>
            <w:r w:rsidRPr="00164F45">
              <w:rPr>
                <w:rFonts w:ascii="Arial" w:hAnsi="Arial" w:cs="Arial"/>
                <w:color w:val="000000"/>
                <w:szCs w:val="24"/>
              </w:rPr>
              <w:t>”</w:t>
            </w:r>
          </w:p>
          <w:p w14:paraId="1D934CFD" w14:textId="77777777" w:rsidR="00FB2535" w:rsidRPr="00164F45" w:rsidRDefault="00FB2535" w:rsidP="0092749F">
            <w:pPr>
              <w:rPr>
                <w:rFonts w:ascii="Arial" w:hAnsi="Arial" w:cs="Arial"/>
                <w:color w:val="000000"/>
                <w:szCs w:val="24"/>
              </w:rPr>
            </w:pPr>
          </w:p>
          <w:p w14:paraId="36FD399D" w14:textId="77777777" w:rsidR="004A7E13" w:rsidRPr="00164F45" w:rsidRDefault="00FB2535" w:rsidP="0092749F">
            <w:pPr>
              <w:rPr>
                <w:rFonts w:ascii="Arial" w:hAnsi="Arial" w:cs="Arial"/>
                <w:color w:val="000000"/>
                <w:szCs w:val="24"/>
              </w:rPr>
            </w:pPr>
            <w:r w:rsidRPr="00164F45">
              <w:rPr>
                <w:rFonts w:ascii="Arial" w:hAnsi="Arial" w:cs="Arial"/>
                <w:color w:val="000000"/>
                <w:szCs w:val="24"/>
              </w:rPr>
              <w:t xml:space="preserve">3) </w:t>
            </w:r>
            <w:r w:rsidR="00981FBE" w:rsidRPr="00164F45">
              <w:rPr>
                <w:rFonts w:ascii="Arial" w:hAnsi="Arial" w:cs="Arial"/>
                <w:color w:val="000000"/>
                <w:szCs w:val="24"/>
              </w:rPr>
              <w:t>Part (b) of definition</w:t>
            </w:r>
            <w:r w:rsidRPr="00164F45">
              <w:rPr>
                <w:rFonts w:ascii="Arial" w:hAnsi="Arial" w:cs="Arial"/>
                <w:color w:val="000000"/>
                <w:szCs w:val="24"/>
              </w:rPr>
              <w:t xml:space="preserve"> in the Form of Agreement</w:t>
            </w:r>
            <w:r w:rsidR="00981FBE" w:rsidRPr="00164F45">
              <w:rPr>
                <w:rFonts w:ascii="Arial" w:hAnsi="Arial" w:cs="Arial"/>
                <w:color w:val="000000"/>
                <w:szCs w:val="24"/>
              </w:rPr>
              <w:t xml:space="preserve">: </w:t>
            </w:r>
          </w:p>
          <w:p w14:paraId="2B97FC40" w14:textId="77777777" w:rsidR="00FB2535" w:rsidRPr="00164F45" w:rsidRDefault="00FB2535" w:rsidP="0092749F">
            <w:pPr>
              <w:rPr>
                <w:rFonts w:ascii="Arial" w:hAnsi="Arial" w:cs="Arial"/>
                <w:color w:val="000000"/>
                <w:szCs w:val="24"/>
              </w:rPr>
            </w:pPr>
            <w:r w:rsidRPr="00164F45">
              <w:rPr>
                <w:rFonts w:ascii="Arial" w:hAnsi="Arial" w:cs="Arial"/>
                <w:color w:val="000000"/>
                <w:szCs w:val="24"/>
              </w:rPr>
              <w:t xml:space="preserve">“Part (b):  </w:t>
            </w:r>
            <w:r w:rsidR="00981FBE" w:rsidRPr="00164F45">
              <w:rPr>
                <w:rFonts w:ascii="Arial" w:hAnsi="Arial" w:cs="Arial"/>
                <w:color w:val="000000"/>
                <w:szCs w:val="24"/>
              </w:rPr>
              <w:t>The Bidder foresees an actual or potential Conflict of Interest in performing the contractual obligations contemplated in the RFB.</w:t>
            </w:r>
            <w:r w:rsidRPr="00164F45">
              <w:rPr>
                <w:rFonts w:ascii="Arial" w:hAnsi="Arial" w:cs="Arial"/>
                <w:color w:val="000000"/>
                <w:szCs w:val="24"/>
              </w:rPr>
              <w:t>”</w:t>
            </w:r>
          </w:p>
          <w:p w14:paraId="00B4F048" w14:textId="77777777" w:rsidR="00FB2535" w:rsidRPr="00164F45" w:rsidRDefault="00FB2535" w:rsidP="0092749F">
            <w:pPr>
              <w:rPr>
                <w:rFonts w:ascii="Arial" w:hAnsi="Arial" w:cs="Arial"/>
                <w:color w:val="000000"/>
                <w:szCs w:val="24"/>
              </w:rPr>
            </w:pPr>
          </w:p>
          <w:p w14:paraId="3872A325" w14:textId="77777777" w:rsidR="00FB2535" w:rsidRPr="00164F45" w:rsidRDefault="00FB2535" w:rsidP="00FB2535">
            <w:pPr>
              <w:rPr>
                <w:rFonts w:ascii="Arial" w:hAnsi="Arial" w:cs="Arial"/>
                <w:color w:val="000000"/>
                <w:szCs w:val="24"/>
              </w:rPr>
            </w:pPr>
            <w:r w:rsidRPr="00164F45">
              <w:rPr>
                <w:rFonts w:ascii="Arial" w:hAnsi="Arial" w:cs="Arial"/>
                <w:color w:val="000000"/>
                <w:szCs w:val="24"/>
              </w:rPr>
              <w:t>4) Part (a) and Part (b) of definition in the Form of Agreement:</w:t>
            </w:r>
          </w:p>
          <w:p w14:paraId="20E983A2" w14:textId="77777777" w:rsidR="00FB2535" w:rsidRPr="00164F45" w:rsidRDefault="00FB2535" w:rsidP="00FB2535">
            <w:pPr>
              <w:rPr>
                <w:rFonts w:ascii="Arial" w:hAnsi="Arial" w:cs="Arial"/>
                <w:color w:val="000000"/>
                <w:szCs w:val="24"/>
              </w:rPr>
            </w:pPr>
            <w:r w:rsidRPr="00164F45">
              <w:rPr>
                <w:rFonts w:ascii="Arial" w:hAnsi="Arial" w:cs="Arial"/>
                <w:color w:val="000000"/>
                <w:szCs w:val="24"/>
              </w:rPr>
              <w:t>“The Bidder declares an actual or potential Conflict of Interest in both Part (a) and Part (b)."</w:t>
            </w:r>
          </w:p>
          <w:p w14:paraId="396B9DD7" w14:textId="77777777" w:rsidR="00FB2535" w:rsidRPr="00164F45" w:rsidRDefault="00FB2535" w:rsidP="0092749F">
            <w:pPr>
              <w:rPr>
                <w:rFonts w:ascii="Arial" w:hAnsi="Arial" w:cs="Arial"/>
                <w:color w:val="000000"/>
                <w:szCs w:val="24"/>
              </w:rPr>
            </w:pPr>
          </w:p>
          <w:p w14:paraId="70931F96" w14:textId="77777777" w:rsidR="00981FBE" w:rsidRPr="00164F45" w:rsidRDefault="00981FBE" w:rsidP="0092749F">
            <w:pPr>
              <w:rPr>
                <w:rFonts w:ascii="Arial" w:hAnsi="Arial" w:cs="Arial"/>
                <w:color w:val="000000"/>
                <w:szCs w:val="24"/>
              </w:rPr>
            </w:pPr>
            <w:r w:rsidRPr="00164F45">
              <w:rPr>
                <w:rFonts w:ascii="Arial" w:hAnsi="Arial" w:cs="Arial"/>
                <w:color w:val="000000"/>
                <w:szCs w:val="24"/>
              </w:rPr>
              <w:t xml:space="preserve">If the Bidder declares an actual or potential Conflict of Interest by selecting either; </w:t>
            </w:r>
          </w:p>
          <w:p w14:paraId="572FBF91" w14:textId="77777777" w:rsidR="00981FBE" w:rsidRPr="00164F45" w:rsidRDefault="00981FBE" w:rsidP="0092749F">
            <w:pPr>
              <w:rPr>
                <w:rFonts w:ascii="Arial" w:hAnsi="Arial" w:cs="Arial"/>
                <w:color w:val="000000"/>
                <w:szCs w:val="24"/>
              </w:rPr>
            </w:pPr>
            <w:r w:rsidRPr="00164F45">
              <w:rPr>
                <w:rFonts w:ascii="Arial" w:hAnsi="Arial" w:cs="Arial"/>
                <w:color w:val="000000"/>
                <w:szCs w:val="24"/>
              </w:rPr>
              <w:t>"Part (a)" or "Part (b)" or both, the Bidder must describe it in the next section below (Conflict of Interest - Additional Information)</w:t>
            </w:r>
            <w:r w:rsidR="00BC5216" w:rsidRPr="00164F45">
              <w:rPr>
                <w:rFonts w:ascii="Arial" w:hAnsi="Arial" w:cs="Arial"/>
                <w:color w:val="000000"/>
                <w:szCs w:val="24"/>
              </w:rPr>
              <w:t>.</w:t>
            </w:r>
          </w:p>
          <w:p w14:paraId="5DD5041A" w14:textId="77777777" w:rsidR="00981FBE" w:rsidRPr="00164F45" w:rsidRDefault="00981FBE" w:rsidP="0092749F">
            <w:pPr>
              <w:rPr>
                <w:rFonts w:ascii="Arial" w:hAnsi="Arial" w:cs="Arial"/>
                <w:szCs w:val="24"/>
              </w:rPr>
            </w:pPr>
          </w:p>
        </w:tc>
        <w:tc>
          <w:tcPr>
            <w:tcW w:w="1350" w:type="dxa"/>
            <w:tcBorders>
              <w:top w:val="single" w:sz="6" w:space="0" w:color="auto"/>
              <w:bottom w:val="single" w:sz="6" w:space="0" w:color="auto"/>
            </w:tcBorders>
          </w:tcPr>
          <w:p w14:paraId="500B3EE6" w14:textId="445838CA" w:rsidR="00981FBE" w:rsidRPr="00164F45" w:rsidRDefault="00B3169C" w:rsidP="00061592">
            <w:pPr>
              <w:rPr>
                <w:rFonts w:ascii="Arial" w:hAnsi="Arial" w:cs="Arial"/>
                <w:szCs w:val="24"/>
              </w:rPr>
            </w:pPr>
            <w:r w:rsidRPr="00164F45">
              <w:rPr>
                <w:rFonts w:ascii="Arial" w:hAnsi="Arial" w:cs="Arial"/>
                <w:szCs w:val="24"/>
              </w:rPr>
              <w:lastRenderedPageBreak/>
              <w:t>Options List</w:t>
            </w:r>
            <w:r w:rsidR="00F947CB">
              <w:rPr>
                <w:rFonts w:ascii="Arial" w:hAnsi="Arial" w:cs="Arial"/>
                <w:szCs w:val="24"/>
              </w:rPr>
              <w:t xml:space="preserve"> – “Yes/ No”</w:t>
            </w:r>
          </w:p>
        </w:tc>
      </w:tr>
      <w:tr w:rsidR="00981FBE" w:rsidRPr="00164F45" w14:paraId="27AC9C7A" w14:textId="77777777" w:rsidTr="1C6634D7">
        <w:tc>
          <w:tcPr>
            <w:tcW w:w="1491" w:type="dxa"/>
            <w:tcBorders>
              <w:top w:val="single" w:sz="6" w:space="0" w:color="auto"/>
              <w:bottom w:val="single" w:sz="6" w:space="0" w:color="auto"/>
            </w:tcBorders>
          </w:tcPr>
          <w:p w14:paraId="6895D33E" w14:textId="77777777" w:rsidR="00981FBE" w:rsidRPr="00164F45" w:rsidRDefault="00981FBE"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56D5D374" w14:textId="77777777" w:rsidR="00981FBE" w:rsidRPr="00164F45" w:rsidRDefault="00981FBE" w:rsidP="00061592">
            <w:pPr>
              <w:rPr>
                <w:rFonts w:ascii="Arial" w:hAnsi="Arial" w:cs="Arial"/>
                <w:color w:val="000000"/>
                <w:szCs w:val="24"/>
              </w:rPr>
            </w:pPr>
            <w:r w:rsidRPr="00164F45">
              <w:rPr>
                <w:rFonts w:ascii="Arial" w:hAnsi="Arial" w:cs="Arial"/>
                <w:color w:val="000000"/>
                <w:szCs w:val="24"/>
              </w:rPr>
              <w:t>Conflict of Interest - Additional Information</w:t>
            </w:r>
          </w:p>
          <w:p w14:paraId="641DF27D" w14:textId="77777777" w:rsidR="00981FBE" w:rsidRPr="00164F45" w:rsidRDefault="00981FBE" w:rsidP="00061592">
            <w:pPr>
              <w:rPr>
                <w:rFonts w:ascii="Arial" w:hAnsi="Arial" w:cs="Arial"/>
                <w:szCs w:val="24"/>
              </w:rPr>
            </w:pPr>
          </w:p>
        </w:tc>
        <w:tc>
          <w:tcPr>
            <w:tcW w:w="5443" w:type="dxa"/>
            <w:gridSpan w:val="2"/>
            <w:tcBorders>
              <w:top w:val="single" w:sz="6" w:space="0" w:color="auto"/>
              <w:bottom w:val="single" w:sz="6" w:space="0" w:color="auto"/>
            </w:tcBorders>
          </w:tcPr>
          <w:p w14:paraId="6BEC8E15" w14:textId="77777777" w:rsidR="00981FBE" w:rsidRPr="00164F45" w:rsidRDefault="00981FBE" w:rsidP="00061592">
            <w:pPr>
              <w:rPr>
                <w:rFonts w:ascii="Arial" w:hAnsi="Arial" w:cs="Arial"/>
                <w:szCs w:val="24"/>
              </w:rPr>
            </w:pPr>
            <w:r w:rsidRPr="00164F45">
              <w:rPr>
                <w:rFonts w:ascii="Arial" w:hAnsi="Arial" w:cs="Arial"/>
                <w:color w:val="000000"/>
                <w:szCs w:val="24"/>
              </w:rPr>
              <w:t>Bidder to describe Conflict of Interest, if applicable.</w:t>
            </w:r>
          </w:p>
        </w:tc>
        <w:tc>
          <w:tcPr>
            <w:tcW w:w="1350" w:type="dxa"/>
            <w:tcBorders>
              <w:top w:val="single" w:sz="6" w:space="0" w:color="auto"/>
              <w:bottom w:val="single" w:sz="6" w:space="0" w:color="auto"/>
            </w:tcBorders>
          </w:tcPr>
          <w:p w14:paraId="6D13B250" w14:textId="77777777" w:rsidR="00981FBE" w:rsidRPr="00164F45" w:rsidRDefault="00B3169C" w:rsidP="00061592">
            <w:pPr>
              <w:rPr>
                <w:rFonts w:ascii="Arial" w:hAnsi="Arial" w:cs="Arial"/>
                <w:szCs w:val="24"/>
              </w:rPr>
            </w:pPr>
            <w:r w:rsidRPr="00164F45">
              <w:rPr>
                <w:rFonts w:ascii="Arial" w:hAnsi="Arial" w:cs="Arial"/>
                <w:szCs w:val="24"/>
              </w:rPr>
              <w:t>Text</w:t>
            </w:r>
          </w:p>
        </w:tc>
      </w:tr>
      <w:tr w:rsidR="00981FBE" w:rsidRPr="00164F45" w14:paraId="76D99735" w14:textId="77777777" w:rsidTr="1C6634D7">
        <w:tc>
          <w:tcPr>
            <w:tcW w:w="1491" w:type="dxa"/>
            <w:tcBorders>
              <w:top w:val="single" w:sz="6" w:space="0" w:color="auto"/>
              <w:bottom w:val="single" w:sz="6" w:space="0" w:color="auto"/>
            </w:tcBorders>
          </w:tcPr>
          <w:p w14:paraId="23FBC013" w14:textId="77777777" w:rsidR="00981FBE" w:rsidRPr="00164F45" w:rsidRDefault="00981FBE"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0C0464E2" w14:textId="77777777" w:rsidR="00981FBE" w:rsidRPr="00164F45" w:rsidRDefault="00981FBE" w:rsidP="00061592">
            <w:pPr>
              <w:rPr>
                <w:rFonts w:ascii="Arial" w:hAnsi="Arial" w:cs="Arial"/>
                <w:szCs w:val="24"/>
              </w:rPr>
            </w:pPr>
            <w:r w:rsidRPr="00164F45">
              <w:rPr>
                <w:rFonts w:ascii="Arial" w:hAnsi="Arial" w:cs="Arial"/>
                <w:color w:val="000000"/>
                <w:szCs w:val="24"/>
              </w:rPr>
              <w:t>Conflict of Interest - Previous OPS Employee</w:t>
            </w:r>
            <w:r w:rsidR="00BC5216" w:rsidRPr="00164F45">
              <w:rPr>
                <w:rFonts w:ascii="Arial" w:hAnsi="Arial" w:cs="Arial"/>
                <w:color w:val="000000"/>
                <w:szCs w:val="24"/>
              </w:rPr>
              <w:t>(s)</w:t>
            </w:r>
          </w:p>
        </w:tc>
        <w:tc>
          <w:tcPr>
            <w:tcW w:w="5443" w:type="dxa"/>
            <w:gridSpan w:val="2"/>
            <w:tcBorders>
              <w:top w:val="single" w:sz="6" w:space="0" w:color="auto"/>
              <w:bottom w:val="single" w:sz="6" w:space="0" w:color="auto"/>
            </w:tcBorders>
          </w:tcPr>
          <w:p w14:paraId="1F9EEC9F" w14:textId="77777777" w:rsidR="00242223" w:rsidRPr="00164F45" w:rsidRDefault="00981FBE" w:rsidP="00061592">
            <w:pPr>
              <w:rPr>
                <w:rFonts w:ascii="Arial" w:hAnsi="Arial" w:cs="Arial"/>
                <w:color w:val="000000"/>
                <w:szCs w:val="24"/>
              </w:rPr>
            </w:pPr>
            <w:r w:rsidRPr="00164F45">
              <w:rPr>
                <w:rFonts w:ascii="Arial" w:hAnsi="Arial" w:cs="Arial"/>
                <w:color w:val="000000"/>
                <w:szCs w:val="24"/>
              </w:rPr>
              <w:t>In addition to the preceding declarations, the Bidder must indicate if any individuals, as employees, advisors, or in any other capacity (a) participated in the preparation of our Bid; and (b) were employees of the Ontario Public Service ("OPS") and have ceased that employment prior to the RFB Closing Date, by selecting "Y</w:t>
            </w:r>
            <w:r w:rsidR="009F5BF2" w:rsidRPr="00164F45">
              <w:rPr>
                <w:rFonts w:ascii="Arial" w:hAnsi="Arial" w:cs="Arial"/>
                <w:color w:val="000000"/>
                <w:szCs w:val="24"/>
              </w:rPr>
              <w:t>es</w:t>
            </w:r>
            <w:r w:rsidRPr="00164F45">
              <w:rPr>
                <w:rFonts w:ascii="Arial" w:hAnsi="Arial" w:cs="Arial"/>
                <w:color w:val="000000"/>
                <w:szCs w:val="24"/>
              </w:rPr>
              <w:t>" or "N</w:t>
            </w:r>
            <w:r w:rsidR="009F5BF2" w:rsidRPr="00164F45">
              <w:rPr>
                <w:rFonts w:ascii="Arial" w:hAnsi="Arial" w:cs="Arial"/>
                <w:color w:val="000000"/>
                <w:szCs w:val="24"/>
              </w:rPr>
              <w:t>o</w:t>
            </w:r>
            <w:r w:rsidRPr="00164F45">
              <w:rPr>
                <w:rFonts w:ascii="Arial" w:hAnsi="Arial" w:cs="Arial"/>
                <w:color w:val="000000"/>
                <w:szCs w:val="24"/>
              </w:rPr>
              <w:t>".</w:t>
            </w:r>
          </w:p>
          <w:p w14:paraId="2EE86448" w14:textId="77777777" w:rsidR="00242223" w:rsidRPr="00164F45" w:rsidRDefault="00242223" w:rsidP="00061592">
            <w:pPr>
              <w:rPr>
                <w:rFonts w:ascii="Arial" w:hAnsi="Arial" w:cs="Arial"/>
                <w:color w:val="000000"/>
                <w:szCs w:val="24"/>
              </w:rPr>
            </w:pPr>
          </w:p>
          <w:p w14:paraId="245BF3CD" w14:textId="77777777" w:rsidR="00242223" w:rsidRPr="00164F45" w:rsidRDefault="00981FBE" w:rsidP="00061592">
            <w:pPr>
              <w:rPr>
                <w:rFonts w:ascii="Arial" w:hAnsi="Arial" w:cs="Arial"/>
                <w:color w:val="000000"/>
                <w:szCs w:val="24"/>
              </w:rPr>
            </w:pPr>
            <w:r w:rsidRPr="00164F45">
              <w:rPr>
                <w:rFonts w:ascii="Arial" w:hAnsi="Arial" w:cs="Arial"/>
                <w:color w:val="000000"/>
                <w:szCs w:val="24"/>
              </w:rPr>
              <w:t>If "Y</w:t>
            </w:r>
            <w:r w:rsidR="009E77CB" w:rsidRPr="00164F45">
              <w:rPr>
                <w:rFonts w:ascii="Arial" w:hAnsi="Arial" w:cs="Arial"/>
                <w:color w:val="000000"/>
                <w:szCs w:val="24"/>
              </w:rPr>
              <w:t>es</w:t>
            </w:r>
            <w:r w:rsidRPr="00164F45">
              <w:rPr>
                <w:rFonts w:ascii="Arial" w:hAnsi="Arial" w:cs="Arial"/>
                <w:color w:val="000000"/>
                <w:szCs w:val="24"/>
              </w:rPr>
              <w:t>" is indicated, Bidders must complete the following section which relates to potential Conflict of Interest:</w:t>
            </w:r>
          </w:p>
          <w:p w14:paraId="76A4CA8C" w14:textId="77777777" w:rsidR="00242223" w:rsidRPr="00164F45" w:rsidRDefault="00242223" w:rsidP="00061592">
            <w:pPr>
              <w:rPr>
                <w:rFonts w:ascii="Arial" w:hAnsi="Arial" w:cs="Arial"/>
                <w:color w:val="000000"/>
                <w:szCs w:val="24"/>
              </w:rPr>
            </w:pPr>
          </w:p>
          <w:p w14:paraId="2AFB5D37" w14:textId="77777777" w:rsidR="00981FBE" w:rsidRPr="00164F45" w:rsidRDefault="00981FBE" w:rsidP="00061592">
            <w:pPr>
              <w:rPr>
                <w:rFonts w:ascii="Arial" w:hAnsi="Arial" w:cs="Arial"/>
                <w:color w:val="000000"/>
                <w:szCs w:val="24"/>
              </w:rPr>
            </w:pPr>
            <w:r w:rsidRPr="00164F45">
              <w:rPr>
                <w:rFonts w:ascii="Arial" w:hAnsi="Arial" w:cs="Arial"/>
                <w:color w:val="000000"/>
                <w:szCs w:val="24"/>
              </w:rPr>
              <w:t>The following individuals, as employees, advisors, or in any other capacity (a) participated in the preparation of our Bid; and (b) were employees of the Ontario Public Service ("OPS") and have ceased that employment prior to the RFB Closing Date.</w:t>
            </w:r>
          </w:p>
          <w:p w14:paraId="0833C04E" w14:textId="77777777" w:rsidR="00981FBE" w:rsidRPr="00164F45" w:rsidRDefault="00981FBE" w:rsidP="00061592">
            <w:pPr>
              <w:rPr>
                <w:rFonts w:ascii="Arial" w:hAnsi="Arial" w:cs="Arial"/>
                <w:szCs w:val="24"/>
              </w:rPr>
            </w:pPr>
          </w:p>
        </w:tc>
        <w:tc>
          <w:tcPr>
            <w:tcW w:w="1350" w:type="dxa"/>
            <w:tcBorders>
              <w:top w:val="single" w:sz="6" w:space="0" w:color="auto"/>
              <w:bottom w:val="single" w:sz="6" w:space="0" w:color="auto"/>
            </w:tcBorders>
          </w:tcPr>
          <w:p w14:paraId="44652217" w14:textId="77777777" w:rsidR="00981FBE" w:rsidRPr="00164F45" w:rsidRDefault="00B3169C" w:rsidP="008F5B33">
            <w:pPr>
              <w:rPr>
                <w:rFonts w:ascii="Arial" w:hAnsi="Arial" w:cs="Arial"/>
                <w:szCs w:val="24"/>
              </w:rPr>
            </w:pPr>
            <w:r w:rsidRPr="00164F45">
              <w:rPr>
                <w:rFonts w:ascii="Arial" w:hAnsi="Arial" w:cs="Arial"/>
                <w:szCs w:val="24"/>
              </w:rPr>
              <w:t>Yes/No</w:t>
            </w:r>
          </w:p>
        </w:tc>
      </w:tr>
      <w:tr w:rsidR="00981FBE" w:rsidRPr="00164F45" w14:paraId="39EAF476" w14:textId="77777777" w:rsidTr="1C6634D7">
        <w:tc>
          <w:tcPr>
            <w:tcW w:w="1491" w:type="dxa"/>
            <w:tcBorders>
              <w:top w:val="single" w:sz="6" w:space="0" w:color="auto"/>
              <w:bottom w:val="single" w:sz="6" w:space="0" w:color="auto"/>
            </w:tcBorders>
          </w:tcPr>
          <w:p w14:paraId="148AB7B4" w14:textId="77777777" w:rsidR="00981FBE" w:rsidRPr="00164F45" w:rsidRDefault="00981FBE"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28B63A27" w14:textId="77777777" w:rsidR="00981FBE" w:rsidRPr="00164F45" w:rsidRDefault="00981FBE" w:rsidP="00061592">
            <w:pPr>
              <w:rPr>
                <w:rFonts w:ascii="Arial" w:hAnsi="Arial" w:cs="Arial"/>
                <w:color w:val="000000"/>
                <w:szCs w:val="24"/>
              </w:rPr>
            </w:pPr>
            <w:r w:rsidRPr="00164F45">
              <w:rPr>
                <w:rFonts w:ascii="Arial" w:hAnsi="Arial" w:cs="Arial"/>
                <w:color w:val="000000"/>
                <w:szCs w:val="24"/>
              </w:rPr>
              <w:t>Conflict of Interest - Name of Previous OPS Employee</w:t>
            </w:r>
          </w:p>
          <w:p w14:paraId="71E1A1C3" w14:textId="77777777" w:rsidR="00981FBE" w:rsidRPr="00164F45" w:rsidRDefault="00981FBE" w:rsidP="00061592">
            <w:pPr>
              <w:rPr>
                <w:rFonts w:ascii="Arial" w:hAnsi="Arial" w:cs="Arial"/>
                <w:szCs w:val="24"/>
              </w:rPr>
            </w:pPr>
          </w:p>
        </w:tc>
        <w:tc>
          <w:tcPr>
            <w:tcW w:w="5443" w:type="dxa"/>
            <w:gridSpan w:val="2"/>
            <w:tcBorders>
              <w:top w:val="single" w:sz="6" w:space="0" w:color="auto"/>
              <w:bottom w:val="single" w:sz="6" w:space="0" w:color="auto"/>
            </w:tcBorders>
          </w:tcPr>
          <w:p w14:paraId="7807AD7F" w14:textId="77777777" w:rsidR="00981FBE" w:rsidRPr="00164F45" w:rsidRDefault="00981FBE" w:rsidP="00061592">
            <w:pPr>
              <w:rPr>
                <w:rFonts w:ascii="Arial" w:hAnsi="Arial" w:cs="Arial"/>
                <w:color w:val="000000"/>
                <w:szCs w:val="24"/>
              </w:rPr>
            </w:pPr>
            <w:r w:rsidRPr="00164F45">
              <w:rPr>
                <w:rFonts w:ascii="Arial" w:hAnsi="Arial" w:cs="Arial"/>
                <w:color w:val="000000"/>
                <w:szCs w:val="24"/>
              </w:rPr>
              <w:t>Name of Individual</w:t>
            </w:r>
            <w:r w:rsidR="005F1437" w:rsidRPr="00164F45">
              <w:rPr>
                <w:rFonts w:ascii="Arial" w:hAnsi="Arial" w:cs="Arial"/>
                <w:color w:val="000000"/>
                <w:szCs w:val="24"/>
              </w:rPr>
              <w:t>.</w:t>
            </w:r>
          </w:p>
          <w:p w14:paraId="5997E47C" w14:textId="77777777" w:rsidR="00981FBE" w:rsidRPr="00164F45" w:rsidRDefault="00981FBE" w:rsidP="00061592">
            <w:pPr>
              <w:rPr>
                <w:rFonts w:ascii="Arial" w:hAnsi="Arial" w:cs="Arial"/>
                <w:szCs w:val="24"/>
              </w:rPr>
            </w:pPr>
          </w:p>
        </w:tc>
        <w:tc>
          <w:tcPr>
            <w:tcW w:w="1350" w:type="dxa"/>
            <w:tcBorders>
              <w:top w:val="single" w:sz="6" w:space="0" w:color="auto"/>
              <w:bottom w:val="single" w:sz="6" w:space="0" w:color="auto"/>
            </w:tcBorders>
          </w:tcPr>
          <w:p w14:paraId="332552EC" w14:textId="77777777" w:rsidR="00981FBE" w:rsidRPr="00164F45" w:rsidRDefault="00B3169C" w:rsidP="00061592">
            <w:pPr>
              <w:rPr>
                <w:rFonts w:ascii="Arial" w:hAnsi="Arial" w:cs="Arial"/>
                <w:szCs w:val="24"/>
              </w:rPr>
            </w:pPr>
            <w:r w:rsidRPr="00164F45">
              <w:rPr>
                <w:rFonts w:ascii="Arial" w:hAnsi="Arial" w:cs="Arial"/>
                <w:szCs w:val="24"/>
              </w:rPr>
              <w:t>Text</w:t>
            </w:r>
          </w:p>
        </w:tc>
      </w:tr>
      <w:tr w:rsidR="00981FBE" w:rsidRPr="00164F45" w14:paraId="160F3005" w14:textId="77777777" w:rsidTr="1C6634D7">
        <w:tc>
          <w:tcPr>
            <w:tcW w:w="1491" w:type="dxa"/>
            <w:tcBorders>
              <w:top w:val="single" w:sz="6" w:space="0" w:color="auto"/>
              <w:bottom w:val="single" w:sz="6" w:space="0" w:color="auto"/>
            </w:tcBorders>
          </w:tcPr>
          <w:p w14:paraId="05B12CB6" w14:textId="77777777" w:rsidR="00981FBE" w:rsidRPr="00164F45" w:rsidRDefault="00981FBE"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790CED6C" w14:textId="77777777" w:rsidR="00981FBE" w:rsidRPr="00164F45" w:rsidRDefault="00981FBE" w:rsidP="00061592">
            <w:pPr>
              <w:rPr>
                <w:rFonts w:ascii="Arial" w:hAnsi="Arial" w:cs="Arial"/>
                <w:color w:val="000000"/>
                <w:szCs w:val="24"/>
              </w:rPr>
            </w:pPr>
            <w:r w:rsidRPr="00164F45">
              <w:rPr>
                <w:rFonts w:ascii="Arial" w:hAnsi="Arial" w:cs="Arial"/>
                <w:color w:val="000000"/>
                <w:szCs w:val="24"/>
              </w:rPr>
              <w:t>Conflict of Interest - Job Classification of Previous OPS Employee</w:t>
            </w:r>
          </w:p>
          <w:p w14:paraId="7FFD47FC" w14:textId="77777777" w:rsidR="00981FBE" w:rsidRPr="00164F45" w:rsidRDefault="00981FBE" w:rsidP="00061592">
            <w:pPr>
              <w:rPr>
                <w:rFonts w:ascii="Arial" w:hAnsi="Arial" w:cs="Arial"/>
                <w:szCs w:val="24"/>
              </w:rPr>
            </w:pPr>
          </w:p>
        </w:tc>
        <w:tc>
          <w:tcPr>
            <w:tcW w:w="5443" w:type="dxa"/>
            <w:gridSpan w:val="2"/>
            <w:tcBorders>
              <w:top w:val="single" w:sz="6" w:space="0" w:color="auto"/>
              <w:bottom w:val="single" w:sz="6" w:space="0" w:color="auto"/>
            </w:tcBorders>
          </w:tcPr>
          <w:p w14:paraId="32BF8336" w14:textId="77777777" w:rsidR="00981FBE" w:rsidRPr="00164F45" w:rsidRDefault="00981FBE" w:rsidP="00061592">
            <w:pPr>
              <w:rPr>
                <w:rFonts w:ascii="Arial" w:hAnsi="Arial" w:cs="Arial"/>
                <w:color w:val="000000"/>
                <w:szCs w:val="24"/>
              </w:rPr>
            </w:pPr>
            <w:r w:rsidRPr="00164F45">
              <w:rPr>
                <w:rFonts w:ascii="Arial" w:hAnsi="Arial" w:cs="Arial"/>
                <w:color w:val="000000"/>
                <w:szCs w:val="24"/>
              </w:rPr>
              <w:t>Job Classification (of last position within OPS)</w:t>
            </w:r>
            <w:r w:rsidR="005F1437" w:rsidRPr="00164F45">
              <w:rPr>
                <w:rFonts w:ascii="Arial" w:hAnsi="Arial" w:cs="Arial"/>
                <w:color w:val="000000"/>
                <w:szCs w:val="24"/>
              </w:rPr>
              <w:t>.</w:t>
            </w:r>
          </w:p>
          <w:p w14:paraId="78198169" w14:textId="77777777" w:rsidR="00981FBE" w:rsidRPr="00164F45" w:rsidRDefault="00981FBE" w:rsidP="00061592">
            <w:pPr>
              <w:rPr>
                <w:rFonts w:ascii="Arial" w:hAnsi="Arial" w:cs="Arial"/>
                <w:szCs w:val="24"/>
              </w:rPr>
            </w:pPr>
          </w:p>
        </w:tc>
        <w:tc>
          <w:tcPr>
            <w:tcW w:w="1350" w:type="dxa"/>
            <w:tcBorders>
              <w:top w:val="single" w:sz="6" w:space="0" w:color="auto"/>
              <w:bottom w:val="single" w:sz="6" w:space="0" w:color="auto"/>
            </w:tcBorders>
          </w:tcPr>
          <w:p w14:paraId="05868E56" w14:textId="77777777" w:rsidR="00981FBE" w:rsidRPr="00164F45" w:rsidRDefault="00B3169C" w:rsidP="00061592">
            <w:pPr>
              <w:rPr>
                <w:rFonts w:ascii="Arial" w:hAnsi="Arial" w:cs="Arial"/>
                <w:szCs w:val="24"/>
              </w:rPr>
            </w:pPr>
            <w:r w:rsidRPr="00164F45">
              <w:rPr>
                <w:rFonts w:ascii="Arial" w:hAnsi="Arial" w:cs="Arial"/>
                <w:szCs w:val="24"/>
              </w:rPr>
              <w:t>Text</w:t>
            </w:r>
          </w:p>
        </w:tc>
      </w:tr>
      <w:tr w:rsidR="00981FBE" w:rsidRPr="00164F45" w14:paraId="12AD5932" w14:textId="77777777" w:rsidTr="1C6634D7">
        <w:tc>
          <w:tcPr>
            <w:tcW w:w="1491" w:type="dxa"/>
            <w:tcBorders>
              <w:top w:val="single" w:sz="6" w:space="0" w:color="auto"/>
              <w:bottom w:val="single" w:sz="6" w:space="0" w:color="auto"/>
            </w:tcBorders>
          </w:tcPr>
          <w:p w14:paraId="5FB1DAD3" w14:textId="77777777" w:rsidR="00981FBE" w:rsidRPr="00164F45" w:rsidRDefault="00981FBE"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4524B488" w14:textId="77777777" w:rsidR="00981FBE" w:rsidRPr="00164F45" w:rsidRDefault="00981FBE" w:rsidP="00061592">
            <w:pPr>
              <w:rPr>
                <w:rFonts w:ascii="Arial" w:hAnsi="Arial" w:cs="Arial"/>
                <w:color w:val="000000"/>
                <w:szCs w:val="24"/>
              </w:rPr>
            </w:pPr>
            <w:r w:rsidRPr="00164F45">
              <w:rPr>
                <w:rFonts w:ascii="Arial" w:hAnsi="Arial" w:cs="Arial"/>
                <w:color w:val="000000"/>
                <w:szCs w:val="24"/>
              </w:rPr>
              <w:t>Conflict of Interest - Ministry</w:t>
            </w:r>
            <w:r w:rsidR="005F1437" w:rsidRPr="00164F45">
              <w:rPr>
                <w:rFonts w:ascii="Arial" w:hAnsi="Arial" w:cs="Arial"/>
                <w:color w:val="000000"/>
                <w:szCs w:val="24"/>
              </w:rPr>
              <w:t>/Agency</w:t>
            </w:r>
            <w:r w:rsidRPr="00164F45">
              <w:rPr>
                <w:rFonts w:ascii="Arial" w:hAnsi="Arial" w:cs="Arial"/>
                <w:color w:val="000000"/>
                <w:szCs w:val="24"/>
              </w:rPr>
              <w:t xml:space="preserve"> of </w:t>
            </w:r>
            <w:r w:rsidRPr="00164F45">
              <w:rPr>
                <w:rFonts w:ascii="Arial" w:hAnsi="Arial" w:cs="Arial"/>
                <w:color w:val="000000"/>
                <w:szCs w:val="24"/>
              </w:rPr>
              <w:lastRenderedPageBreak/>
              <w:t>Previous OPS Employee</w:t>
            </w:r>
          </w:p>
          <w:p w14:paraId="2C2EA41E" w14:textId="77777777" w:rsidR="00981FBE" w:rsidRPr="00164F45" w:rsidRDefault="00981FBE" w:rsidP="00061592">
            <w:pPr>
              <w:rPr>
                <w:rFonts w:ascii="Arial" w:hAnsi="Arial" w:cs="Arial"/>
                <w:szCs w:val="24"/>
              </w:rPr>
            </w:pPr>
          </w:p>
        </w:tc>
        <w:tc>
          <w:tcPr>
            <w:tcW w:w="5443" w:type="dxa"/>
            <w:gridSpan w:val="2"/>
            <w:tcBorders>
              <w:top w:val="single" w:sz="6" w:space="0" w:color="auto"/>
              <w:bottom w:val="single" w:sz="6" w:space="0" w:color="auto"/>
            </w:tcBorders>
          </w:tcPr>
          <w:p w14:paraId="145ADD28" w14:textId="77777777" w:rsidR="00981FBE" w:rsidRPr="00164F45" w:rsidRDefault="00981FBE" w:rsidP="00061592">
            <w:pPr>
              <w:rPr>
                <w:rFonts w:ascii="Arial" w:hAnsi="Arial" w:cs="Arial"/>
                <w:color w:val="000000"/>
                <w:szCs w:val="24"/>
              </w:rPr>
            </w:pPr>
            <w:r w:rsidRPr="00164F45">
              <w:rPr>
                <w:rFonts w:ascii="Arial" w:hAnsi="Arial" w:cs="Arial"/>
                <w:color w:val="000000"/>
                <w:szCs w:val="24"/>
              </w:rPr>
              <w:lastRenderedPageBreak/>
              <w:t>Ministry/Agency (where last employed with OPS)</w:t>
            </w:r>
            <w:r w:rsidR="005F1437" w:rsidRPr="00164F45">
              <w:rPr>
                <w:rFonts w:ascii="Arial" w:hAnsi="Arial" w:cs="Arial"/>
                <w:color w:val="000000"/>
                <w:szCs w:val="24"/>
              </w:rPr>
              <w:t>.</w:t>
            </w:r>
          </w:p>
          <w:p w14:paraId="7CE2FB3A" w14:textId="77777777" w:rsidR="00981FBE" w:rsidRPr="00164F45" w:rsidRDefault="00981FBE" w:rsidP="00061592">
            <w:pPr>
              <w:rPr>
                <w:rFonts w:ascii="Arial" w:hAnsi="Arial" w:cs="Arial"/>
                <w:szCs w:val="24"/>
              </w:rPr>
            </w:pPr>
          </w:p>
        </w:tc>
        <w:tc>
          <w:tcPr>
            <w:tcW w:w="1350" w:type="dxa"/>
            <w:tcBorders>
              <w:top w:val="single" w:sz="6" w:space="0" w:color="auto"/>
              <w:bottom w:val="single" w:sz="6" w:space="0" w:color="auto"/>
            </w:tcBorders>
          </w:tcPr>
          <w:p w14:paraId="2ACCED03" w14:textId="77777777" w:rsidR="00981FBE" w:rsidRPr="00164F45" w:rsidRDefault="00B3169C" w:rsidP="00061592">
            <w:pPr>
              <w:rPr>
                <w:rFonts w:ascii="Arial" w:hAnsi="Arial" w:cs="Arial"/>
                <w:szCs w:val="24"/>
              </w:rPr>
            </w:pPr>
            <w:r w:rsidRPr="00164F45">
              <w:rPr>
                <w:rFonts w:ascii="Arial" w:hAnsi="Arial" w:cs="Arial"/>
                <w:szCs w:val="24"/>
              </w:rPr>
              <w:lastRenderedPageBreak/>
              <w:t>Text</w:t>
            </w:r>
          </w:p>
        </w:tc>
      </w:tr>
      <w:tr w:rsidR="00981FBE" w:rsidRPr="00164F45" w14:paraId="27CDC769" w14:textId="77777777" w:rsidTr="1C6634D7">
        <w:tc>
          <w:tcPr>
            <w:tcW w:w="1491" w:type="dxa"/>
            <w:tcBorders>
              <w:top w:val="single" w:sz="6" w:space="0" w:color="auto"/>
              <w:bottom w:val="single" w:sz="6" w:space="0" w:color="auto"/>
            </w:tcBorders>
          </w:tcPr>
          <w:p w14:paraId="1F43831F" w14:textId="77777777" w:rsidR="00981FBE" w:rsidRPr="00164F45" w:rsidRDefault="00981FBE"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7C09F953" w14:textId="77777777" w:rsidR="00981FBE" w:rsidRPr="00164F45" w:rsidRDefault="00981FBE" w:rsidP="00061592">
            <w:pPr>
              <w:rPr>
                <w:rFonts w:ascii="Arial" w:hAnsi="Arial" w:cs="Arial"/>
                <w:color w:val="000000"/>
                <w:szCs w:val="24"/>
              </w:rPr>
            </w:pPr>
            <w:r w:rsidRPr="00164F45">
              <w:rPr>
                <w:rFonts w:ascii="Arial" w:hAnsi="Arial" w:cs="Arial"/>
                <w:color w:val="000000"/>
                <w:szCs w:val="24"/>
              </w:rPr>
              <w:t>Conflict of Interest - Last Date of Employment of Previous OPS Employee</w:t>
            </w:r>
          </w:p>
          <w:p w14:paraId="25AEE6C8" w14:textId="77777777" w:rsidR="00981FBE" w:rsidRPr="00164F45" w:rsidRDefault="00981FBE" w:rsidP="00061592">
            <w:pPr>
              <w:rPr>
                <w:rFonts w:ascii="Arial" w:hAnsi="Arial" w:cs="Arial"/>
                <w:szCs w:val="24"/>
              </w:rPr>
            </w:pPr>
          </w:p>
        </w:tc>
        <w:tc>
          <w:tcPr>
            <w:tcW w:w="5443" w:type="dxa"/>
            <w:gridSpan w:val="2"/>
            <w:tcBorders>
              <w:top w:val="single" w:sz="6" w:space="0" w:color="auto"/>
              <w:bottom w:val="single" w:sz="6" w:space="0" w:color="auto"/>
            </w:tcBorders>
          </w:tcPr>
          <w:p w14:paraId="41D8436C" w14:textId="77777777" w:rsidR="00981FBE" w:rsidRPr="00164F45" w:rsidRDefault="00981FBE" w:rsidP="00061592">
            <w:pPr>
              <w:rPr>
                <w:rFonts w:ascii="Arial" w:hAnsi="Arial" w:cs="Arial"/>
                <w:color w:val="000000"/>
                <w:szCs w:val="24"/>
              </w:rPr>
            </w:pPr>
            <w:r w:rsidRPr="00164F45">
              <w:rPr>
                <w:rFonts w:ascii="Arial" w:hAnsi="Arial" w:cs="Arial"/>
                <w:color w:val="000000"/>
                <w:szCs w:val="24"/>
              </w:rPr>
              <w:t>Last Date of Employment with OPS</w:t>
            </w:r>
            <w:r w:rsidR="005F1437" w:rsidRPr="00164F45">
              <w:rPr>
                <w:rFonts w:ascii="Arial" w:hAnsi="Arial" w:cs="Arial"/>
                <w:color w:val="000000"/>
                <w:szCs w:val="24"/>
              </w:rPr>
              <w:t>.</w:t>
            </w:r>
          </w:p>
          <w:p w14:paraId="209F6BFD" w14:textId="77777777" w:rsidR="00981FBE" w:rsidRPr="00164F45" w:rsidRDefault="00981FBE" w:rsidP="00061592">
            <w:pPr>
              <w:rPr>
                <w:rFonts w:ascii="Arial" w:hAnsi="Arial" w:cs="Arial"/>
                <w:szCs w:val="24"/>
              </w:rPr>
            </w:pPr>
          </w:p>
        </w:tc>
        <w:tc>
          <w:tcPr>
            <w:tcW w:w="1350" w:type="dxa"/>
            <w:tcBorders>
              <w:top w:val="single" w:sz="6" w:space="0" w:color="auto"/>
              <w:bottom w:val="single" w:sz="6" w:space="0" w:color="auto"/>
            </w:tcBorders>
          </w:tcPr>
          <w:p w14:paraId="1EFE9604" w14:textId="77777777" w:rsidR="00981FBE" w:rsidRPr="00164F45" w:rsidRDefault="00B3169C" w:rsidP="00061592">
            <w:pPr>
              <w:rPr>
                <w:rFonts w:ascii="Arial" w:hAnsi="Arial" w:cs="Arial"/>
                <w:szCs w:val="24"/>
              </w:rPr>
            </w:pPr>
            <w:r w:rsidRPr="00164F45">
              <w:rPr>
                <w:rFonts w:ascii="Arial" w:hAnsi="Arial" w:cs="Arial"/>
                <w:szCs w:val="24"/>
              </w:rPr>
              <w:t>Text</w:t>
            </w:r>
          </w:p>
        </w:tc>
      </w:tr>
      <w:tr w:rsidR="00981FBE" w:rsidRPr="00164F45" w14:paraId="6C90858B" w14:textId="77777777" w:rsidTr="1C6634D7">
        <w:tc>
          <w:tcPr>
            <w:tcW w:w="1491" w:type="dxa"/>
            <w:tcBorders>
              <w:top w:val="single" w:sz="6" w:space="0" w:color="auto"/>
              <w:bottom w:val="single" w:sz="6" w:space="0" w:color="auto"/>
            </w:tcBorders>
          </w:tcPr>
          <w:p w14:paraId="1C67C437" w14:textId="77777777" w:rsidR="00981FBE" w:rsidRPr="00164F45" w:rsidRDefault="00981FBE"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53DF26E1" w14:textId="77777777" w:rsidR="00981FBE" w:rsidRPr="00164F45" w:rsidRDefault="00981FBE" w:rsidP="00061592">
            <w:pPr>
              <w:rPr>
                <w:rFonts w:ascii="Arial" w:hAnsi="Arial" w:cs="Arial"/>
                <w:color w:val="000000"/>
                <w:szCs w:val="24"/>
              </w:rPr>
            </w:pPr>
            <w:r w:rsidRPr="00164F45">
              <w:rPr>
                <w:rFonts w:ascii="Arial" w:hAnsi="Arial" w:cs="Arial"/>
                <w:color w:val="000000"/>
                <w:szCs w:val="24"/>
              </w:rPr>
              <w:t>Conflict of Interest - Last Supervisor of Previous OPS Employee</w:t>
            </w:r>
          </w:p>
          <w:p w14:paraId="32E368B8" w14:textId="77777777" w:rsidR="00981FBE" w:rsidRPr="00164F45" w:rsidRDefault="00981FBE" w:rsidP="00061592">
            <w:pPr>
              <w:rPr>
                <w:rFonts w:ascii="Arial" w:hAnsi="Arial" w:cs="Arial"/>
                <w:szCs w:val="24"/>
              </w:rPr>
            </w:pPr>
          </w:p>
        </w:tc>
        <w:tc>
          <w:tcPr>
            <w:tcW w:w="5443" w:type="dxa"/>
            <w:gridSpan w:val="2"/>
            <w:tcBorders>
              <w:top w:val="single" w:sz="6" w:space="0" w:color="auto"/>
              <w:bottom w:val="single" w:sz="6" w:space="0" w:color="auto"/>
            </w:tcBorders>
          </w:tcPr>
          <w:p w14:paraId="593532A9" w14:textId="77777777" w:rsidR="00981FBE" w:rsidRPr="00164F45" w:rsidRDefault="00981FBE" w:rsidP="00061592">
            <w:pPr>
              <w:rPr>
                <w:rFonts w:ascii="Arial" w:hAnsi="Arial" w:cs="Arial"/>
                <w:color w:val="000000"/>
                <w:szCs w:val="24"/>
              </w:rPr>
            </w:pPr>
            <w:r w:rsidRPr="00164F45">
              <w:rPr>
                <w:rFonts w:ascii="Arial" w:hAnsi="Arial" w:cs="Arial"/>
                <w:color w:val="000000"/>
                <w:szCs w:val="24"/>
              </w:rPr>
              <w:t>Name of Last Supervisor with OPS</w:t>
            </w:r>
            <w:r w:rsidR="005F1437" w:rsidRPr="00164F45">
              <w:rPr>
                <w:rFonts w:ascii="Arial" w:hAnsi="Arial" w:cs="Arial"/>
                <w:color w:val="000000"/>
                <w:szCs w:val="24"/>
              </w:rPr>
              <w:t>.</w:t>
            </w:r>
          </w:p>
          <w:p w14:paraId="68E552BC" w14:textId="77777777" w:rsidR="00981FBE" w:rsidRPr="00164F45" w:rsidRDefault="00981FBE" w:rsidP="00061592">
            <w:pPr>
              <w:rPr>
                <w:rFonts w:ascii="Arial" w:hAnsi="Arial" w:cs="Arial"/>
                <w:szCs w:val="24"/>
              </w:rPr>
            </w:pPr>
          </w:p>
        </w:tc>
        <w:tc>
          <w:tcPr>
            <w:tcW w:w="1350" w:type="dxa"/>
            <w:tcBorders>
              <w:top w:val="single" w:sz="6" w:space="0" w:color="auto"/>
              <w:bottom w:val="single" w:sz="6" w:space="0" w:color="auto"/>
            </w:tcBorders>
          </w:tcPr>
          <w:p w14:paraId="40A3F23B" w14:textId="77777777" w:rsidR="00981FBE" w:rsidRPr="00164F45" w:rsidRDefault="00B3169C" w:rsidP="00061592">
            <w:pPr>
              <w:rPr>
                <w:rFonts w:ascii="Arial" w:hAnsi="Arial" w:cs="Arial"/>
                <w:szCs w:val="24"/>
              </w:rPr>
            </w:pPr>
            <w:r w:rsidRPr="00164F45">
              <w:rPr>
                <w:rFonts w:ascii="Arial" w:hAnsi="Arial" w:cs="Arial"/>
                <w:szCs w:val="24"/>
              </w:rPr>
              <w:t>Text</w:t>
            </w:r>
          </w:p>
        </w:tc>
      </w:tr>
      <w:tr w:rsidR="00981FBE" w:rsidRPr="00164F45" w14:paraId="16234B9A" w14:textId="77777777" w:rsidTr="1C6634D7">
        <w:tc>
          <w:tcPr>
            <w:tcW w:w="1491" w:type="dxa"/>
            <w:tcBorders>
              <w:top w:val="single" w:sz="6" w:space="0" w:color="auto"/>
              <w:bottom w:val="single" w:sz="6" w:space="0" w:color="auto"/>
            </w:tcBorders>
          </w:tcPr>
          <w:p w14:paraId="7F60039A" w14:textId="77777777" w:rsidR="00981FBE" w:rsidRPr="00164F45" w:rsidRDefault="00981FBE"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2177308B" w14:textId="77777777" w:rsidR="00981FBE" w:rsidRPr="00164F45" w:rsidRDefault="00981FBE" w:rsidP="00061592">
            <w:pPr>
              <w:rPr>
                <w:rFonts w:ascii="Arial" w:hAnsi="Arial" w:cs="Arial"/>
                <w:color w:val="000000"/>
                <w:szCs w:val="24"/>
              </w:rPr>
            </w:pPr>
            <w:r w:rsidRPr="00164F45">
              <w:rPr>
                <w:rFonts w:ascii="Arial" w:hAnsi="Arial" w:cs="Arial"/>
                <w:color w:val="000000"/>
                <w:szCs w:val="24"/>
              </w:rPr>
              <w:t>Conflict of Interest - Job Function of Previous OPS Employee</w:t>
            </w:r>
          </w:p>
          <w:p w14:paraId="748E193D" w14:textId="77777777" w:rsidR="00981FBE" w:rsidRPr="00164F45" w:rsidRDefault="00981FBE" w:rsidP="00061592">
            <w:pPr>
              <w:rPr>
                <w:rFonts w:ascii="Arial" w:hAnsi="Arial" w:cs="Arial"/>
                <w:szCs w:val="24"/>
              </w:rPr>
            </w:pPr>
          </w:p>
        </w:tc>
        <w:tc>
          <w:tcPr>
            <w:tcW w:w="5443" w:type="dxa"/>
            <w:gridSpan w:val="2"/>
            <w:tcBorders>
              <w:top w:val="single" w:sz="6" w:space="0" w:color="auto"/>
              <w:bottom w:val="single" w:sz="6" w:space="0" w:color="auto"/>
            </w:tcBorders>
          </w:tcPr>
          <w:p w14:paraId="0A6B23B6" w14:textId="77777777" w:rsidR="00981FBE" w:rsidRPr="00164F45" w:rsidRDefault="00981FBE" w:rsidP="00061592">
            <w:pPr>
              <w:rPr>
                <w:rFonts w:ascii="Arial" w:hAnsi="Arial" w:cs="Arial"/>
                <w:color w:val="000000"/>
                <w:szCs w:val="24"/>
              </w:rPr>
            </w:pPr>
            <w:r w:rsidRPr="00164F45">
              <w:rPr>
                <w:rFonts w:ascii="Arial" w:hAnsi="Arial" w:cs="Arial"/>
                <w:color w:val="000000"/>
                <w:szCs w:val="24"/>
              </w:rPr>
              <w:t>Brief Description of Individual</w:t>
            </w:r>
            <w:r w:rsidR="005F1437" w:rsidRPr="00164F45">
              <w:rPr>
                <w:rFonts w:ascii="Arial" w:hAnsi="Arial" w:cs="Arial"/>
                <w:color w:val="000000"/>
                <w:szCs w:val="24"/>
              </w:rPr>
              <w:t>’</w:t>
            </w:r>
            <w:r w:rsidRPr="00164F45">
              <w:rPr>
                <w:rFonts w:ascii="Arial" w:hAnsi="Arial" w:cs="Arial"/>
                <w:color w:val="000000"/>
                <w:szCs w:val="24"/>
              </w:rPr>
              <w:t>s Job Functions (at last position with OPS)</w:t>
            </w:r>
            <w:r w:rsidR="005F1437" w:rsidRPr="00164F45">
              <w:rPr>
                <w:rFonts w:ascii="Arial" w:hAnsi="Arial" w:cs="Arial"/>
                <w:color w:val="000000"/>
                <w:szCs w:val="24"/>
              </w:rPr>
              <w:t>.</w:t>
            </w:r>
          </w:p>
          <w:p w14:paraId="4B45BBFB" w14:textId="77777777" w:rsidR="00981FBE" w:rsidRPr="00164F45" w:rsidRDefault="00981FBE" w:rsidP="00061592">
            <w:pPr>
              <w:rPr>
                <w:rFonts w:ascii="Arial" w:hAnsi="Arial" w:cs="Arial"/>
                <w:szCs w:val="24"/>
              </w:rPr>
            </w:pPr>
          </w:p>
        </w:tc>
        <w:tc>
          <w:tcPr>
            <w:tcW w:w="1350" w:type="dxa"/>
            <w:tcBorders>
              <w:top w:val="single" w:sz="6" w:space="0" w:color="auto"/>
              <w:bottom w:val="single" w:sz="6" w:space="0" w:color="auto"/>
            </w:tcBorders>
          </w:tcPr>
          <w:p w14:paraId="4D49753C" w14:textId="77777777" w:rsidR="00981FBE" w:rsidRPr="00164F45" w:rsidRDefault="00B3169C" w:rsidP="00061592">
            <w:pPr>
              <w:rPr>
                <w:rFonts w:ascii="Arial" w:hAnsi="Arial" w:cs="Arial"/>
                <w:szCs w:val="24"/>
              </w:rPr>
            </w:pPr>
            <w:r w:rsidRPr="00164F45">
              <w:rPr>
                <w:rFonts w:ascii="Arial" w:hAnsi="Arial" w:cs="Arial"/>
                <w:szCs w:val="24"/>
              </w:rPr>
              <w:t>Text</w:t>
            </w:r>
          </w:p>
        </w:tc>
      </w:tr>
      <w:tr w:rsidR="00981FBE" w:rsidRPr="00164F45" w14:paraId="7B093727" w14:textId="77777777" w:rsidTr="1C6634D7">
        <w:tc>
          <w:tcPr>
            <w:tcW w:w="1491" w:type="dxa"/>
            <w:tcBorders>
              <w:top w:val="single" w:sz="6" w:space="0" w:color="auto"/>
              <w:bottom w:val="single" w:sz="6" w:space="0" w:color="auto"/>
            </w:tcBorders>
          </w:tcPr>
          <w:p w14:paraId="63180D63" w14:textId="77777777" w:rsidR="00981FBE" w:rsidRPr="00164F45" w:rsidRDefault="00981FBE"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2CC682E1" w14:textId="77777777" w:rsidR="00981FBE" w:rsidRPr="00164F45" w:rsidRDefault="00981FBE" w:rsidP="00061592">
            <w:pPr>
              <w:rPr>
                <w:rFonts w:ascii="Arial" w:hAnsi="Arial" w:cs="Arial"/>
                <w:color w:val="000000"/>
                <w:szCs w:val="24"/>
              </w:rPr>
            </w:pPr>
            <w:r w:rsidRPr="00164F45">
              <w:rPr>
                <w:rFonts w:ascii="Arial" w:hAnsi="Arial" w:cs="Arial"/>
                <w:color w:val="000000"/>
                <w:szCs w:val="24"/>
              </w:rPr>
              <w:t xml:space="preserve">Conflict of Interest - Nature of Participation in Preparation of Bid of Previous OPS Employee </w:t>
            </w:r>
          </w:p>
          <w:p w14:paraId="5697CB80" w14:textId="77777777" w:rsidR="00981FBE" w:rsidRPr="00164F45" w:rsidRDefault="00981FBE" w:rsidP="00061592">
            <w:pPr>
              <w:rPr>
                <w:rFonts w:ascii="Arial" w:hAnsi="Arial" w:cs="Arial"/>
                <w:szCs w:val="24"/>
              </w:rPr>
            </w:pPr>
          </w:p>
        </w:tc>
        <w:tc>
          <w:tcPr>
            <w:tcW w:w="5443" w:type="dxa"/>
            <w:gridSpan w:val="2"/>
            <w:tcBorders>
              <w:top w:val="single" w:sz="6" w:space="0" w:color="auto"/>
              <w:bottom w:val="single" w:sz="6" w:space="0" w:color="auto"/>
            </w:tcBorders>
          </w:tcPr>
          <w:p w14:paraId="1866DE92" w14:textId="77777777" w:rsidR="00981FBE" w:rsidRPr="00164F45" w:rsidRDefault="00981FBE" w:rsidP="00061592">
            <w:pPr>
              <w:rPr>
                <w:rFonts w:ascii="Arial" w:hAnsi="Arial" w:cs="Arial"/>
                <w:color w:val="000000"/>
                <w:szCs w:val="24"/>
              </w:rPr>
            </w:pPr>
            <w:r w:rsidRPr="00164F45">
              <w:rPr>
                <w:rFonts w:ascii="Arial" w:hAnsi="Arial" w:cs="Arial"/>
                <w:color w:val="000000"/>
                <w:szCs w:val="24"/>
              </w:rPr>
              <w:t>Brief Description of Nature of Individual's Participation in Preparation of Bid.</w:t>
            </w:r>
          </w:p>
          <w:p w14:paraId="3D753E30" w14:textId="77777777" w:rsidR="00981FBE" w:rsidRPr="00164F45" w:rsidRDefault="00981FBE" w:rsidP="00061592">
            <w:pPr>
              <w:rPr>
                <w:rFonts w:ascii="Arial" w:hAnsi="Arial" w:cs="Arial"/>
                <w:szCs w:val="24"/>
              </w:rPr>
            </w:pPr>
          </w:p>
        </w:tc>
        <w:tc>
          <w:tcPr>
            <w:tcW w:w="1350" w:type="dxa"/>
            <w:tcBorders>
              <w:top w:val="single" w:sz="6" w:space="0" w:color="auto"/>
              <w:bottom w:val="single" w:sz="6" w:space="0" w:color="auto"/>
            </w:tcBorders>
          </w:tcPr>
          <w:p w14:paraId="55DF8549" w14:textId="77777777" w:rsidR="00981FBE" w:rsidRPr="00164F45" w:rsidRDefault="00B3169C" w:rsidP="00061592">
            <w:pPr>
              <w:rPr>
                <w:rFonts w:ascii="Arial" w:hAnsi="Arial" w:cs="Arial"/>
                <w:szCs w:val="24"/>
              </w:rPr>
            </w:pPr>
            <w:r w:rsidRPr="00164F45">
              <w:rPr>
                <w:rFonts w:ascii="Arial" w:hAnsi="Arial" w:cs="Arial"/>
                <w:szCs w:val="24"/>
              </w:rPr>
              <w:t>Text</w:t>
            </w:r>
          </w:p>
        </w:tc>
      </w:tr>
      <w:tr w:rsidR="00981FBE" w:rsidRPr="00164F45" w14:paraId="3B1C2EAE" w14:textId="77777777" w:rsidTr="1C6634D7">
        <w:tc>
          <w:tcPr>
            <w:tcW w:w="1491" w:type="dxa"/>
            <w:tcBorders>
              <w:top w:val="single" w:sz="6" w:space="0" w:color="auto"/>
              <w:bottom w:val="single" w:sz="6" w:space="0" w:color="auto"/>
            </w:tcBorders>
          </w:tcPr>
          <w:p w14:paraId="2B95DA1E" w14:textId="77777777" w:rsidR="00981FBE" w:rsidRPr="00164F45" w:rsidRDefault="00981FBE"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2EDD699F" w14:textId="77777777" w:rsidR="00981FBE" w:rsidRPr="00164F45" w:rsidRDefault="00981FBE" w:rsidP="00061592">
            <w:pPr>
              <w:rPr>
                <w:rFonts w:ascii="Arial" w:hAnsi="Arial" w:cs="Arial"/>
                <w:szCs w:val="24"/>
              </w:rPr>
            </w:pPr>
            <w:r w:rsidRPr="00164F45">
              <w:rPr>
                <w:rFonts w:ascii="Arial" w:hAnsi="Arial" w:cs="Arial"/>
                <w:color w:val="000000"/>
                <w:szCs w:val="24"/>
              </w:rPr>
              <w:t>Conflict of Interest - Other Previous OPS Employees</w:t>
            </w:r>
          </w:p>
        </w:tc>
        <w:tc>
          <w:tcPr>
            <w:tcW w:w="5443" w:type="dxa"/>
            <w:gridSpan w:val="2"/>
            <w:tcBorders>
              <w:top w:val="single" w:sz="6" w:space="0" w:color="auto"/>
              <w:bottom w:val="single" w:sz="6" w:space="0" w:color="auto"/>
            </w:tcBorders>
          </w:tcPr>
          <w:p w14:paraId="7F29BF7E" w14:textId="77777777" w:rsidR="00242223" w:rsidRPr="00164F45" w:rsidRDefault="00981FBE" w:rsidP="00061592">
            <w:pPr>
              <w:rPr>
                <w:rFonts w:ascii="Arial" w:hAnsi="Arial" w:cs="Arial"/>
                <w:color w:val="000000"/>
                <w:szCs w:val="24"/>
              </w:rPr>
            </w:pPr>
            <w:r w:rsidRPr="00164F45">
              <w:rPr>
                <w:rFonts w:ascii="Arial" w:hAnsi="Arial" w:cs="Arial"/>
                <w:color w:val="000000"/>
                <w:szCs w:val="24"/>
              </w:rPr>
              <w:t xml:space="preserve">Bidders to </w:t>
            </w:r>
            <w:r w:rsidR="001F511E" w:rsidRPr="00164F45">
              <w:rPr>
                <w:rFonts w:ascii="Arial" w:hAnsi="Arial" w:cs="Arial"/>
                <w:color w:val="000000"/>
                <w:szCs w:val="24"/>
              </w:rPr>
              <w:t>provide</w:t>
            </w:r>
            <w:r w:rsidRPr="00164F45">
              <w:rPr>
                <w:rFonts w:ascii="Arial" w:hAnsi="Arial" w:cs="Arial"/>
                <w:color w:val="000000"/>
                <w:szCs w:val="24"/>
              </w:rPr>
              <w:t xml:space="preserve"> any additional individual(s) who may have a potential Conflict of Interest.</w:t>
            </w:r>
          </w:p>
          <w:p w14:paraId="7FA43097" w14:textId="77777777" w:rsidR="00242223" w:rsidRPr="00164F45" w:rsidRDefault="00242223" w:rsidP="00061592">
            <w:pPr>
              <w:rPr>
                <w:rFonts w:ascii="Arial" w:hAnsi="Arial" w:cs="Arial"/>
                <w:color w:val="000000"/>
                <w:szCs w:val="24"/>
              </w:rPr>
            </w:pPr>
          </w:p>
          <w:p w14:paraId="58E91FBE" w14:textId="77777777" w:rsidR="00242223" w:rsidRPr="00164F45" w:rsidRDefault="00981FBE" w:rsidP="00061592">
            <w:pPr>
              <w:rPr>
                <w:rFonts w:ascii="Arial" w:hAnsi="Arial" w:cs="Arial"/>
                <w:color w:val="000000"/>
                <w:szCs w:val="24"/>
              </w:rPr>
            </w:pPr>
            <w:r w:rsidRPr="00164F45">
              <w:rPr>
                <w:rFonts w:ascii="Arial" w:hAnsi="Arial" w:cs="Arial"/>
                <w:color w:val="000000"/>
                <w:szCs w:val="24"/>
              </w:rPr>
              <w:t>This information must include the following:</w:t>
            </w:r>
          </w:p>
          <w:p w14:paraId="0273A4DA" w14:textId="77777777" w:rsidR="00242223" w:rsidRPr="00164F45" w:rsidRDefault="00981FBE" w:rsidP="00061592">
            <w:pPr>
              <w:rPr>
                <w:rFonts w:ascii="Arial" w:hAnsi="Arial" w:cs="Arial"/>
                <w:color w:val="000000"/>
                <w:szCs w:val="24"/>
              </w:rPr>
            </w:pPr>
            <w:r w:rsidRPr="00164F45">
              <w:rPr>
                <w:rFonts w:ascii="Arial" w:hAnsi="Arial" w:cs="Arial"/>
                <w:color w:val="000000"/>
                <w:szCs w:val="24"/>
              </w:rPr>
              <w:t>(a) Name of Individual;</w:t>
            </w:r>
          </w:p>
          <w:p w14:paraId="2987F718" w14:textId="77777777" w:rsidR="00242223" w:rsidRPr="00164F45" w:rsidRDefault="00981FBE" w:rsidP="00061592">
            <w:pPr>
              <w:rPr>
                <w:rFonts w:ascii="Arial" w:hAnsi="Arial" w:cs="Arial"/>
                <w:color w:val="000000"/>
                <w:szCs w:val="24"/>
              </w:rPr>
            </w:pPr>
            <w:r w:rsidRPr="00164F45">
              <w:rPr>
                <w:rFonts w:ascii="Arial" w:hAnsi="Arial" w:cs="Arial"/>
                <w:color w:val="000000"/>
                <w:szCs w:val="24"/>
              </w:rPr>
              <w:lastRenderedPageBreak/>
              <w:t>(b) Job Classification (of last position within OPS);</w:t>
            </w:r>
          </w:p>
          <w:p w14:paraId="601F1A87" w14:textId="77777777" w:rsidR="00242223" w:rsidRPr="00164F45" w:rsidRDefault="00981FBE" w:rsidP="00061592">
            <w:pPr>
              <w:rPr>
                <w:rFonts w:ascii="Arial" w:hAnsi="Arial" w:cs="Arial"/>
                <w:color w:val="000000"/>
                <w:szCs w:val="24"/>
              </w:rPr>
            </w:pPr>
            <w:r w:rsidRPr="00164F45">
              <w:rPr>
                <w:rFonts w:ascii="Arial" w:hAnsi="Arial" w:cs="Arial"/>
                <w:color w:val="000000"/>
                <w:szCs w:val="24"/>
              </w:rPr>
              <w:t>(c) Ministry/Agency (where last employed with OPS);</w:t>
            </w:r>
          </w:p>
          <w:p w14:paraId="2449907A" w14:textId="77777777" w:rsidR="005F1437" w:rsidRPr="00164F45" w:rsidRDefault="00981FBE" w:rsidP="00061592">
            <w:pPr>
              <w:rPr>
                <w:rFonts w:ascii="Arial" w:hAnsi="Arial" w:cs="Arial"/>
                <w:color w:val="000000"/>
                <w:szCs w:val="24"/>
              </w:rPr>
            </w:pPr>
            <w:r w:rsidRPr="00164F45">
              <w:rPr>
                <w:rFonts w:ascii="Arial" w:hAnsi="Arial" w:cs="Arial"/>
                <w:color w:val="000000"/>
                <w:szCs w:val="24"/>
              </w:rPr>
              <w:t>(d) Last Date of Employment with OPS;</w:t>
            </w:r>
          </w:p>
          <w:p w14:paraId="35384D38" w14:textId="77777777" w:rsidR="005F1437" w:rsidRPr="00164F45" w:rsidRDefault="005F1437" w:rsidP="00061592">
            <w:pPr>
              <w:rPr>
                <w:rFonts w:ascii="Arial" w:hAnsi="Arial" w:cs="Arial"/>
                <w:color w:val="000000"/>
                <w:szCs w:val="24"/>
              </w:rPr>
            </w:pPr>
            <w:r w:rsidRPr="00164F45">
              <w:rPr>
                <w:rFonts w:ascii="Arial" w:hAnsi="Arial" w:cs="Arial"/>
                <w:color w:val="000000"/>
                <w:szCs w:val="24"/>
              </w:rPr>
              <w:t>(e) Name of Last Supervisor with OPS</w:t>
            </w:r>
            <w:r w:rsidR="00997745" w:rsidRPr="00164F45">
              <w:rPr>
                <w:rFonts w:ascii="Arial" w:hAnsi="Arial" w:cs="Arial"/>
                <w:color w:val="000000"/>
                <w:szCs w:val="24"/>
              </w:rPr>
              <w:t>;</w:t>
            </w:r>
          </w:p>
          <w:p w14:paraId="4BF74053" w14:textId="77777777" w:rsidR="00242223" w:rsidRPr="00164F45" w:rsidRDefault="005F1437" w:rsidP="00061592">
            <w:pPr>
              <w:rPr>
                <w:rFonts w:ascii="Arial" w:hAnsi="Arial" w:cs="Arial"/>
                <w:color w:val="000000"/>
                <w:szCs w:val="24"/>
              </w:rPr>
            </w:pPr>
            <w:r w:rsidRPr="00164F45">
              <w:rPr>
                <w:rFonts w:ascii="Arial" w:hAnsi="Arial" w:cs="Arial"/>
                <w:color w:val="000000"/>
                <w:szCs w:val="24"/>
              </w:rPr>
              <w:t>(f)</w:t>
            </w:r>
            <w:r w:rsidR="00981FBE" w:rsidRPr="00164F45">
              <w:rPr>
                <w:rFonts w:ascii="Arial" w:hAnsi="Arial" w:cs="Arial"/>
                <w:color w:val="000000"/>
                <w:szCs w:val="24"/>
              </w:rPr>
              <w:t xml:space="preserve"> Brief Description of Individual’s Job Functions (at last position with OPS); and</w:t>
            </w:r>
          </w:p>
          <w:p w14:paraId="676B87F7" w14:textId="77777777" w:rsidR="00981FBE" w:rsidRPr="00164F45" w:rsidRDefault="005F1437" w:rsidP="00061592">
            <w:pPr>
              <w:rPr>
                <w:rFonts w:ascii="Arial" w:hAnsi="Arial" w:cs="Arial"/>
                <w:color w:val="000000"/>
                <w:szCs w:val="24"/>
              </w:rPr>
            </w:pPr>
            <w:r w:rsidRPr="00164F45">
              <w:rPr>
                <w:rFonts w:ascii="Arial" w:hAnsi="Arial" w:cs="Arial"/>
                <w:color w:val="000000"/>
                <w:szCs w:val="24"/>
              </w:rPr>
              <w:t>(</w:t>
            </w:r>
            <w:r w:rsidR="00FB5ACE" w:rsidRPr="00164F45">
              <w:rPr>
                <w:rFonts w:ascii="Arial" w:hAnsi="Arial" w:cs="Arial"/>
                <w:color w:val="000000"/>
                <w:szCs w:val="24"/>
              </w:rPr>
              <w:t>g</w:t>
            </w:r>
            <w:r w:rsidRPr="00164F45">
              <w:rPr>
                <w:rFonts w:ascii="Arial" w:hAnsi="Arial" w:cs="Arial"/>
                <w:color w:val="000000"/>
                <w:szCs w:val="24"/>
              </w:rPr>
              <w:t>)</w:t>
            </w:r>
            <w:r w:rsidR="00981FBE" w:rsidRPr="00164F45">
              <w:rPr>
                <w:rFonts w:ascii="Arial" w:hAnsi="Arial" w:cs="Arial"/>
                <w:color w:val="000000"/>
                <w:szCs w:val="24"/>
              </w:rPr>
              <w:t xml:space="preserve"> Brief Description of Nature of Individual’s Participation in Preparation of Bid.</w:t>
            </w:r>
          </w:p>
          <w:p w14:paraId="234C0A70" w14:textId="77777777" w:rsidR="00981FBE" w:rsidRPr="00164F45" w:rsidRDefault="00981FBE" w:rsidP="00061592">
            <w:pPr>
              <w:rPr>
                <w:rFonts w:ascii="Arial" w:hAnsi="Arial" w:cs="Arial"/>
                <w:szCs w:val="24"/>
              </w:rPr>
            </w:pPr>
          </w:p>
          <w:p w14:paraId="37394042" w14:textId="77777777" w:rsidR="00997745" w:rsidRPr="00164F45" w:rsidRDefault="00997745" w:rsidP="00061592">
            <w:pPr>
              <w:rPr>
                <w:rFonts w:ascii="Arial" w:hAnsi="Arial" w:cs="Arial"/>
                <w:szCs w:val="24"/>
              </w:rPr>
            </w:pPr>
            <w:r w:rsidRPr="00164F45">
              <w:rPr>
                <w:rFonts w:ascii="Arial" w:hAnsi="Arial" w:cs="Arial"/>
                <w:szCs w:val="24"/>
              </w:rPr>
              <w:t>(Repeat for each identified individual</w:t>
            </w:r>
            <w:r w:rsidR="00FB5ACE" w:rsidRPr="00164F45">
              <w:rPr>
                <w:rFonts w:ascii="Arial" w:hAnsi="Arial" w:cs="Arial"/>
                <w:szCs w:val="24"/>
              </w:rPr>
              <w:t>.</w:t>
            </w:r>
            <w:r w:rsidRPr="00164F45">
              <w:rPr>
                <w:rFonts w:ascii="Arial" w:hAnsi="Arial" w:cs="Arial"/>
                <w:szCs w:val="24"/>
              </w:rPr>
              <w:t>)</w:t>
            </w:r>
          </w:p>
          <w:p w14:paraId="2A62E817" w14:textId="77777777" w:rsidR="00997745" w:rsidRPr="00164F45" w:rsidRDefault="00997745" w:rsidP="00061592">
            <w:pPr>
              <w:rPr>
                <w:rFonts w:ascii="Arial" w:hAnsi="Arial" w:cs="Arial"/>
                <w:szCs w:val="24"/>
              </w:rPr>
            </w:pPr>
          </w:p>
        </w:tc>
        <w:tc>
          <w:tcPr>
            <w:tcW w:w="1350" w:type="dxa"/>
            <w:tcBorders>
              <w:top w:val="single" w:sz="6" w:space="0" w:color="auto"/>
              <w:bottom w:val="single" w:sz="6" w:space="0" w:color="auto"/>
            </w:tcBorders>
          </w:tcPr>
          <w:p w14:paraId="2F6E721A" w14:textId="77777777" w:rsidR="00981FBE" w:rsidRPr="00164F45" w:rsidRDefault="00B3169C" w:rsidP="00061592">
            <w:pPr>
              <w:rPr>
                <w:rFonts w:ascii="Arial" w:hAnsi="Arial" w:cs="Arial"/>
                <w:szCs w:val="24"/>
              </w:rPr>
            </w:pPr>
            <w:r w:rsidRPr="00164F45">
              <w:rPr>
                <w:rFonts w:ascii="Arial" w:hAnsi="Arial" w:cs="Arial"/>
                <w:szCs w:val="24"/>
              </w:rPr>
              <w:lastRenderedPageBreak/>
              <w:t>Text</w:t>
            </w:r>
          </w:p>
        </w:tc>
      </w:tr>
      <w:tr w:rsidR="00981FBE" w:rsidRPr="00164F45" w14:paraId="3A209ADA" w14:textId="77777777" w:rsidTr="1C6634D7">
        <w:tc>
          <w:tcPr>
            <w:tcW w:w="1491" w:type="dxa"/>
            <w:tcBorders>
              <w:top w:val="single" w:sz="6" w:space="0" w:color="auto"/>
              <w:bottom w:val="single" w:sz="6" w:space="0" w:color="auto"/>
            </w:tcBorders>
          </w:tcPr>
          <w:p w14:paraId="43379DE1" w14:textId="77777777" w:rsidR="00981FBE" w:rsidRPr="00164F45" w:rsidRDefault="00981FBE"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47B0A451" w14:textId="77777777" w:rsidR="00981FBE" w:rsidRPr="00164F45" w:rsidRDefault="00981FBE" w:rsidP="00061592">
            <w:pPr>
              <w:rPr>
                <w:rFonts w:ascii="Arial" w:hAnsi="Arial" w:cs="Arial"/>
                <w:szCs w:val="24"/>
              </w:rPr>
            </w:pPr>
            <w:r w:rsidRPr="00164F45">
              <w:rPr>
                <w:rFonts w:ascii="Arial" w:hAnsi="Arial" w:cs="Arial"/>
                <w:color w:val="000000"/>
                <w:szCs w:val="24"/>
              </w:rPr>
              <w:t>Conflict of Interest - Previous OPS Employees</w:t>
            </w:r>
          </w:p>
        </w:tc>
        <w:tc>
          <w:tcPr>
            <w:tcW w:w="6793" w:type="dxa"/>
            <w:gridSpan w:val="3"/>
            <w:tcBorders>
              <w:top w:val="single" w:sz="6" w:space="0" w:color="auto"/>
              <w:bottom w:val="single" w:sz="6" w:space="0" w:color="auto"/>
            </w:tcBorders>
          </w:tcPr>
          <w:p w14:paraId="5E9CA0A0" w14:textId="374B87CD" w:rsidR="00981FBE" w:rsidRPr="00164F45" w:rsidRDefault="00981FBE" w:rsidP="00061592">
            <w:pPr>
              <w:rPr>
                <w:rFonts w:ascii="Arial" w:hAnsi="Arial" w:cs="Arial"/>
                <w:color w:val="000000"/>
              </w:rPr>
            </w:pPr>
            <w:r w:rsidRPr="00164F45">
              <w:rPr>
                <w:rFonts w:ascii="Arial" w:hAnsi="Arial" w:cs="Arial"/>
                <w:color w:val="000000" w:themeColor="text2"/>
              </w:rPr>
              <w:t xml:space="preserve">The Bidder agrees, upon request, to provide the </w:t>
            </w:r>
            <w:r w:rsidR="2928DEE2" w:rsidRPr="00164F45">
              <w:rPr>
                <w:rFonts w:ascii="Arial" w:hAnsi="Arial" w:cs="Arial"/>
                <w:color w:val="000000" w:themeColor="text2"/>
              </w:rPr>
              <w:t>Agency</w:t>
            </w:r>
            <w:r w:rsidRPr="00164F45">
              <w:rPr>
                <w:rFonts w:ascii="Arial" w:hAnsi="Arial" w:cs="Arial"/>
                <w:color w:val="000000" w:themeColor="text2"/>
              </w:rPr>
              <w:t xml:space="preserve"> with additional information from each individual identified in the preceding form prescribed by the </w:t>
            </w:r>
            <w:r w:rsidR="59EE1D27" w:rsidRPr="00164F45">
              <w:rPr>
                <w:rFonts w:ascii="Arial" w:hAnsi="Arial" w:cs="Arial"/>
                <w:color w:val="000000" w:themeColor="text2"/>
              </w:rPr>
              <w:t>Agency</w:t>
            </w:r>
            <w:r w:rsidR="0CB287CA" w:rsidRPr="00164F45">
              <w:rPr>
                <w:rFonts w:ascii="Arial" w:hAnsi="Arial" w:cs="Arial"/>
                <w:color w:val="000000" w:themeColor="text2"/>
              </w:rPr>
              <w:t>.</w:t>
            </w:r>
            <w:r w:rsidRPr="00164F45">
              <w:rPr>
                <w:rFonts w:ascii="Arial" w:hAnsi="Arial" w:cs="Arial"/>
                <w:color w:val="000000" w:themeColor="text2"/>
              </w:rPr>
              <w:t xml:space="preserve"> The </w:t>
            </w:r>
            <w:r w:rsidR="1576F00B" w:rsidRPr="00164F45">
              <w:rPr>
                <w:rFonts w:ascii="Arial" w:hAnsi="Arial" w:cs="Arial"/>
                <w:color w:val="000000" w:themeColor="text2"/>
              </w:rPr>
              <w:t>Agency</w:t>
            </w:r>
            <w:r w:rsidRPr="00164F45">
              <w:rPr>
                <w:rFonts w:ascii="Arial" w:hAnsi="Arial" w:cs="Arial"/>
                <w:color w:val="000000" w:themeColor="text2"/>
              </w:rPr>
              <w:t xml:space="preserve"> will assess this information and may, at its sole and absolute discretion, conclude that an Unfair Advantage or Conflict of Interest arises and may, in addition to any other remedies available at law or in equity, disqualify the Bid submitted by the Bidder.</w:t>
            </w:r>
          </w:p>
          <w:p w14:paraId="39CAF4DD" w14:textId="77777777" w:rsidR="00981FBE" w:rsidRPr="00164F45" w:rsidRDefault="00981FBE" w:rsidP="00061592">
            <w:pPr>
              <w:rPr>
                <w:rFonts w:ascii="Arial" w:hAnsi="Arial" w:cs="Arial"/>
                <w:szCs w:val="24"/>
              </w:rPr>
            </w:pPr>
          </w:p>
        </w:tc>
      </w:tr>
      <w:tr w:rsidR="00981FBE" w:rsidRPr="00164F45" w14:paraId="0F298D39" w14:textId="77777777" w:rsidTr="1C6634D7">
        <w:tc>
          <w:tcPr>
            <w:tcW w:w="1491" w:type="dxa"/>
            <w:tcBorders>
              <w:top w:val="single" w:sz="6" w:space="0" w:color="auto"/>
              <w:bottom w:val="single" w:sz="6" w:space="0" w:color="auto"/>
            </w:tcBorders>
          </w:tcPr>
          <w:p w14:paraId="0FE16B80" w14:textId="77777777" w:rsidR="00981FBE" w:rsidRPr="00164F45" w:rsidRDefault="00981FBE"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55E5B9DB" w14:textId="77777777" w:rsidR="00981FBE" w:rsidRPr="00164F45" w:rsidRDefault="00981FBE" w:rsidP="00061592">
            <w:pPr>
              <w:rPr>
                <w:rFonts w:ascii="Arial" w:hAnsi="Arial" w:cs="Arial"/>
                <w:szCs w:val="24"/>
              </w:rPr>
            </w:pPr>
            <w:r w:rsidRPr="00164F45">
              <w:rPr>
                <w:rFonts w:ascii="Arial" w:hAnsi="Arial" w:cs="Arial"/>
                <w:color w:val="000000"/>
                <w:szCs w:val="24"/>
              </w:rPr>
              <w:t>Disclosure of Information</w:t>
            </w:r>
          </w:p>
        </w:tc>
        <w:tc>
          <w:tcPr>
            <w:tcW w:w="6793" w:type="dxa"/>
            <w:gridSpan w:val="3"/>
            <w:tcBorders>
              <w:top w:val="single" w:sz="6" w:space="0" w:color="auto"/>
              <w:bottom w:val="single" w:sz="6" w:space="0" w:color="auto"/>
            </w:tcBorders>
          </w:tcPr>
          <w:p w14:paraId="6917F4C7" w14:textId="2D01C45D" w:rsidR="00981FBE" w:rsidRPr="00164F45" w:rsidRDefault="00981FBE" w:rsidP="00061592">
            <w:pPr>
              <w:rPr>
                <w:rFonts w:ascii="Arial" w:hAnsi="Arial" w:cs="Arial"/>
                <w:color w:val="000000"/>
              </w:rPr>
            </w:pPr>
            <w:r w:rsidRPr="00164F45">
              <w:rPr>
                <w:rFonts w:ascii="Arial" w:hAnsi="Arial" w:cs="Arial"/>
                <w:color w:val="000000" w:themeColor="text2"/>
              </w:rPr>
              <w:t xml:space="preserve">The Bidder hereby agrees that any information provided in this Bid, even if it is identified as being supplied in confidence, may be disclosed where required by law or if required by order of a court or tribunal. The Bidder hereby consents to the disclosure, on a confidential basis, of this Bid by the </w:t>
            </w:r>
            <w:r w:rsidR="5930C481" w:rsidRPr="00164F45">
              <w:rPr>
                <w:rFonts w:ascii="Arial" w:hAnsi="Arial" w:cs="Arial"/>
                <w:color w:val="000000" w:themeColor="text2"/>
              </w:rPr>
              <w:t>Agency</w:t>
            </w:r>
            <w:r w:rsidRPr="00164F45">
              <w:rPr>
                <w:rFonts w:ascii="Arial" w:hAnsi="Arial" w:cs="Arial"/>
                <w:color w:val="000000" w:themeColor="text2"/>
              </w:rPr>
              <w:t xml:space="preserve"> to the </w:t>
            </w:r>
            <w:r w:rsidR="71056127" w:rsidRPr="00164F45">
              <w:rPr>
                <w:rFonts w:ascii="Arial" w:hAnsi="Arial" w:cs="Arial"/>
                <w:color w:val="000000" w:themeColor="text2"/>
              </w:rPr>
              <w:t>Agency</w:t>
            </w:r>
            <w:r w:rsidR="0CB287CA" w:rsidRPr="00164F45">
              <w:rPr>
                <w:rFonts w:ascii="Arial" w:hAnsi="Arial" w:cs="Arial"/>
                <w:color w:val="000000" w:themeColor="text2"/>
              </w:rPr>
              <w:t>’s</w:t>
            </w:r>
            <w:r w:rsidRPr="00164F45">
              <w:rPr>
                <w:rFonts w:ascii="Arial" w:hAnsi="Arial" w:cs="Arial"/>
                <w:color w:val="000000" w:themeColor="text2"/>
              </w:rPr>
              <w:t xml:space="preserve"> advisors retained for the purpose of evaluating or participating in the evaluation of this Bid.</w:t>
            </w:r>
          </w:p>
          <w:p w14:paraId="5716578C" w14:textId="77777777" w:rsidR="00981FBE" w:rsidRPr="00164F45" w:rsidRDefault="00981FBE" w:rsidP="00061592">
            <w:pPr>
              <w:rPr>
                <w:rFonts w:ascii="Arial" w:hAnsi="Arial" w:cs="Arial"/>
                <w:szCs w:val="24"/>
              </w:rPr>
            </w:pPr>
          </w:p>
        </w:tc>
      </w:tr>
      <w:tr w:rsidR="00981FBE" w:rsidRPr="00164F45" w14:paraId="20CCCADC" w14:textId="77777777" w:rsidTr="1C6634D7">
        <w:tc>
          <w:tcPr>
            <w:tcW w:w="1491" w:type="dxa"/>
            <w:tcBorders>
              <w:top w:val="single" w:sz="6" w:space="0" w:color="auto"/>
              <w:bottom w:val="single" w:sz="6" w:space="0" w:color="auto"/>
            </w:tcBorders>
          </w:tcPr>
          <w:p w14:paraId="481B84BF" w14:textId="77777777" w:rsidR="00981FBE" w:rsidRPr="00164F45" w:rsidRDefault="00981FBE"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62C06056" w14:textId="77777777" w:rsidR="00981FBE" w:rsidRPr="00164F45" w:rsidRDefault="00981FBE" w:rsidP="00061592">
            <w:pPr>
              <w:rPr>
                <w:rFonts w:ascii="Arial" w:hAnsi="Arial" w:cs="Arial"/>
                <w:szCs w:val="24"/>
              </w:rPr>
            </w:pPr>
            <w:r w:rsidRPr="00164F45">
              <w:rPr>
                <w:rFonts w:ascii="Arial" w:hAnsi="Arial" w:cs="Arial"/>
                <w:color w:val="000000"/>
                <w:szCs w:val="24"/>
              </w:rPr>
              <w:t>Proof of Insurance</w:t>
            </w:r>
          </w:p>
        </w:tc>
        <w:tc>
          <w:tcPr>
            <w:tcW w:w="6793" w:type="dxa"/>
            <w:gridSpan w:val="3"/>
            <w:tcBorders>
              <w:top w:val="single" w:sz="6" w:space="0" w:color="auto"/>
              <w:bottom w:val="single" w:sz="6" w:space="0" w:color="auto"/>
            </w:tcBorders>
          </w:tcPr>
          <w:p w14:paraId="093CB1FD" w14:textId="1784DAE3" w:rsidR="00981FBE" w:rsidRPr="00164F45" w:rsidRDefault="00981FBE" w:rsidP="005B0694">
            <w:pPr>
              <w:rPr>
                <w:rFonts w:ascii="Arial" w:hAnsi="Arial" w:cs="Arial"/>
                <w:color w:val="000000"/>
                <w:szCs w:val="24"/>
              </w:rPr>
            </w:pPr>
            <w:r w:rsidRPr="00164F45">
              <w:rPr>
                <w:rFonts w:ascii="Arial" w:hAnsi="Arial" w:cs="Arial"/>
                <w:color w:val="000000"/>
                <w:szCs w:val="24"/>
              </w:rPr>
              <w:t>The Bidder has verified it can, and if selected, it shall obtain insurance coverage in accordance with the Form of Agreement (</w:t>
            </w:r>
            <w:r w:rsidR="00637761" w:rsidRPr="00164F45">
              <w:rPr>
                <w:rFonts w:ascii="Arial" w:hAnsi="Arial" w:cs="Arial"/>
                <w:color w:val="000000"/>
                <w:szCs w:val="24"/>
              </w:rPr>
              <w:t xml:space="preserve">Part </w:t>
            </w:r>
            <w:r w:rsidRPr="00164F45">
              <w:rPr>
                <w:rFonts w:ascii="Arial" w:hAnsi="Arial" w:cs="Arial"/>
                <w:color w:val="000000"/>
                <w:szCs w:val="24"/>
              </w:rPr>
              <w:t>2 of the RFB).</w:t>
            </w:r>
            <w:r w:rsidR="007216F7">
              <w:rPr>
                <w:rFonts w:ascii="Arial" w:hAnsi="Arial" w:cs="Arial"/>
                <w:color w:val="000000"/>
                <w:szCs w:val="24"/>
              </w:rPr>
              <w:t xml:space="preserve"> </w:t>
            </w:r>
            <w:r w:rsidR="007216F7" w:rsidRPr="00732D1F">
              <w:rPr>
                <w:rFonts w:ascii="Arial" w:hAnsi="Arial" w:cs="Arial"/>
                <w:color w:val="000000"/>
                <w:szCs w:val="24"/>
              </w:rPr>
              <w:t>Bid</w:t>
            </w:r>
            <w:r w:rsidR="00527E41" w:rsidRPr="00732D1F">
              <w:rPr>
                <w:rFonts w:ascii="Arial" w:hAnsi="Arial" w:cs="Arial"/>
                <w:color w:val="000000"/>
                <w:szCs w:val="24"/>
              </w:rPr>
              <w:t>der agrees to provide evidence that s</w:t>
            </w:r>
            <w:r w:rsidR="007216F7" w:rsidRPr="00732D1F">
              <w:rPr>
                <w:rFonts w:ascii="Arial" w:hAnsi="Arial" w:cs="Arial"/>
                <w:color w:val="000000"/>
                <w:szCs w:val="24"/>
              </w:rPr>
              <w:t>ub-cont</w:t>
            </w:r>
            <w:r w:rsidR="00527E41" w:rsidRPr="00732D1F">
              <w:rPr>
                <w:rFonts w:ascii="Arial" w:hAnsi="Arial" w:cs="Arial"/>
                <w:color w:val="000000"/>
                <w:szCs w:val="24"/>
              </w:rPr>
              <w:t>ractors have insurance.</w:t>
            </w:r>
          </w:p>
          <w:p w14:paraId="7884FC37" w14:textId="77777777" w:rsidR="00981FBE" w:rsidRPr="00164F45" w:rsidRDefault="00981FBE" w:rsidP="005B0694">
            <w:pPr>
              <w:rPr>
                <w:rFonts w:ascii="Arial" w:hAnsi="Arial" w:cs="Arial"/>
                <w:szCs w:val="24"/>
              </w:rPr>
            </w:pPr>
          </w:p>
        </w:tc>
      </w:tr>
      <w:tr w:rsidR="00981FBE" w:rsidRPr="00164F45" w14:paraId="27A334C2" w14:textId="77777777" w:rsidTr="1C6634D7">
        <w:tc>
          <w:tcPr>
            <w:tcW w:w="1491" w:type="dxa"/>
            <w:tcBorders>
              <w:top w:val="single" w:sz="6" w:space="0" w:color="auto"/>
              <w:bottom w:val="single" w:sz="6" w:space="0" w:color="auto"/>
            </w:tcBorders>
          </w:tcPr>
          <w:p w14:paraId="6B8F1D94" w14:textId="77777777" w:rsidR="00981FBE" w:rsidRPr="00164F45" w:rsidRDefault="00981FBE"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6C6EB7CA" w14:textId="77777777" w:rsidR="00981FBE" w:rsidRPr="00164F45" w:rsidRDefault="00981FBE" w:rsidP="00061592">
            <w:pPr>
              <w:rPr>
                <w:rFonts w:ascii="Arial" w:hAnsi="Arial" w:cs="Arial"/>
                <w:szCs w:val="24"/>
              </w:rPr>
            </w:pPr>
            <w:r w:rsidRPr="00164F45">
              <w:rPr>
                <w:rFonts w:ascii="Arial" w:hAnsi="Arial" w:cs="Arial"/>
                <w:color w:val="000000"/>
                <w:szCs w:val="24"/>
              </w:rPr>
              <w:t>Occupational Health and Safety Declaration</w:t>
            </w:r>
          </w:p>
        </w:tc>
        <w:tc>
          <w:tcPr>
            <w:tcW w:w="6793" w:type="dxa"/>
            <w:gridSpan w:val="3"/>
            <w:tcBorders>
              <w:top w:val="single" w:sz="6" w:space="0" w:color="auto"/>
              <w:bottom w:val="single" w:sz="6" w:space="0" w:color="auto"/>
            </w:tcBorders>
          </w:tcPr>
          <w:p w14:paraId="6E8DB87E" w14:textId="77777777" w:rsidR="00242223" w:rsidRPr="00164F45" w:rsidRDefault="00981FBE" w:rsidP="00061592">
            <w:pPr>
              <w:rPr>
                <w:rFonts w:ascii="Arial" w:hAnsi="Arial" w:cs="Arial"/>
                <w:color w:val="000000"/>
                <w:szCs w:val="24"/>
              </w:rPr>
            </w:pPr>
            <w:r w:rsidRPr="00164F45">
              <w:rPr>
                <w:rFonts w:ascii="Arial" w:hAnsi="Arial" w:cs="Arial"/>
                <w:color w:val="000000"/>
                <w:szCs w:val="24"/>
              </w:rPr>
              <w:t>a) The Bidder agrees, to the extent applicable, that it and any proposed subcontractors each have a written occupational health and safety policy and will maintain a program to implement that policy as required by clause 25(2)(j) of the Occupational Health and Safety Act, R.S.O. 1990, c.0.1 (</w:t>
            </w:r>
            <w:r w:rsidR="0069324C" w:rsidRPr="00164F45">
              <w:rPr>
                <w:rFonts w:ascii="Arial" w:hAnsi="Arial" w:cs="Arial"/>
                <w:color w:val="000000"/>
                <w:szCs w:val="24"/>
              </w:rPr>
              <w:t>“</w:t>
            </w:r>
            <w:r w:rsidRPr="00164F45">
              <w:rPr>
                <w:rFonts w:ascii="Arial" w:hAnsi="Arial" w:cs="Arial"/>
                <w:color w:val="000000"/>
                <w:szCs w:val="24"/>
              </w:rPr>
              <w:t>OHSA</w:t>
            </w:r>
            <w:r w:rsidR="0069324C" w:rsidRPr="00164F45">
              <w:rPr>
                <w:rFonts w:ascii="Arial" w:hAnsi="Arial" w:cs="Arial"/>
                <w:color w:val="000000"/>
                <w:szCs w:val="24"/>
              </w:rPr>
              <w:t>”</w:t>
            </w:r>
            <w:r w:rsidRPr="00164F45">
              <w:rPr>
                <w:rFonts w:ascii="Arial" w:hAnsi="Arial" w:cs="Arial"/>
                <w:color w:val="000000"/>
                <w:szCs w:val="24"/>
              </w:rPr>
              <w:t>) as amended.</w:t>
            </w:r>
          </w:p>
          <w:p w14:paraId="4DEB9A35" w14:textId="77777777" w:rsidR="00242223" w:rsidRPr="00164F45" w:rsidRDefault="00242223" w:rsidP="00061592">
            <w:pPr>
              <w:rPr>
                <w:rFonts w:ascii="Arial" w:hAnsi="Arial" w:cs="Arial"/>
                <w:color w:val="000000"/>
                <w:szCs w:val="24"/>
              </w:rPr>
            </w:pPr>
          </w:p>
          <w:p w14:paraId="6287B466" w14:textId="77777777" w:rsidR="00242223" w:rsidRPr="00164F45" w:rsidRDefault="00981FBE" w:rsidP="00061592">
            <w:pPr>
              <w:rPr>
                <w:rFonts w:ascii="Arial" w:hAnsi="Arial" w:cs="Arial"/>
                <w:color w:val="000000"/>
                <w:szCs w:val="24"/>
              </w:rPr>
            </w:pPr>
            <w:r w:rsidRPr="00164F45">
              <w:rPr>
                <w:rFonts w:ascii="Arial" w:hAnsi="Arial" w:cs="Arial"/>
                <w:color w:val="000000"/>
                <w:szCs w:val="24"/>
              </w:rPr>
              <w:t>b) With respect to the services being offered in this Bid, the Bidder acknowledge</w:t>
            </w:r>
            <w:r w:rsidR="007E2F9A" w:rsidRPr="00164F45">
              <w:rPr>
                <w:rFonts w:ascii="Arial" w:hAnsi="Arial" w:cs="Arial"/>
                <w:color w:val="000000"/>
                <w:szCs w:val="24"/>
              </w:rPr>
              <w:t>s</w:t>
            </w:r>
            <w:r w:rsidRPr="00164F45">
              <w:rPr>
                <w:rFonts w:ascii="Arial" w:hAnsi="Arial" w:cs="Arial"/>
                <w:color w:val="000000"/>
                <w:szCs w:val="24"/>
              </w:rPr>
              <w:t xml:space="preserve"> the responsibility to, and shall:</w:t>
            </w:r>
          </w:p>
          <w:p w14:paraId="0B20A265" w14:textId="77777777" w:rsidR="00242223" w:rsidRPr="00164F45" w:rsidRDefault="00242223" w:rsidP="00061592">
            <w:pPr>
              <w:rPr>
                <w:rFonts w:ascii="Arial" w:hAnsi="Arial" w:cs="Arial"/>
                <w:color w:val="000000"/>
                <w:szCs w:val="24"/>
              </w:rPr>
            </w:pPr>
          </w:p>
          <w:p w14:paraId="7E02C166" w14:textId="50C6914A" w:rsidR="00242223" w:rsidRPr="00164F45" w:rsidRDefault="00981FBE" w:rsidP="00061592">
            <w:pPr>
              <w:rPr>
                <w:rFonts w:ascii="Arial" w:hAnsi="Arial" w:cs="Arial"/>
                <w:color w:val="000000"/>
                <w:szCs w:val="24"/>
              </w:rPr>
            </w:pPr>
            <w:r w:rsidRPr="00164F45">
              <w:rPr>
                <w:rFonts w:ascii="Arial" w:hAnsi="Arial" w:cs="Arial"/>
                <w:color w:val="000000"/>
                <w:szCs w:val="24"/>
              </w:rPr>
              <w:t>i. fulfil all of the “employer” obligations under OHSA and ensure that all work is carried out in accordance with OHSA and its regulations;</w:t>
            </w:r>
          </w:p>
          <w:p w14:paraId="4AC2558C" w14:textId="4C6AAE4B" w:rsidR="00242223" w:rsidRPr="00164F45" w:rsidRDefault="00981FBE" w:rsidP="00061592">
            <w:pPr>
              <w:rPr>
                <w:rFonts w:ascii="Arial" w:hAnsi="Arial" w:cs="Arial"/>
                <w:color w:val="000000"/>
              </w:rPr>
            </w:pPr>
            <w:r w:rsidRPr="00164F45">
              <w:rPr>
                <w:rFonts w:ascii="Arial" w:hAnsi="Arial" w:cs="Arial"/>
                <w:color w:val="000000" w:themeColor="text2"/>
              </w:rPr>
              <w:t>ii. appoint and ensure an adequate number of supervisors are provided for the work and that they all satisfy the definition of “competent” as prescribed in OHSA;</w:t>
            </w:r>
          </w:p>
          <w:p w14:paraId="1C58C07E" w14:textId="77777777" w:rsidR="00242223" w:rsidRPr="00164F45" w:rsidRDefault="00981FBE" w:rsidP="00061592">
            <w:pPr>
              <w:rPr>
                <w:rFonts w:ascii="Arial" w:hAnsi="Arial" w:cs="Arial"/>
                <w:color w:val="000000"/>
                <w:szCs w:val="24"/>
              </w:rPr>
            </w:pPr>
            <w:r w:rsidRPr="00164F45">
              <w:rPr>
                <w:rFonts w:ascii="Arial" w:hAnsi="Arial" w:cs="Arial"/>
                <w:color w:val="000000"/>
                <w:szCs w:val="24"/>
              </w:rPr>
              <w:t>iii. identify any hazards associated with the work, assess the risks and develop appropriate control measures to protect worker safety;</w:t>
            </w:r>
          </w:p>
          <w:p w14:paraId="13DD5314" w14:textId="77777777" w:rsidR="00242223" w:rsidRPr="00164F45" w:rsidRDefault="00981FBE" w:rsidP="00061592">
            <w:pPr>
              <w:rPr>
                <w:rFonts w:ascii="Arial" w:hAnsi="Arial" w:cs="Arial"/>
                <w:color w:val="000000"/>
                <w:szCs w:val="24"/>
              </w:rPr>
            </w:pPr>
            <w:r w:rsidRPr="00164F45">
              <w:rPr>
                <w:rFonts w:ascii="Arial" w:hAnsi="Arial" w:cs="Arial"/>
                <w:color w:val="000000"/>
                <w:szCs w:val="24"/>
              </w:rPr>
              <w:t>iv. provide information and instruction to all employees to ensure they are informed of the hazards inherent to the work and understand the procedures for minimizing the risk of injury or illness;</w:t>
            </w:r>
          </w:p>
          <w:p w14:paraId="2CC8EDAC" w14:textId="77777777" w:rsidR="00242223" w:rsidRPr="00164F45" w:rsidRDefault="00981FBE" w:rsidP="00061592">
            <w:pPr>
              <w:rPr>
                <w:rFonts w:ascii="Arial" w:hAnsi="Arial" w:cs="Arial"/>
                <w:color w:val="000000"/>
                <w:szCs w:val="24"/>
              </w:rPr>
            </w:pPr>
            <w:r w:rsidRPr="00164F45">
              <w:rPr>
                <w:rFonts w:ascii="Arial" w:hAnsi="Arial" w:cs="Arial"/>
                <w:color w:val="000000"/>
                <w:szCs w:val="24"/>
              </w:rPr>
              <w:t>v. ensure that workers and supervisors have completed mandatory health and safety awareness training in accordance with O. Reg. 297/13;</w:t>
            </w:r>
          </w:p>
          <w:p w14:paraId="3352BD4C" w14:textId="37585330" w:rsidR="00242223" w:rsidRPr="00164F45" w:rsidRDefault="00981FBE" w:rsidP="00061592">
            <w:pPr>
              <w:rPr>
                <w:rFonts w:ascii="Arial" w:hAnsi="Arial" w:cs="Arial"/>
                <w:color w:val="000000"/>
              </w:rPr>
            </w:pPr>
            <w:r w:rsidRPr="00164F45">
              <w:rPr>
                <w:rFonts w:ascii="Arial" w:hAnsi="Arial" w:cs="Arial"/>
                <w:color w:val="000000" w:themeColor="text2"/>
              </w:rPr>
              <w:t xml:space="preserve">vi. notify the </w:t>
            </w:r>
            <w:r w:rsidR="12E9C49B" w:rsidRPr="00164F45">
              <w:rPr>
                <w:rFonts w:ascii="Arial" w:hAnsi="Arial" w:cs="Arial"/>
                <w:color w:val="000000" w:themeColor="text2"/>
              </w:rPr>
              <w:t>Agency</w:t>
            </w:r>
            <w:r w:rsidRPr="00164F45">
              <w:rPr>
                <w:rFonts w:ascii="Arial" w:hAnsi="Arial" w:cs="Arial"/>
                <w:color w:val="000000" w:themeColor="text2"/>
              </w:rPr>
              <w:t xml:space="preserve"> of the occurrence of all work-related health and safety incidents and </w:t>
            </w:r>
            <w:r w:rsidR="00CB3510" w:rsidRPr="00164F45">
              <w:rPr>
                <w:rFonts w:ascii="Arial" w:hAnsi="Arial" w:cs="Arial"/>
                <w:color w:val="000000" w:themeColor="text2"/>
              </w:rPr>
              <w:t xml:space="preserve">Ministry </w:t>
            </w:r>
            <w:r w:rsidRPr="00164F45">
              <w:rPr>
                <w:rFonts w:ascii="Arial" w:hAnsi="Arial" w:cs="Arial"/>
                <w:color w:val="000000" w:themeColor="text2"/>
              </w:rPr>
              <w:t>of Labour investigations or orders;</w:t>
            </w:r>
            <w:r w:rsidR="00D25AED" w:rsidRPr="00164F45">
              <w:rPr>
                <w:rFonts w:ascii="Arial" w:hAnsi="Arial" w:cs="Arial"/>
                <w:color w:val="000000" w:themeColor="text2"/>
              </w:rPr>
              <w:t xml:space="preserve"> and</w:t>
            </w:r>
          </w:p>
          <w:p w14:paraId="0834CFF9" w14:textId="5CC0CF37" w:rsidR="00981FBE" w:rsidRDefault="00981FBE" w:rsidP="00326D0F">
            <w:pPr>
              <w:pStyle w:val="ListParagraph"/>
              <w:numPr>
                <w:ilvl w:val="0"/>
                <w:numId w:val="77"/>
              </w:numPr>
              <w:ind w:left="0" w:firstLine="284"/>
              <w:rPr>
                <w:rFonts w:ascii="Arial" w:hAnsi="Arial" w:cs="Arial"/>
                <w:color w:val="000000"/>
                <w:szCs w:val="24"/>
              </w:rPr>
            </w:pPr>
            <w:r w:rsidRPr="00326D0F">
              <w:rPr>
                <w:rFonts w:ascii="Arial" w:hAnsi="Arial" w:cs="Arial"/>
                <w:color w:val="000000"/>
                <w:szCs w:val="24"/>
              </w:rPr>
              <w:t>ensure appropriate emergency management procedures and response in the event of an accident or fire, including an emergency evacuation plan that accommodates for persons with disabilities (in accordance with section 27 of the Integrated Accessibility Standard Regulation, Accessibility for Ontarians with Disabilities Act, 2005)</w:t>
            </w:r>
            <w:r w:rsidR="007E2F9A" w:rsidRPr="00326D0F">
              <w:rPr>
                <w:rFonts w:ascii="Arial" w:hAnsi="Arial" w:cs="Arial"/>
                <w:color w:val="000000"/>
                <w:szCs w:val="24"/>
              </w:rPr>
              <w:t xml:space="preserve"> and shall cause its proposed Subcontractors </w:t>
            </w:r>
            <w:r w:rsidR="007E2F9A" w:rsidRPr="00326D0F">
              <w:rPr>
                <w:rFonts w:ascii="Arial" w:hAnsi="Arial" w:cs="Arial"/>
                <w:color w:val="000000"/>
                <w:szCs w:val="24"/>
              </w:rPr>
              <w:lastRenderedPageBreak/>
              <w:t>to acknowledge such responsibility and comply with above requirements</w:t>
            </w:r>
            <w:r w:rsidRPr="00326D0F">
              <w:rPr>
                <w:rFonts w:ascii="Arial" w:hAnsi="Arial" w:cs="Arial"/>
                <w:color w:val="000000"/>
                <w:szCs w:val="24"/>
              </w:rPr>
              <w:t>.</w:t>
            </w:r>
          </w:p>
          <w:p w14:paraId="6BDA54B5" w14:textId="77777777" w:rsidR="00326D0F" w:rsidRPr="00326D0F" w:rsidRDefault="00326D0F" w:rsidP="00326D0F">
            <w:pPr>
              <w:pStyle w:val="ListParagraph"/>
              <w:ind w:left="284"/>
              <w:rPr>
                <w:rFonts w:ascii="Arial" w:hAnsi="Arial" w:cs="Arial"/>
                <w:color w:val="000000"/>
                <w:szCs w:val="24"/>
              </w:rPr>
            </w:pPr>
          </w:p>
          <w:p w14:paraId="3259DC36" w14:textId="77777777" w:rsidR="00326D0F" w:rsidRPr="00326D0F" w:rsidRDefault="00326D0F" w:rsidP="00326D0F">
            <w:pPr>
              <w:pStyle w:val="ListParagraph"/>
              <w:numPr>
                <w:ilvl w:val="0"/>
                <w:numId w:val="77"/>
              </w:numPr>
              <w:ind w:left="0" w:firstLine="284"/>
              <w:rPr>
                <w:rFonts w:ascii="Arial" w:hAnsi="Arial" w:cs="Arial"/>
                <w:color w:val="000000"/>
                <w:szCs w:val="24"/>
              </w:rPr>
            </w:pPr>
            <w:r>
              <w:t>On operations that are less than 3 months in duration then a safety representative from the workers must be identified.</w:t>
            </w:r>
          </w:p>
          <w:p w14:paraId="3C61C2C8" w14:textId="77777777" w:rsidR="00326D0F" w:rsidRDefault="00326D0F" w:rsidP="00326D0F">
            <w:pPr>
              <w:pStyle w:val="ListParagraph"/>
            </w:pPr>
          </w:p>
          <w:p w14:paraId="69948828" w14:textId="63F16326" w:rsidR="00326D0F" w:rsidRPr="00326D0F" w:rsidRDefault="00326D0F" w:rsidP="00326D0F">
            <w:pPr>
              <w:pStyle w:val="ListParagraph"/>
              <w:numPr>
                <w:ilvl w:val="0"/>
                <w:numId w:val="77"/>
              </w:numPr>
              <w:ind w:left="0" w:firstLine="284"/>
              <w:rPr>
                <w:rFonts w:ascii="Arial" w:hAnsi="Arial" w:cs="Arial"/>
                <w:color w:val="000000"/>
                <w:szCs w:val="24"/>
              </w:rPr>
            </w:pPr>
            <w:r>
              <w:t>A monthly inspection of the workplace is required. </w:t>
            </w:r>
          </w:p>
          <w:p w14:paraId="6D1B423F" w14:textId="77777777" w:rsidR="00D073B6" w:rsidRPr="00164F45" w:rsidRDefault="00D073B6" w:rsidP="00061592">
            <w:pPr>
              <w:rPr>
                <w:rFonts w:ascii="Arial" w:hAnsi="Arial" w:cs="Arial"/>
                <w:color w:val="000000"/>
                <w:szCs w:val="24"/>
              </w:rPr>
            </w:pPr>
          </w:p>
          <w:p w14:paraId="49C94CF8" w14:textId="77777777" w:rsidR="00D073B6" w:rsidRPr="00164F45" w:rsidRDefault="00D073B6" w:rsidP="00061592">
            <w:pPr>
              <w:rPr>
                <w:rFonts w:ascii="Arial" w:hAnsi="Arial" w:cs="Arial"/>
                <w:color w:val="000000"/>
                <w:szCs w:val="24"/>
              </w:rPr>
            </w:pPr>
            <w:r w:rsidRPr="00164F45">
              <w:rPr>
                <w:rFonts w:cstheme="minorHAnsi"/>
                <w:szCs w:val="24"/>
              </w:rPr>
              <w:t>(Note:  Continued in section below.)</w:t>
            </w:r>
          </w:p>
          <w:p w14:paraId="4A9A9717" w14:textId="77777777" w:rsidR="00981FBE" w:rsidRPr="00164F45" w:rsidRDefault="00981FBE" w:rsidP="00061592">
            <w:pPr>
              <w:rPr>
                <w:rFonts w:ascii="Arial" w:hAnsi="Arial" w:cs="Arial"/>
                <w:szCs w:val="24"/>
              </w:rPr>
            </w:pPr>
          </w:p>
        </w:tc>
      </w:tr>
      <w:tr w:rsidR="00981FBE" w:rsidRPr="00164F45" w14:paraId="208023FA" w14:textId="77777777" w:rsidTr="1C6634D7">
        <w:tc>
          <w:tcPr>
            <w:tcW w:w="1491" w:type="dxa"/>
            <w:tcBorders>
              <w:top w:val="single" w:sz="6" w:space="0" w:color="auto"/>
              <w:bottom w:val="single" w:sz="6" w:space="0" w:color="auto"/>
            </w:tcBorders>
          </w:tcPr>
          <w:p w14:paraId="3B2BC36E" w14:textId="77777777" w:rsidR="00981FBE" w:rsidRPr="00164F45" w:rsidRDefault="00981FBE"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18F51B58" w14:textId="77777777" w:rsidR="00981FBE" w:rsidRPr="00164F45" w:rsidRDefault="00981FBE" w:rsidP="00061592">
            <w:pPr>
              <w:rPr>
                <w:rFonts w:ascii="Arial" w:hAnsi="Arial" w:cs="Arial"/>
                <w:szCs w:val="24"/>
              </w:rPr>
            </w:pPr>
            <w:r w:rsidRPr="00164F45">
              <w:rPr>
                <w:rFonts w:ascii="Arial" w:hAnsi="Arial" w:cs="Arial"/>
                <w:color w:val="000000"/>
                <w:szCs w:val="24"/>
              </w:rPr>
              <w:t>Occupational Health and Safety Declaration (cont'd</w:t>
            </w:r>
            <w:r w:rsidR="00334BAF" w:rsidRPr="00164F45">
              <w:rPr>
                <w:rFonts w:ascii="Arial" w:hAnsi="Arial" w:cs="Arial"/>
                <w:color w:val="000000"/>
                <w:szCs w:val="24"/>
              </w:rPr>
              <w:t xml:space="preserve"> from above</w:t>
            </w:r>
            <w:r w:rsidRPr="00164F45">
              <w:rPr>
                <w:rFonts w:ascii="Arial" w:hAnsi="Arial" w:cs="Arial"/>
                <w:color w:val="000000"/>
                <w:szCs w:val="24"/>
              </w:rPr>
              <w:t>)</w:t>
            </w:r>
          </w:p>
        </w:tc>
        <w:tc>
          <w:tcPr>
            <w:tcW w:w="6793" w:type="dxa"/>
            <w:gridSpan w:val="3"/>
            <w:tcBorders>
              <w:top w:val="single" w:sz="6" w:space="0" w:color="auto"/>
              <w:bottom w:val="single" w:sz="6" w:space="0" w:color="auto"/>
            </w:tcBorders>
          </w:tcPr>
          <w:p w14:paraId="0E26C448" w14:textId="77777777" w:rsidR="00242223" w:rsidRPr="00164F45" w:rsidRDefault="00981FBE" w:rsidP="00061592">
            <w:pPr>
              <w:rPr>
                <w:rFonts w:ascii="Arial" w:hAnsi="Arial" w:cs="Arial"/>
                <w:color w:val="000000"/>
                <w:szCs w:val="24"/>
              </w:rPr>
            </w:pPr>
            <w:r w:rsidRPr="00164F45">
              <w:rPr>
                <w:rFonts w:ascii="Arial" w:hAnsi="Arial" w:cs="Arial"/>
                <w:color w:val="000000"/>
                <w:szCs w:val="24"/>
              </w:rPr>
              <w:t>c) The Bidder agrees, to the extent applicable, that any and all equipment used in connection with the Deliverables under the Contract is at all times properly and safely maintained by duly qualified personnel and is at all times in good working order.</w:t>
            </w:r>
          </w:p>
          <w:p w14:paraId="0044B250" w14:textId="77777777" w:rsidR="00242223" w:rsidRPr="00164F45" w:rsidRDefault="00242223" w:rsidP="00061592">
            <w:pPr>
              <w:rPr>
                <w:rFonts w:ascii="Arial" w:hAnsi="Arial" w:cs="Arial"/>
                <w:color w:val="000000"/>
                <w:szCs w:val="24"/>
              </w:rPr>
            </w:pPr>
          </w:p>
          <w:p w14:paraId="6679445C" w14:textId="77777777" w:rsidR="00981FBE" w:rsidRPr="00164F45" w:rsidRDefault="00981FBE" w:rsidP="00061592">
            <w:pPr>
              <w:rPr>
                <w:rFonts w:ascii="Arial" w:hAnsi="Arial" w:cs="Arial"/>
                <w:color w:val="000000"/>
                <w:szCs w:val="24"/>
              </w:rPr>
            </w:pPr>
            <w:r w:rsidRPr="00164F45">
              <w:rPr>
                <w:rFonts w:ascii="Arial" w:hAnsi="Arial" w:cs="Arial"/>
                <w:color w:val="000000"/>
                <w:szCs w:val="24"/>
              </w:rPr>
              <w:t>d) The Bidder agree</w:t>
            </w:r>
            <w:r w:rsidR="007E2F9A" w:rsidRPr="00164F45">
              <w:rPr>
                <w:rFonts w:ascii="Arial" w:hAnsi="Arial" w:cs="Arial"/>
                <w:color w:val="000000"/>
                <w:szCs w:val="24"/>
              </w:rPr>
              <w:t>s</w:t>
            </w:r>
            <w:r w:rsidRPr="00164F45">
              <w:rPr>
                <w:rFonts w:ascii="Arial" w:hAnsi="Arial" w:cs="Arial"/>
                <w:color w:val="000000"/>
                <w:szCs w:val="24"/>
              </w:rPr>
              <w:t xml:space="preserve">, to the extent applicable, to take every precaution reasonable in the circumstances for the protection of worker health and </w:t>
            </w:r>
            <w:r w:rsidR="007E2F9A" w:rsidRPr="00164F45">
              <w:rPr>
                <w:rFonts w:ascii="Arial" w:hAnsi="Arial" w:cs="Arial"/>
                <w:color w:val="000000"/>
                <w:szCs w:val="24"/>
              </w:rPr>
              <w:t>safety, as required by the OHSA and shall cause its proposed Subcontractors to the same.</w:t>
            </w:r>
          </w:p>
          <w:p w14:paraId="55405816" w14:textId="77777777" w:rsidR="00981FBE" w:rsidRPr="00164F45" w:rsidRDefault="00981FBE" w:rsidP="00061592">
            <w:pPr>
              <w:rPr>
                <w:rFonts w:ascii="Arial" w:hAnsi="Arial" w:cs="Arial"/>
                <w:szCs w:val="24"/>
              </w:rPr>
            </w:pPr>
          </w:p>
        </w:tc>
      </w:tr>
      <w:tr w:rsidR="00080454" w:rsidRPr="00164F45" w14:paraId="04ADD76B" w14:textId="77777777" w:rsidTr="1C6634D7">
        <w:trPr>
          <w:trHeight w:val="576"/>
        </w:trPr>
        <w:tc>
          <w:tcPr>
            <w:tcW w:w="1491" w:type="dxa"/>
            <w:tcBorders>
              <w:top w:val="single" w:sz="6" w:space="0" w:color="auto"/>
            </w:tcBorders>
          </w:tcPr>
          <w:p w14:paraId="6EF0FB72" w14:textId="77777777" w:rsidR="00080454" w:rsidRPr="00164F45" w:rsidRDefault="00080454" w:rsidP="00C9182F">
            <w:pPr>
              <w:rPr>
                <w:rFonts w:cstheme="minorHAnsi"/>
                <w:szCs w:val="24"/>
              </w:rPr>
            </w:pPr>
          </w:p>
        </w:tc>
        <w:tc>
          <w:tcPr>
            <w:tcW w:w="2280" w:type="dxa"/>
            <w:tcBorders>
              <w:top w:val="single" w:sz="6" w:space="0" w:color="auto"/>
            </w:tcBorders>
          </w:tcPr>
          <w:p w14:paraId="2DEB2526" w14:textId="77777777" w:rsidR="00080454" w:rsidRPr="00164F45" w:rsidRDefault="00080454" w:rsidP="00C9182F">
            <w:pPr>
              <w:rPr>
                <w:rFonts w:ascii="Arial" w:hAnsi="Arial" w:cs="Arial"/>
                <w:color w:val="000000"/>
                <w:szCs w:val="24"/>
              </w:rPr>
            </w:pPr>
            <w:r w:rsidRPr="00164F45">
              <w:rPr>
                <w:rFonts w:ascii="Arial" w:hAnsi="Arial" w:cs="Arial"/>
                <w:szCs w:val="24"/>
                <w:shd w:val="clear" w:color="auto" w:fill="FFFFFF"/>
              </w:rPr>
              <w:t>Question</w:t>
            </w:r>
          </w:p>
        </w:tc>
        <w:tc>
          <w:tcPr>
            <w:tcW w:w="4968" w:type="dxa"/>
            <w:tcBorders>
              <w:top w:val="single" w:sz="6" w:space="0" w:color="auto"/>
            </w:tcBorders>
          </w:tcPr>
          <w:p w14:paraId="30FCE977" w14:textId="77777777" w:rsidR="00080454" w:rsidRPr="00164F45" w:rsidRDefault="00080454" w:rsidP="00C9182F">
            <w:pPr>
              <w:rPr>
                <w:rFonts w:ascii="Arial" w:hAnsi="Arial" w:cs="Arial"/>
                <w:color w:val="000000"/>
                <w:szCs w:val="24"/>
              </w:rPr>
            </w:pPr>
            <w:r w:rsidRPr="00164F45">
              <w:rPr>
                <w:rFonts w:ascii="Arial" w:hAnsi="Arial" w:cs="Arial"/>
                <w:szCs w:val="24"/>
                <w:shd w:val="clear" w:color="auto" w:fill="FFFFFF"/>
              </w:rPr>
              <w:t>Description</w:t>
            </w:r>
          </w:p>
        </w:tc>
        <w:tc>
          <w:tcPr>
            <w:tcW w:w="1825" w:type="dxa"/>
            <w:gridSpan w:val="2"/>
            <w:tcBorders>
              <w:top w:val="single" w:sz="6" w:space="0" w:color="auto"/>
              <w:bottom w:val="single" w:sz="6" w:space="0" w:color="auto"/>
            </w:tcBorders>
          </w:tcPr>
          <w:p w14:paraId="719538B8" w14:textId="77777777" w:rsidR="00080454" w:rsidRPr="00164F45" w:rsidRDefault="00080454" w:rsidP="00C9182F">
            <w:pPr>
              <w:rPr>
                <w:rFonts w:ascii="Arial" w:hAnsi="Arial" w:cs="Arial"/>
                <w:szCs w:val="24"/>
              </w:rPr>
            </w:pPr>
            <w:r w:rsidRPr="00164F45">
              <w:rPr>
                <w:rFonts w:ascii="Arial" w:hAnsi="Arial" w:cs="Arial"/>
                <w:szCs w:val="24"/>
                <w:shd w:val="clear" w:color="auto" w:fill="FFFFFF"/>
              </w:rPr>
              <w:t>Response Type</w:t>
            </w:r>
          </w:p>
        </w:tc>
      </w:tr>
      <w:tr w:rsidR="00DB55AC" w:rsidRPr="00164F45" w14:paraId="12DCB875" w14:textId="77777777" w:rsidTr="1C6634D7">
        <w:trPr>
          <w:trHeight w:val="1104"/>
        </w:trPr>
        <w:tc>
          <w:tcPr>
            <w:tcW w:w="1491" w:type="dxa"/>
            <w:tcBorders>
              <w:top w:val="single" w:sz="6" w:space="0" w:color="auto"/>
            </w:tcBorders>
          </w:tcPr>
          <w:p w14:paraId="1C2DDEFE" w14:textId="77777777" w:rsidR="00DB55AC" w:rsidRPr="00164F45" w:rsidRDefault="00DB55AC" w:rsidP="00CA3838">
            <w:pPr>
              <w:pStyle w:val="ListParagraph"/>
              <w:numPr>
                <w:ilvl w:val="2"/>
                <w:numId w:val="79"/>
              </w:numPr>
              <w:rPr>
                <w:rFonts w:cstheme="minorHAnsi"/>
                <w:szCs w:val="24"/>
              </w:rPr>
            </w:pPr>
          </w:p>
        </w:tc>
        <w:tc>
          <w:tcPr>
            <w:tcW w:w="2280" w:type="dxa"/>
            <w:tcBorders>
              <w:top w:val="single" w:sz="6" w:space="0" w:color="auto"/>
            </w:tcBorders>
          </w:tcPr>
          <w:p w14:paraId="26D075D1" w14:textId="77777777" w:rsidR="00DB55AC" w:rsidRPr="00164F45" w:rsidRDefault="00DB55AC" w:rsidP="00C9182F">
            <w:pPr>
              <w:rPr>
                <w:rFonts w:cstheme="minorHAnsi"/>
                <w:szCs w:val="24"/>
              </w:rPr>
            </w:pPr>
            <w:r w:rsidRPr="00164F45">
              <w:rPr>
                <w:rFonts w:cstheme="minorHAnsi"/>
                <w:szCs w:val="24"/>
              </w:rPr>
              <w:t>Tax Compliance</w:t>
            </w:r>
          </w:p>
          <w:p w14:paraId="2644879A" w14:textId="77777777" w:rsidR="00DB55AC" w:rsidRPr="00164F45" w:rsidRDefault="00DB55AC" w:rsidP="00C9182F">
            <w:pPr>
              <w:rPr>
                <w:rFonts w:cstheme="minorHAnsi"/>
                <w:szCs w:val="24"/>
              </w:rPr>
            </w:pPr>
          </w:p>
        </w:tc>
        <w:tc>
          <w:tcPr>
            <w:tcW w:w="4968" w:type="dxa"/>
            <w:tcBorders>
              <w:top w:val="single" w:sz="6" w:space="0" w:color="auto"/>
            </w:tcBorders>
          </w:tcPr>
          <w:p w14:paraId="2E12ED06" w14:textId="0FD3B3F5" w:rsidR="0003101F" w:rsidRPr="00164F45" w:rsidRDefault="003829EF" w:rsidP="0003101F">
            <w:pPr>
              <w:rPr>
                <w:rFonts w:cstheme="minorHAnsi"/>
                <w:szCs w:val="24"/>
              </w:rPr>
            </w:pPr>
            <w:r>
              <w:rPr>
                <w:rFonts w:cstheme="minorHAnsi"/>
                <w:szCs w:val="24"/>
              </w:rPr>
              <w:t>TFMC</w:t>
            </w:r>
            <w:r w:rsidR="0003101F" w:rsidRPr="00164F45">
              <w:rPr>
                <w:rFonts w:cstheme="minorHAnsi"/>
                <w:szCs w:val="24"/>
              </w:rPr>
              <w:t xml:space="preserve"> expects all Bidders to meet their Ontario tax obligations on a timely basis.</w:t>
            </w:r>
          </w:p>
          <w:p w14:paraId="271BBCFF" w14:textId="47D6A06D" w:rsidR="0003101F" w:rsidRPr="00164F45" w:rsidRDefault="0003101F" w:rsidP="0003101F">
            <w:pPr>
              <w:rPr>
                <w:rFonts w:cstheme="minorHAnsi"/>
                <w:szCs w:val="24"/>
              </w:rPr>
            </w:pPr>
            <w:r w:rsidRPr="00164F45">
              <w:rPr>
                <w:rFonts w:cstheme="minorHAnsi"/>
                <w:szCs w:val="24"/>
              </w:rPr>
              <w:t xml:space="preserve">I\We hereby undertake that (i) the Bidder, if selected for contract award, will be in full compliance with all applicable Ontario tax statutes, whether administered by the Ontario Ministry of Finance or by the Canada Revenue Agency , at the time of entering into </w:t>
            </w:r>
            <w:r w:rsidR="00F82CD6" w:rsidRPr="00164F45">
              <w:rPr>
                <w:rFonts w:cstheme="minorHAnsi"/>
                <w:szCs w:val="24"/>
              </w:rPr>
              <w:t>the</w:t>
            </w:r>
            <w:r w:rsidRPr="00164F45">
              <w:rPr>
                <w:rFonts w:cstheme="minorHAnsi"/>
                <w:szCs w:val="24"/>
              </w:rPr>
              <w:t xml:space="preserve"> Agreement and that,  in particular, all returns required to be filed will have been filed and all taxes due and payable under those statutes will have been paid or satisfactory arrangements for their payment will have been made or </w:t>
            </w:r>
            <w:r w:rsidRPr="00164F45">
              <w:rPr>
                <w:rFonts w:cstheme="minorHAnsi"/>
                <w:szCs w:val="24"/>
              </w:rPr>
              <w:lastRenderedPageBreak/>
              <w:t xml:space="preserve">maintained and (ii) the Bidder will take all necessary steps prior to entering into </w:t>
            </w:r>
            <w:r w:rsidR="00B2126F" w:rsidRPr="00164F45">
              <w:rPr>
                <w:rFonts w:cstheme="minorHAnsi"/>
                <w:szCs w:val="24"/>
              </w:rPr>
              <w:t xml:space="preserve">the </w:t>
            </w:r>
            <w:r w:rsidRPr="00164F45">
              <w:rPr>
                <w:rFonts w:cstheme="minorHAnsi"/>
                <w:szCs w:val="24"/>
              </w:rPr>
              <w:t xml:space="preserve">Agreement in order to be in full compliance with all those statutes at the time of entering into the Agreement.  </w:t>
            </w:r>
          </w:p>
          <w:p w14:paraId="6E2E56DB" w14:textId="77777777" w:rsidR="0003101F" w:rsidRPr="00164F45" w:rsidRDefault="0003101F" w:rsidP="0003101F">
            <w:pPr>
              <w:rPr>
                <w:rFonts w:cstheme="minorHAnsi"/>
                <w:szCs w:val="24"/>
              </w:rPr>
            </w:pPr>
            <w:r w:rsidRPr="00164F45">
              <w:rPr>
                <w:rFonts w:cstheme="minorHAnsi"/>
                <w:szCs w:val="24"/>
              </w:rPr>
              <w:t>Select “Yes” if you agree</w:t>
            </w:r>
          </w:p>
          <w:p w14:paraId="02C6EFB2" w14:textId="77777777" w:rsidR="0003101F" w:rsidRPr="00164F45" w:rsidRDefault="0003101F" w:rsidP="0003101F">
            <w:pPr>
              <w:rPr>
                <w:rFonts w:cstheme="minorHAnsi"/>
                <w:szCs w:val="24"/>
              </w:rPr>
            </w:pPr>
          </w:p>
          <w:p w14:paraId="24E634F1" w14:textId="77777777" w:rsidR="00DB55AC" w:rsidRPr="00164F45" w:rsidRDefault="0003101F" w:rsidP="0003101F">
            <w:pPr>
              <w:rPr>
                <w:rFonts w:cstheme="minorHAnsi"/>
                <w:szCs w:val="24"/>
              </w:rPr>
            </w:pPr>
            <w:r w:rsidRPr="00164F45">
              <w:rPr>
                <w:rFonts w:cstheme="minorHAnsi"/>
                <w:szCs w:val="24"/>
              </w:rPr>
              <w:t>Select “No” if you do not agree (May result in your disqualification)</w:t>
            </w:r>
          </w:p>
        </w:tc>
        <w:tc>
          <w:tcPr>
            <w:tcW w:w="1825" w:type="dxa"/>
            <w:gridSpan w:val="2"/>
            <w:tcBorders>
              <w:top w:val="single" w:sz="6" w:space="0" w:color="auto"/>
            </w:tcBorders>
          </w:tcPr>
          <w:p w14:paraId="0370A254" w14:textId="34B9D9E7" w:rsidR="59ADE051" w:rsidRDefault="59ADE051" w:rsidP="1C6634D7">
            <w:r w:rsidRPr="1C6634D7">
              <w:lastRenderedPageBreak/>
              <w:t>Yes/No</w:t>
            </w:r>
          </w:p>
          <w:p w14:paraId="74CA4C84" w14:textId="06B3B4E8" w:rsidR="0003101F" w:rsidRPr="00164F45" w:rsidRDefault="15C318E9" w:rsidP="1C6634D7">
            <w:r w:rsidRPr="1C6634D7">
              <w:t xml:space="preserve">(With response </w:t>
            </w:r>
            <w:r w:rsidR="6A33FA7A" w:rsidRPr="1C6634D7">
              <w:t xml:space="preserve">of No </w:t>
            </w:r>
            <w:r w:rsidRPr="1C6634D7">
              <w:t>causing Bidder exclusion)</w:t>
            </w:r>
          </w:p>
          <w:p w14:paraId="0FE65878" w14:textId="77777777" w:rsidR="00DB55AC" w:rsidRPr="00164F45" w:rsidRDefault="00DB55AC" w:rsidP="00C9182F">
            <w:pPr>
              <w:rPr>
                <w:rFonts w:cstheme="minorHAnsi"/>
                <w:szCs w:val="24"/>
              </w:rPr>
            </w:pPr>
          </w:p>
        </w:tc>
      </w:tr>
      <w:tr w:rsidR="00E86571" w:rsidRPr="00164F45" w14:paraId="0539A513" w14:textId="77777777" w:rsidTr="1C6634D7">
        <w:trPr>
          <w:trHeight w:val="1104"/>
        </w:trPr>
        <w:tc>
          <w:tcPr>
            <w:tcW w:w="1491" w:type="dxa"/>
            <w:tcBorders>
              <w:top w:val="single" w:sz="6" w:space="0" w:color="auto"/>
            </w:tcBorders>
          </w:tcPr>
          <w:p w14:paraId="389D1135" w14:textId="77777777" w:rsidR="00E86571" w:rsidRPr="00164F45" w:rsidRDefault="00E86571" w:rsidP="00CA3838">
            <w:pPr>
              <w:pStyle w:val="ListParagraph"/>
              <w:numPr>
                <w:ilvl w:val="2"/>
                <w:numId w:val="79"/>
              </w:numPr>
              <w:rPr>
                <w:rFonts w:cstheme="minorHAnsi"/>
                <w:szCs w:val="24"/>
              </w:rPr>
            </w:pPr>
          </w:p>
        </w:tc>
        <w:tc>
          <w:tcPr>
            <w:tcW w:w="2280" w:type="dxa"/>
            <w:tcBorders>
              <w:top w:val="single" w:sz="6" w:space="0" w:color="auto"/>
            </w:tcBorders>
          </w:tcPr>
          <w:p w14:paraId="7CA9FAA3" w14:textId="77777777" w:rsidR="00E86571" w:rsidRPr="00164F45" w:rsidRDefault="00E86571" w:rsidP="00C9182F">
            <w:pPr>
              <w:rPr>
                <w:rFonts w:cstheme="minorHAnsi"/>
                <w:szCs w:val="24"/>
              </w:rPr>
            </w:pPr>
            <w:r w:rsidRPr="00164F45">
              <w:rPr>
                <w:rFonts w:ascii="Arial" w:hAnsi="Arial" w:cs="Arial"/>
                <w:color w:val="000000"/>
                <w:szCs w:val="24"/>
              </w:rPr>
              <w:t>Bidder Instructions for Tax Compliance</w:t>
            </w:r>
          </w:p>
        </w:tc>
        <w:tc>
          <w:tcPr>
            <w:tcW w:w="6793" w:type="dxa"/>
            <w:gridSpan w:val="3"/>
            <w:tcBorders>
              <w:top w:val="single" w:sz="6" w:space="0" w:color="auto"/>
            </w:tcBorders>
          </w:tcPr>
          <w:p w14:paraId="20013DFF" w14:textId="0FD54CAB" w:rsidR="00E86571" w:rsidRPr="00164F45" w:rsidRDefault="00E86571" w:rsidP="00D8403A">
            <w:pPr>
              <w:rPr>
                <w:rFonts w:ascii="Arial" w:hAnsi="Arial" w:cs="Arial"/>
                <w:color w:val="000000"/>
                <w:szCs w:val="24"/>
              </w:rPr>
            </w:pPr>
            <w:r w:rsidRPr="00164F45">
              <w:rPr>
                <w:rFonts w:ascii="Arial" w:hAnsi="Arial" w:cs="Arial"/>
                <w:color w:val="000000"/>
                <w:szCs w:val="24"/>
              </w:rPr>
              <w:t xml:space="preserve">Bidders are advised that if they are selected for contract award, their Ontario tax obligations, if any, must be in good standing at the time of entering into </w:t>
            </w:r>
            <w:r w:rsidR="00F82CD6" w:rsidRPr="00164F45">
              <w:rPr>
                <w:rFonts w:ascii="Arial" w:hAnsi="Arial" w:cs="Arial"/>
                <w:color w:val="000000"/>
                <w:szCs w:val="24"/>
              </w:rPr>
              <w:t>the</w:t>
            </w:r>
            <w:r w:rsidRPr="00164F45">
              <w:rPr>
                <w:rFonts w:ascii="Arial" w:hAnsi="Arial" w:cs="Arial"/>
                <w:color w:val="000000"/>
                <w:szCs w:val="24"/>
              </w:rPr>
              <w:t xml:space="preserve"> Agreement. </w:t>
            </w:r>
            <w:r w:rsidRPr="00164F45">
              <w:rPr>
                <w:rFonts w:ascii="Arial" w:hAnsi="Arial" w:cs="Arial"/>
                <w:color w:val="000000"/>
                <w:szCs w:val="24"/>
              </w:rPr>
              <w:br/>
            </w:r>
          </w:p>
          <w:p w14:paraId="6AB41FFF" w14:textId="25F5B67A" w:rsidR="00E86571" w:rsidRPr="00164F45" w:rsidRDefault="00E86571" w:rsidP="00D8403A">
            <w:pPr>
              <w:rPr>
                <w:rFonts w:ascii="Arial" w:hAnsi="Arial" w:cs="Arial"/>
                <w:color w:val="000000"/>
              </w:rPr>
            </w:pPr>
            <w:r w:rsidRPr="00164F45">
              <w:rPr>
                <w:rFonts w:ascii="Arial" w:hAnsi="Arial" w:cs="Arial"/>
                <w:color w:val="000000" w:themeColor="text2"/>
              </w:rPr>
              <w:t xml:space="preserve">The </w:t>
            </w:r>
            <w:r w:rsidR="2F6E081A" w:rsidRPr="00164F45">
              <w:rPr>
                <w:rFonts w:ascii="Arial" w:hAnsi="Arial" w:cs="Arial"/>
                <w:color w:val="000000" w:themeColor="text2"/>
              </w:rPr>
              <w:t>Agency</w:t>
            </w:r>
            <w:r w:rsidRPr="00164F45">
              <w:rPr>
                <w:rFonts w:ascii="Arial" w:hAnsi="Arial" w:cs="Arial"/>
                <w:color w:val="000000" w:themeColor="text2"/>
              </w:rPr>
              <w:t xml:space="preserve"> will rescind the notice of selection of a Bidder for contract award whose Ontario tax obligations are not in good standing within the timeframe for satisfying the preconditions of execution set out in the RFB.</w:t>
            </w:r>
          </w:p>
          <w:p w14:paraId="1B3C7AF7" w14:textId="77777777" w:rsidR="00E86571" w:rsidRPr="00164F45" w:rsidRDefault="00E86571" w:rsidP="00D8403A">
            <w:pPr>
              <w:rPr>
                <w:rFonts w:ascii="Arial" w:hAnsi="Arial" w:cs="Arial"/>
                <w:color w:val="000000"/>
                <w:szCs w:val="24"/>
              </w:rPr>
            </w:pPr>
            <w:r w:rsidRPr="00164F45">
              <w:rPr>
                <w:rFonts w:ascii="Arial" w:hAnsi="Arial" w:cs="Arial"/>
                <w:color w:val="000000"/>
                <w:szCs w:val="24"/>
              </w:rPr>
              <w:t xml:space="preserve">Bidders are required to follow the following process in order to determine their tax compliance status. </w:t>
            </w:r>
          </w:p>
          <w:p w14:paraId="7A461CD6" w14:textId="04EAF226" w:rsidR="003C5B21" w:rsidRPr="00164F45" w:rsidRDefault="00E86571" w:rsidP="003C5B21">
            <w:pPr>
              <w:rPr>
                <w:rFonts w:ascii="Arial" w:hAnsi="Arial" w:cs="Arial"/>
                <w:b/>
                <w:bCs/>
                <w:color w:val="000000"/>
                <w:szCs w:val="24"/>
              </w:rPr>
            </w:pPr>
            <w:r w:rsidRPr="00164F45">
              <w:rPr>
                <w:rFonts w:ascii="Arial" w:hAnsi="Arial" w:cs="Arial"/>
                <w:color w:val="000000"/>
                <w:szCs w:val="24"/>
              </w:rPr>
              <w:t xml:space="preserve">The Ministry of Finance has automated the Tax Compliance Verification (TCV) process by creating an </w:t>
            </w:r>
            <w:r w:rsidRPr="00164F45">
              <w:rPr>
                <w:rFonts w:ascii="Arial" w:hAnsi="Arial" w:cs="Arial"/>
                <w:b/>
                <w:color w:val="000000"/>
                <w:szCs w:val="24"/>
              </w:rPr>
              <w:t>online portal (http://www.etax.fin.gov.on.ca/)</w:t>
            </w:r>
            <w:r w:rsidRPr="00164F45">
              <w:rPr>
                <w:rFonts w:ascii="Arial" w:hAnsi="Arial" w:cs="Arial"/>
                <w:bCs/>
                <w:color w:val="000000"/>
                <w:szCs w:val="24"/>
              </w:rPr>
              <w:t xml:space="preserve"> </w:t>
            </w:r>
            <w:r w:rsidRPr="00164F45">
              <w:rPr>
                <w:rFonts w:ascii="Arial" w:hAnsi="Arial" w:cs="Arial"/>
                <w:color w:val="000000"/>
                <w:szCs w:val="24"/>
              </w:rPr>
              <w:t>where you can confirm your tax compliance status online and at any time.</w:t>
            </w:r>
            <w:r w:rsidR="003C5B21" w:rsidRPr="00164F45">
              <w:rPr>
                <w:rFonts w:ascii="Arial" w:hAnsi="Arial" w:cs="Arial"/>
                <w:b/>
                <w:bCs/>
                <w:color w:val="000000"/>
                <w:szCs w:val="24"/>
              </w:rPr>
              <w:t xml:space="preserve"> </w:t>
            </w:r>
          </w:p>
          <w:p w14:paraId="6ECD260A" w14:textId="77777777" w:rsidR="00E86571" w:rsidRPr="00164F45" w:rsidRDefault="00E86571" w:rsidP="00D8403A">
            <w:pPr>
              <w:rPr>
                <w:rFonts w:ascii="Arial" w:hAnsi="Arial" w:cs="Arial"/>
                <w:color w:val="000000"/>
                <w:szCs w:val="24"/>
              </w:rPr>
            </w:pPr>
            <w:r w:rsidRPr="00164F45">
              <w:rPr>
                <w:rFonts w:ascii="Arial" w:hAnsi="Arial" w:cs="Arial"/>
                <w:b/>
                <w:bCs/>
                <w:color w:val="000000"/>
                <w:szCs w:val="24"/>
              </w:rPr>
              <w:t xml:space="preserve">Getting a TCV Number </w:t>
            </w:r>
          </w:p>
          <w:p w14:paraId="4F3947D7" w14:textId="77777777" w:rsidR="00E86571" w:rsidRPr="00164F45" w:rsidRDefault="00E86571" w:rsidP="00D8403A">
            <w:pPr>
              <w:rPr>
                <w:rFonts w:ascii="Arial" w:hAnsi="Arial" w:cs="Arial"/>
                <w:color w:val="000000"/>
                <w:szCs w:val="24"/>
              </w:rPr>
            </w:pPr>
            <w:r w:rsidRPr="00164F45">
              <w:rPr>
                <w:rFonts w:ascii="Arial" w:hAnsi="Arial" w:cs="Arial"/>
                <w:color w:val="000000"/>
                <w:szCs w:val="24"/>
              </w:rPr>
              <w:t xml:space="preserve">Before you can verify your tax compliance status, your business will need to have a </w:t>
            </w:r>
            <w:r w:rsidRPr="00164F45">
              <w:rPr>
                <w:rFonts w:ascii="Arial" w:hAnsi="Arial" w:cs="Arial"/>
                <w:b/>
                <w:color w:val="000000"/>
                <w:szCs w:val="24"/>
              </w:rPr>
              <w:t>One-key ID (https://www.iaa.gov.on.ca/iaalogin/IAALogin.jsp)</w:t>
            </w:r>
            <w:r w:rsidRPr="00164F45">
              <w:rPr>
                <w:rFonts w:ascii="Arial" w:hAnsi="Arial" w:cs="Arial"/>
                <w:color w:val="000000"/>
                <w:szCs w:val="24"/>
              </w:rPr>
              <w:t xml:space="preserve">. Visit </w:t>
            </w:r>
            <w:r w:rsidRPr="00164F45">
              <w:rPr>
                <w:rFonts w:ascii="Arial" w:hAnsi="Arial" w:cs="Arial"/>
                <w:b/>
                <w:color w:val="000000"/>
                <w:szCs w:val="24"/>
              </w:rPr>
              <w:t>One-key Account Registration (https://www.appenrol.one-key.gov.on.ca/UserMgmtWebApp/registration.iaa)</w:t>
            </w:r>
            <w:r w:rsidRPr="00164F45">
              <w:rPr>
                <w:rFonts w:ascii="Arial" w:hAnsi="Arial" w:cs="Arial"/>
                <w:color w:val="000000"/>
                <w:szCs w:val="24"/>
              </w:rPr>
              <w:t xml:space="preserve"> to set up an account. </w:t>
            </w:r>
          </w:p>
          <w:p w14:paraId="6385E6D5" w14:textId="77777777" w:rsidR="00E86571" w:rsidRPr="00164F45" w:rsidRDefault="00E86571" w:rsidP="00D8403A">
            <w:pPr>
              <w:numPr>
                <w:ilvl w:val="0"/>
                <w:numId w:val="64"/>
              </w:numPr>
              <w:rPr>
                <w:rFonts w:ascii="Arial" w:hAnsi="Arial" w:cs="Arial"/>
                <w:color w:val="000000"/>
                <w:szCs w:val="24"/>
              </w:rPr>
            </w:pPr>
            <w:r w:rsidRPr="00164F45">
              <w:rPr>
                <w:rFonts w:ascii="Arial" w:hAnsi="Arial" w:cs="Arial"/>
                <w:color w:val="000000"/>
                <w:szCs w:val="24"/>
              </w:rPr>
              <w:t>To get your TCV number: Register for E-Services</w:t>
            </w:r>
            <w:r w:rsidRPr="00164F45" w:rsidDel="00DD1186">
              <w:rPr>
                <w:rFonts w:ascii="Arial" w:hAnsi="Arial" w:cs="Arial"/>
                <w:color w:val="000000"/>
                <w:szCs w:val="24"/>
              </w:rPr>
              <w:t xml:space="preserve"> </w:t>
            </w:r>
            <w:r w:rsidRPr="00164F45">
              <w:rPr>
                <w:rFonts w:ascii="Arial" w:hAnsi="Arial" w:cs="Arial"/>
                <w:color w:val="000000"/>
                <w:szCs w:val="24"/>
              </w:rPr>
              <w:t>(https://www.etax.fin.gov.on.ca/eServices/eServicesHome/RegisterOneKey?lang=enn)</w:t>
            </w:r>
          </w:p>
          <w:p w14:paraId="22F57084" w14:textId="77777777" w:rsidR="00E86571" w:rsidRPr="00164F45" w:rsidRDefault="00E86571" w:rsidP="00D8403A">
            <w:pPr>
              <w:numPr>
                <w:ilvl w:val="0"/>
                <w:numId w:val="64"/>
              </w:numPr>
              <w:rPr>
                <w:rFonts w:ascii="Arial" w:hAnsi="Arial" w:cs="Arial"/>
                <w:color w:val="000000"/>
                <w:szCs w:val="24"/>
              </w:rPr>
            </w:pPr>
            <w:r w:rsidRPr="00164F45">
              <w:rPr>
                <w:rFonts w:ascii="Arial" w:hAnsi="Arial" w:cs="Arial"/>
                <w:color w:val="000000"/>
                <w:szCs w:val="24"/>
              </w:rPr>
              <w:lastRenderedPageBreak/>
              <w:t xml:space="preserve">Select </w:t>
            </w:r>
            <w:r w:rsidRPr="00164F45">
              <w:rPr>
                <w:rFonts w:ascii="Arial" w:hAnsi="Arial" w:cs="Arial"/>
                <w:b/>
                <w:bCs/>
                <w:color w:val="000000"/>
                <w:szCs w:val="24"/>
              </w:rPr>
              <w:t>e-Services</w:t>
            </w:r>
            <w:r w:rsidRPr="00164F45">
              <w:rPr>
                <w:rFonts w:ascii="Arial" w:hAnsi="Arial" w:cs="Arial"/>
                <w:color w:val="000000"/>
                <w:szCs w:val="24"/>
              </w:rPr>
              <w:t xml:space="preserve"> from My Services </w:t>
            </w:r>
          </w:p>
          <w:p w14:paraId="3CEA4A73" w14:textId="77777777" w:rsidR="00E86571" w:rsidRPr="00164F45" w:rsidRDefault="00E86571" w:rsidP="00D8403A">
            <w:pPr>
              <w:numPr>
                <w:ilvl w:val="0"/>
                <w:numId w:val="64"/>
              </w:numPr>
              <w:rPr>
                <w:rFonts w:ascii="Arial" w:hAnsi="Arial" w:cs="Arial"/>
                <w:color w:val="000000"/>
                <w:szCs w:val="24"/>
              </w:rPr>
            </w:pPr>
            <w:r w:rsidRPr="00164F45">
              <w:rPr>
                <w:rFonts w:ascii="Arial" w:hAnsi="Arial" w:cs="Arial"/>
                <w:b/>
                <w:bCs/>
                <w:color w:val="000000"/>
                <w:szCs w:val="24"/>
              </w:rPr>
              <w:t>Select</w:t>
            </w:r>
            <w:r w:rsidRPr="00164F45">
              <w:rPr>
                <w:rFonts w:ascii="Arial" w:hAnsi="Arial" w:cs="Arial"/>
                <w:color w:val="000000"/>
                <w:szCs w:val="24"/>
              </w:rPr>
              <w:t xml:space="preserve"> or </w:t>
            </w:r>
            <w:r w:rsidRPr="00164F45">
              <w:rPr>
                <w:rFonts w:ascii="Arial" w:hAnsi="Arial" w:cs="Arial"/>
                <w:b/>
                <w:bCs/>
                <w:color w:val="000000"/>
                <w:szCs w:val="24"/>
              </w:rPr>
              <w:t>Add a business</w:t>
            </w:r>
            <w:r w:rsidRPr="00164F45">
              <w:rPr>
                <w:rFonts w:ascii="Arial" w:hAnsi="Arial" w:cs="Arial"/>
                <w:color w:val="000000"/>
                <w:szCs w:val="24"/>
              </w:rPr>
              <w:t xml:space="preserve"> on the e-services page </w:t>
            </w:r>
          </w:p>
          <w:p w14:paraId="0336F719" w14:textId="77777777" w:rsidR="00E86571" w:rsidRPr="00164F45" w:rsidRDefault="00E86571" w:rsidP="00D8403A">
            <w:pPr>
              <w:numPr>
                <w:ilvl w:val="0"/>
                <w:numId w:val="64"/>
              </w:numPr>
              <w:rPr>
                <w:rFonts w:ascii="Arial" w:hAnsi="Arial" w:cs="Arial"/>
                <w:color w:val="000000"/>
                <w:szCs w:val="24"/>
              </w:rPr>
            </w:pPr>
            <w:r w:rsidRPr="00164F45">
              <w:rPr>
                <w:rFonts w:ascii="Arial" w:hAnsi="Arial" w:cs="Arial"/>
                <w:color w:val="000000"/>
                <w:szCs w:val="24"/>
              </w:rPr>
              <w:t xml:space="preserve">Select </w:t>
            </w:r>
            <w:r w:rsidRPr="00164F45">
              <w:rPr>
                <w:rFonts w:ascii="Arial" w:hAnsi="Arial" w:cs="Arial"/>
                <w:b/>
                <w:bCs/>
                <w:color w:val="000000"/>
                <w:szCs w:val="24"/>
              </w:rPr>
              <w:t xml:space="preserve">TCV </w:t>
            </w:r>
            <w:r w:rsidRPr="00164F45">
              <w:rPr>
                <w:rFonts w:ascii="Arial" w:hAnsi="Arial" w:cs="Arial"/>
                <w:color w:val="000000"/>
                <w:szCs w:val="24"/>
              </w:rPr>
              <w:t xml:space="preserve">(you will be redirected to </w:t>
            </w:r>
            <w:r w:rsidRPr="00164F45">
              <w:rPr>
                <w:rFonts w:ascii="Arial" w:hAnsi="Arial" w:cs="Arial"/>
                <w:b/>
                <w:color w:val="000000"/>
                <w:szCs w:val="24"/>
              </w:rPr>
              <w:t>Bidder Portal (</w:t>
            </w:r>
            <w:r w:rsidRPr="00164F45">
              <w:rPr>
                <w:color w:val="000000"/>
              </w:rPr>
              <w:t>http://www.etax.fin.gov.on.ca/</w:t>
            </w:r>
            <w:r w:rsidRPr="00164F45">
              <w:rPr>
                <w:rFonts w:ascii="Arial" w:hAnsi="Arial" w:cs="Arial"/>
                <w:b/>
                <w:color w:val="000000"/>
                <w:szCs w:val="24"/>
              </w:rPr>
              <w:t>)</w:t>
            </w:r>
          </w:p>
          <w:p w14:paraId="6EB21AF9" w14:textId="77777777" w:rsidR="00E86571" w:rsidRPr="00164F45" w:rsidRDefault="00E86571" w:rsidP="00D8403A">
            <w:pPr>
              <w:numPr>
                <w:ilvl w:val="0"/>
                <w:numId w:val="64"/>
              </w:numPr>
              <w:rPr>
                <w:rFonts w:ascii="Arial" w:hAnsi="Arial" w:cs="Arial"/>
                <w:color w:val="000000"/>
                <w:szCs w:val="24"/>
              </w:rPr>
            </w:pPr>
            <w:r w:rsidRPr="00164F45">
              <w:rPr>
                <w:rFonts w:ascii="Arial" w:hAnsi="Arial" w:cs="Arial"/>
                <w:color w:val="000000"/>
                <w:szCs w:val="24"/>
              </w:rPr>
              <w:t>In the Bidder Portal (</w:t>
            </w:r>
            <w:r w:rsidRPr="00164F45">
              <w:rPr>
                <w:rFonts w:ascii="Arial" w:hAnsi="Arial" w:cs="Arial"/>
                <w:b/>
                <w:color w:val="000000"/>
                <w:szCs w:val="24"/>
              </w:rPr>
              <w:t>https://www.etax.fin.gov.on.ca</w:t>
            </w:r>
            <w:r w:rsidRPr="00164F45">
              <w:rPr>
                <w:rFonts w:ascii="Arial" w:hAnsi="Arial" w:cs="Arial"/>
                <w:color w:val="000000"/>
                <w:szCs w:val="24"/>
              </w:rPr>
              <w:t xml:space="preserve">), select </w:t>
            </w:r>
            <w:r w:rsidRPr="00164F45">
              <w:rPr>
                <w:rFonts w:ascii="Arial" w:hAnsi="Arial" w:cs="Arial"/>
                <w:b/>
                <w:bCs/>
                <w:color w:val="000000"/>
                <w:szCs w:val="24"/>
              </w:rPr>
              <w:t>Request TCV Number</w:t>
            </w:r>
            <w:r w:rsidRPr="00164F45">
              <w:rPr>
                <w:rFonts w:ascii="Arial" w:hAnsi="Arial" w:cs="Arial"/>
                <w:color w:val="000000"/>
                <w:szCs w:val="24"/>
              </w:rPr>
              <w:t xml:space="preserve"> on the TCV page</w:t>
            </w:r>
          </w:p>
          <w:p w14:paraId="41C1B8B2" w14:textId="77777777" w:rsidR="00E86571" w:rsidRPr="00164F45" w:rsidRDefault="003C5726" w:rsidP="00D8403A">
            <w:pPr>
              <w:numPr>
                <w:ilvl w:val="0"/>
                <w:numId w:val="64"/>
              </w:numPr>
              <w:rPr>
                <w:rFonts w:ascii="Arial" w:hAnsi="Arial" w:cs="Arial"/>
                <w:color w:val="000000"/>
                <w:szCs w:val="24"/>
              </w:rPr>
            </w:pPr>
            <w:r w:rsidRPr="00164F45">
              <w:rPr>
                <w:rFonts w:ascii="Arial" w:hAnsi="Arial" w:cs="Arial"/>
                <w:color w:val="000000"/>
                <w:szCs w:val="24"/>
              </w:rPr>
              <w:t xml:space="preserve">Attach the </w:t>
            </w:r>
            <w:r w:rsidR="00E86571" w:rsidRPr="00164F45">
              <w:rPr>
                <w:rFonts w:ascii="Arial" w:hAnsi="Arial" w:cs="Arial"/>
                <w:color w:val="000000"/>
                <w:szCs w:val="24"/>
              </w:rPr>
              <w:t xml:space="preserve">Filing and Balance Confirmation (FBC) Letter (if required) and select </w:t>
            </w:r>
            <w:r w:rsidR="00E86571" w:rsidRPr="00164F45">
              <w:rPr>
                <w:rFonts w:ascii="Arial" w:hAnsi="Arial" w:cs="Arial"/>
                <w:b/>
                <w:bCs/>
                <w:color w:val="000000"/>
                <w:szCs w:val="24"/>
              </w:rPr>
              <w:t>Next</w:t>
            </w:r>
          </w:p>
          <w:p w14:paraId="3FD76758" w14:textId="77777777" w:rsidR="00E86571" w:rsidRPr="00164F45" w:rsidRDefault="00E86571" w:rsidP="00D8403A">
            <w:pPr>
              <w:numPr>
                <w:ilvl w:val="0"/>
                <w:numId w:val="64"/>
              </w:numPr>
              <w:rPr>
                <w:rFonts w:ascii="Arial" w:hAnsi="Arial" w:cs="Arial"/>
                <w:color w:val="000000"/>
                <w:szCs w:val="24"/>
              </w:rPr>
            </w:pPr>
            <w:r w:rsidRPr="00164F45">
              <w:rPr>
                <w:rFonts w:ascii="Arial" w:hAnsi="Arial" w:cs="Arial"/>
                <w:color w:val="000000"/>
                <w:szCs w:val="24"/>
              </w:rPr>
              <w:t xml:space="preserve">Select </w:t>
            </w:r>
            <w:r w:rsidRPr="00164F45">
              <w:rPr>
                <w:rFonts w:ascii="Arial" w:hAnsi="Arial" w:cs="Arial"/>
                <w:b/>
                <w:bCs/>
                <w:color w:val="000000"/>
                <w:szCs w:val="24"/>
              </w:rPr>
              <w:t>View Summary</w:t>
            </w:r>
            <w:r w:rsidRPr="00164F45">
              <w:rPr>
                <w:rFonts w:ascii="Arial" w:hAnsi="Arial" w:cs="Arial"/>
                <w:color w:val="000000"/>
                <w:szCs w:val="24"/>
              </w:rPr>
              <w:t xml:space="preserve"> to review compliance summary</w:t>
            </w:r>
          </w:p>
          <w:p w14:paraId="45A47D46" w14:textId="77777777" w:rsidR="00E86571" w:rsidRPr="00164F45" w:rsidRDefault="00E86571" w:rsidP="00D8403A">
            <w:pPr>
              <w:numPr>
                <w:ilvl w:val="0"/>
                <w:numId w:val="64"/>
              </w:numPr>
              <w:rPr>
                <w:rFonts w:ascii="Arial" w:hAnsi="Arial" w:cs="Arial"/>
                <w:color w:val="000000"/>
                <w:szCs w:val="24"/>
              </w:rPr>
            </w:pPr>
            <w:r w:rsidRPr="00164F45">
              <w:rPr>
                <w:rFonts w:ascii="Arial" w:hAnsi="Arial" w:cs="Arial"/>
                <w:color w:val="000000"/>
                <w:szCs w:val="24"/>
              </w:rPr>
              <w:t xml:space="preserve">Download </w:t>
            </w:r>
            <w:r w:rsidRPr="00164F45">
              <w:rPr>
                <w:rFonts w:ascii="Arial" w:hAnsi="Arial" w:cs="Arial"/>
                <w:b/>
                <w:bCs/>
                <w:color w:val="000000"/>
                <w:szCs w:val="24"/>
              </w:rPr>
              <w:t>TCV Certificate</w:t>
            </w:r>
            <w:r w:rsidRPr="00164F45">
              <w:rPr>
                <w:rFonts w:ascii="Arial" w:hAnsi="Arial" w:cs="Arial"/>
                <w:color w:val="000000"/>
                <w:szCs w:val="24"/>
              </w:rPr>
              <w:t xml:space="preserve"> (optional)</w:t>
            </w:r>
          </w:p>
          <w:p w14:paraId="5266CC42" w14:textId="77777777" w:rsidR="00E86571" w:rsidRPr="00164F45" w:rsidRDefault="00E86571" w:rsidP="00D8403A">
            <w:pPr>
              <w:numPr>
                <w:ilvl w:val="0"/>
                <w:numId w:val="64"/>
              </w:numPr>
              <w:rPr>
                <w:rFonts w:ascii="Arial" w:hAnsi="Arial" w:cs="Arial"/>
                <w:color w:val="000000"/>
                <w:szCs w:val="24"/>
              </w:rPr>
            </w:pPr>
            <w:r w:rsidRPr="00164F45">
              <w:rPr>
                <w:rFonts w:ascii="Arial" w:hAnsi="Arial" w:cs="Arial"/>
                <w:color w:val="000000"/>
                <w:szCs w:val="24"/>
              </w:rPr>
              <w:t xml:space="preserve">Provide your email to receive alerts about your account status </w:t>
            </w:r>
            <w:r w:rsidRPr="00164F45">
              <w:rPr>
                <w:rFonts w:ascii="Arial" w:hAnsi="Arial" w:cs="Arial"/>
                <w:color w:val="000000"/>
                <w:szCs w:val="24"/>
              </w:rPr>
              <w:br/>
            </w:r>
          </w:p>
          <w:p w14:paraId="4CB6D40C" w14:textId="77777777" w:rsidR="00E86571" w:rsidRPr="00164F45" w:rsidRDefault="00E86571" w:rsidP="00D8403A">
            <w:pPr>
              <w:rPr>
                <w:rFonts w:ascii="Arial" w:hAnsi="Arial" w:cs="Arial"/>
                <w:b/>
                <w:bCs/>
                <w:color w:val="000000"/>
                <w:szCs w:val="24"/>
              </w:rPr>
            </w:pPr>
            <w:r w:rsidRPr="00164F45">
              <w:rPr>
                <w:rFonts w:ascii="Arial" w:hAnsi="Arial" w:cs="Arial"/>
                <w:b/>
                <w:bCs/>
                <w:color w:val="000000"/>
                <w:szCs w:val="24"/>
              </w:rPr>
              <w:t xml:space="preserve">Where to go for help? </w:t>
            </w:r>
          </w:p>
          <w:p w14:paraId="1CF1A28F" w14:textId="77777777" w:rsidR="00E86571" w:rsidRPr="00164F45" w:rsidRDefault="00E86571" w:rsidP="00D8403A">
            <w:pPr>
              <w:rPr>
                <w:rFonts w:ascii="Arial" w:hAnsi="Arial" w:cs="Arial"/>
                <w:color w:val="000000"/>
                <w:szCs w:val="24"/>
              </w:rPr>
            </w:pPr>
            <w:r w:rsidRPr="00164F45">
              <w:rPr>
                <w:rFonts w:ascii="Arial" w:hAnsi="Arial" w:cs="Arial"/>
                <w:color w:val="000000"/>
                <w:szCs w:val="24"/>
              </w:rPr>
              <w:t xml:space="preserve">Please refer to the </w:t>
            </w:r>
            <w:r w:rsidRPr="00164F45">
              <w:rPr>
                <w:rFonts w:ascii="Arial" w:hAnsi="Arial" w:cs="Arial"/>
                <w:b/>
                <w:color w:val="000000"/>
                <w:szCs w:val="24"/>
              </w:rPr>
              <w:t>frequently asked questions (https://www.doingbusiness.mgs.gov.on.ca/mbs/psb/psb.nsf/English/FAQ-TCTC-Program)</w:t>
            </w:r>
            <w:r w:rsidRPr="00164F45">
              <w:rPr>
                <w:rFonts w:ascii="Arial" w:hAnsi="Arial" w:cs="Arial"/>
                <w:color w:val="000000"/>
                <w:szCs w:val="24"/>
              </w:rPr>
              <w:t xml:space="preserve"> for more information.</w:t>
            </w:r>
          </w:p>
          <w:p w14:paraId="7CF60563" w14:textId="77777777" w:rsidR="00E86571" w:rsidRPr="00164F45" w:rsidRDefault="00E86571" w:rsidP="0003101F">
            <w:pPr>
              <w:rPr>
                <w:rFonts w:cstheme="minorHAnsi"/>
                <w:szCs w:val="24"/>
              </w:rPr>
            </w:pPr>
          </w:p>
        </w:tc>
      </w:tr>
      <w:tr w:rsidR="00E86571" w:rsidRPr="00164F45" w14:paraId="302ADD44" w14:textId="77777777" w:rsidTr="1C6634D7">
        <w:trPr>
          <w:trHeight w:val="576"/>
        </w:trPr>
        <w:tc>
          <w:tcPr>
            <w:tcW w:w="1491" w:type="dxa"/>
            <w:tcBorders>
              <w:top w:val="single" w:sz="6" w:space="0" w:color="auto"/>
            </w:tcBorders>
          </w:tcPr>
          <w:p w14:paraId="0F7E71FE" w14:textId="77777777" w:rsidR="00E86571" w:rsidRPr="00164F45" w:rsidRDefault="00E86571" w:rsidP="00C9182F">
            <w:pPr>
              <w:rPr>
                <w:rFonts w:cstheme="minorHAnsi"/>
                <w:szCs w:val="24"/>
              </w:rPr>
            </w:pPr>
          </w:p>
        </w:tc>
        <w:tc>
          <w:tcPr>
            <w:tcW w:w="2280" w:type="dxa"/>
            <w:tcBorders>
              <w:top w:val="single" w:sz="6" w:space="0" w:color="auto"/>
            </w:tcBorders>
          </w:tcPr>
          <w:p w14:paraId="00E7D792" w14:textId="77777777" w:rsidR="00E86571" w:rsidRPr="00164F45" w:rsidRDefault="00E86571" w:rsidP="00C9182F">
            <w:pPr>
              <w:rPr>
                <w:rFonts w:ascii="Arial" w:hAnsi="Arial" w:cs="Arial"/>
                <w:color w:val="000000"/>
                <w:szCs w:val="24"/>
              </w:rPr>
            </w:pPr>
            <w:r w:rsidRPr="00164F45">
              <w:rPr>
                <w:rFonts w:ascii="Arial" w:hAnsi="Arial" w:cs="Arial"/>
                <w:szCs w:val="24"/>
                <w:shd w:val="clear" w:color="auto" w:fill="FFFFFF"/>
              </w:rPr>
              <w:t>Question</w:t>
            </w:r>
          </w:p>
        </w:tc>
        <w:tc>
          <w:tcPr>
            <w:tcW w:w="4968" w:type="dxa"/>
            <w:tcBorders>
              <w:top w:val="single" w:sz="6" w:space="0" w:color="auto"/>
            </w:tcBorders>
          </w:tcPr>
          <w:p w14:paraId="5945BBA7" w14:textId="77777777" w:rsidR="00E86571" w:rsidRPr="00164F45" w:rsidRDefault="00E86571" w:rsidP="00C9182F">
            <w:pPr>
              <w:rPr>
                <w:rFonts w:ascii="Arial" w:hAnsi="Arial" w:cs="Arial"/>
                <w:color w:val="000000"/>
                <w:szCs w:val="24"/>
              </w:rPr>
            </w:pPr>
            <w:r w:rsidRPr="00164F45">
              <w:rPr>
                <w:rFonts w:ascii="Arial" w:hAnsi="Arial" w:cs="Arial"/>
                <w:szCs w:val="24"/>
                <w:shd w:val="clear" w:color="auto" w:fill="FFFFFF"/>
              </w:rPr>
              <w:t>Description</w:t>
            </w:r>
          </w:p>
        </w:tc>
        <w:tc>
          <w:tcPr>
            <w:tcW w:w="1825" w:type="dxa"/>
            <w:gridSpan w:val="2"/>
            <w:tcBorders>
              <w:top w:val="single" w:sz="6" w:space="0" w:color="auto"/>
              <w:bottom w:val="single" w:sz="6" w:space="0" w:color="auto"/>
            </w:tcBorders>
          </w:tcPr>
          <w:p w14:paraId="633CD7AC" w14:textId="77777777" w:rsidR="00E86571" w:rsidRPr="00164F45" w:rsidRDefault="00E86571" w:rsidP="00C9182F">
            <w:pPr>
              <w:rPr>
                <w:rFonts w:ascii="Arial" w:hAnsi="Arial" w:cs="Arial"/>
                <w:szCs w:val="24"/>
              </w:rPr>
            </w:pPr>
            <w:r w:rsidRPr="00164F45">
              <w:rPr>
                <w:rFonts w:ascii="Arial" w:hAnsi="Arial" w:cs="Arial"/>
                <w:szCs w:val="24"/>
                <w:shd w:val="clear" w:color="auto" w:fill="FFFFFF"/>
              </w:rPr>
              <w:t>Response Type</w:t>
            </w:r>
          </w:p>
        </w:tc>
      </w:tr>
      <w:tr w:rsidR="00581E9D" w:rsidRPr="00164F45" w14:paraId="2102C3DB" w14:textId="77777777" w:rsidTr="1C6634D7">
        <w:trPr>
          <w:trHeight w:val="1104"/>
        </w:trPr>
        <w:tc>
          <w:tcPr>
            <w:tcW w:w="1491" w:type="dxa"/>
            <w:tcBorders>
              <w:top w:val="single" w:sz="6" w:space="0" w:color="auto"/>
            </w:tcBorders>
          </w:tcPr>
          <w:p w14:paraId="7777563D" w14:textId="77777777" w:rsidR="00581E9D" w:rsidRPr="00164F45" w:rsidRDefault="00581E9D" w:rsidP="00CA3838">
            <w:pPr>
              <w:pStyle w:val="ListParagraph"/>
              <w:numPr>
                <w:ilvl w:val="2"/>
                <w:numId w:val="79"/>
              </w:numPr>
              <w:rPr>
                <w:rFonts w:cstheme="minorHAnsi"/>
                <w:szCs w:val="24"/>
              </w:rPr>
            </w:pPr>
          </w:p>
        </w:tc>
        <w:tc>
          <w:tcPr>
            <w:tcW w:w="2280" w:type="dxa"/>
            <w:tcBorders>
              <w:top w:val="single" w:sz="6" w:space="0" w:color="auto"/>
            </w:tcBorders>
          </w:tcPr>
          <w:p w14:paraId="38344883" w14:textId="77777777" w:rsidR="00581E9D" w:rsidRPr="00164F45" w:rsidRDefault="00581E9D" w:rsidP="00061592">
            <w:pPr>
              <w:rPr>
                <w:rFonts w:ascii="Arial" w:hAnsi="Arial" w:cs="Arial"/>
                <w:color w:val="000000"/>
                <w:szCs w:val="24"/>
              </w:rPr>
            </w:pPr>
            <w:r w:rsidRPr="00164F45">
              <w:rPr>
                <w:rFonts w:ascii="Arial" w:hAnsi="Arial" w:cs="Arial"/>
                <w:color w:val="000000"/>
                <w:szCs w:val="24"/>
              </w:rPr>
              <w:t>Tax Compliance Verification Number</w:t>
            </w:r>
          </w:p>
        </w:tc>
        <w:tc>
          <w:tcPr>
            <w:tcW w:w="4968" w:type="dxa"/>
            <w:tcBorders>
              <w:top w:val="single" w:sz="6" w:space="0" w:color="auto"/>
            </w:tcBorders>
          </w:tcPr>
          <w:p w14:paraId="48CEA839" w14:textId="77777777" w:rsidR="00581E9D" w:rsidRPr="00164F45" w:rsidRDefault="00581E9D" w:rsidP="00581E9D">
            <w:pPr>
              <w:rPr>
                <w:rFonts w:ascii="Arial" w:hAnsi="Arial" w:cs="Arial"/>
                <w:color w:val="000000"/>
                <w:szCs w:val="24"/>
              </w:rPr>
            </w:pPr>
            <w:r w:rsidRPr="00164F45">
              <w:rPr>
                <w:rFonts w:ascii="Arial" w:hAnsi="Arial" w:cs="Arial"/>
                <w:color w:val="000000"/>
                <w:szCs w:val="24"/>
              </w:rPr>
              <w:t>Please enter your Tax Compliance Verification number (see instructions above in section 1.6.31 for more information).</w:t>
            </w:r>
          </w:p>
          <w:p w14:paraId="3B187C5B" w14:textId="77777777" w:rsidR="00581E9D" w:rsidRPr="00164F45" w:rsidRDefault="00581E9D" w:rsidP="00581E9D">
            <w:pPr>
              <w:rPr>
                <w:rFonts w:ascii="Arial" w:hAnsi="Arial" w:cs="Arial"/>
                <w:color w:val="000000"/>
                <w:szCs w:val="24"/>
              </w:rPr>
            </w:pPr>
          </w:p>
          <w:p w14:paraId="35678D3F" w14:textId="1131187C" w:rsidR="00581E9D" w:rsidRPr="00164F45" w:rsidRDefault="00581E9D" w:rsidP="00581E9D">
            <w:pPr>
              <w:rPr>
                <w:rFonts w:ascii="Arial" w:hAnsi="Arial" w:cs="Arial"/>
                <w:color w:val="000000"/>
              </w:rPr>
            </w:pPr>
            <w:r w:rsidRPr="00164F45">
              <w:rPr>
                <w:rFonts w:ascii="Arial" w:hAnsi="Arial" w:cs="Arial"/>
                <w:color w:val="000000" w:themeColor="text2"/>
              </w:rPr>
              <w:t xml:space="preserve">A Bidder’s TCV number is required by the </w:t>
            </w:r>
            <w:r w:rsidR="5A5088BB" w:rsidRPr="00164F45">
              <w:rPr>
                <w:rFonts w:ascii="Arial" w:hAnsi="Arial" w:cs="Arial"/>
                <w:color w:val="000000" w:themeColor="text2"/>
              </w:rPr>
              <w:t>Agency</w:t>
            </w:r>
            <w:r w:rsidRPr="00164F45">
              <w:rPr>
                <w:rFonts w:ascii="Arial" w:hAnsi="Arial" w:cs="Arial"/>
                <w:color w:val="000000" w:themeColor="text2"/>
              </w:rPr>
              <w:t xml:space="preserve"> to confirm with the </w:t>
            </w:r>
            <w:r w:rsidR="006C1729" w:rsidRPr="00164F45">
              <w:rPr>
                <w:rFonts w:ascii="Arial" w:hAnsi="Arial" w:cs="Arial"/>
                <w:color w:val="000000" w:themeColor="text2"/>
              </w:rPr>
              <w:t xml:space="preserve">Ministry of Finance </w:t>
            </w:r>
            <w:r w:rsidRPr="00164F45">
              <w:rPr>
                <w:rFonts w:ascii="Arial" w:hAnsi="Arial" w:cs="Arial"/>
                <w:color w:val="000000" w:themeColor="text2"/>
              </w:rPr>
              <w:t xml:space="preserve">that the Bidder’s Ontario tax obligations, if any, are in good standing. If the Bidder does not provide its TCV number with the Form of Offer, it will have to provide the TCV number prior to signing </w:t>
            </w:r>
            <w:r w:rsidR="00F82CD6" w:rsidRPr="00164F45">
              <w:rPr>
                <w:rFonts w:ascii="Arial" w:hAnsi="Arial" w:cs="Arial"/>
                <w:color w:val="000000" w:themeColor="text2"/>
              </w:rPr>
              <w:t>the</w:t>
            </w:r>
            <w:r w:rsidRPr="00164F45">
              <w:rPr>
                <w:rFonts w:ascii="Arial" w:hAnsi="Arial" w:cs="Arial"/>
                <w:color w:val="000000" w:themeColor="text2"/>
              </w:rPr>
              <w:t xml:space="preserve"> Agreement, so the </w:t>
            </w:r>
            <w:r w:rsidR="65CA3260" w:rsidRPr="00164F45">
              <w:rPr>
                <w:rFonts w:ascii="Arial" w:hAnsi="Arial" w:cs="Arial"/>
                <w:color w:val="000000" w:themeColor="text2"/>
              </w:rPr>
              <w:t>Agency</w:t>
            </w:r>
            <w:r w:rsidRPr="00164F45">
              <w:rPr>
                <w:rFonts w:ascii="Arial" w:hAnsi="Arial" w:cs="Arial"/>
                <w:color w:val="000000" w:themeColor="text2"/>
              </w:rPr>
              <w:t xml:space="preserve"> can confirm with the </w:t>
            </w:r>
            <w:r w:rsidR="006C1729" w:rsidRPr="00164F45">
              <w:rPr>
                <w:rFonts w:ascii="Arial" w:hAnsi="Arial" w:cs="Arial"/>
                <w:color w:val="000000" w:themeColor="text2"/>
              </w:rPr>
              <w:t xml:space="preserve">Ministry of Finance </w:t>
            </w:r>
            <w:r w:rsidRPr="00164F45">
              <w:rPr>
                <w:rFonts w:ascii="Arial" w:hAnsi="Arial" w:cs="Arial"/>
                <w:color w:val="000000" w:themeColor="text2"/>
              </w:rPr>
              <w:t xml:space="preserve">the Bidder’s </w:t>
            </w:r>
            <w:r w:rsidRPr="00164F45">
              <w:rPr>
                <w:rFonts w:ascii="Arial" w:hAnsi="Arial" w:cs="Arial"/>
                <w:color w:val="000000" w:themeColor="text2"/>
              </w:rPr>
              <w:lastRenderedPageBreak/>
              <w:t xml:space="preserve">tax compliance status at the time of signing the Agreement.  </w:t>
            </w:r>
          </w:p>
          <w:p w14:paraId="60A269B9" w14:textId="43630478" w:rsidR="00581E9D" w:rsidRPr="00164F45" w:rsidRDefault="00581E9D" w:rsidP="00581E9D">
            <w:pPr>
              <w:rPr>
                <w:rFonts w:ascii="Arial" w:hAnsi="Arial" w:cs="Arial"/>
                <w:color w:val="000000"/>
              </w:rPr>
            </w:pPr>
            <w:r w:rsidRPr="00164F45">
              <w:rPr>
                <w:rFonts w:ascii="Arial" w:hAnsi="Arial" w:cs="Arial"/>
                <w:color w:val="000000" w:themeColor="text2"/>
              </w:rPr>
              <w:t xml:space="preserve">By providing the TCV number you are consenting to the </w:t>
            </w:r>
            <w:r w:rsidR="71B480B3" w:rsidRPr="00164F45">
              <w:rPr>
                <w:rFonts w:ascii="Arial" w:hAnsi="Arial" w:cs="Arial"/>
                <w:color w:val="000000" w:themeColor="text2"/>
              </w:rPr>
              <w:t>Agency</w:t>
            </w:r>
            <w:r w:rsidRPr="00164F45">
              <w:rPr>
                <w:rFonts w:ascii="Arial" w:hAnsi="Arial" w:cs="Arial"/>
                <w:color w:val="000000" w:themeColor="text2"/>
              </w:rPr>
              <w:t xml:space="preserve"> releasing the TCV number to the </w:t>
            </w:r>
            <w:r w:rsidR="00CB3510" w:rsidRPr="00164F45">
              <w:rPr>
                <w:rFonts w:ascii="Arial" w:hAnsi="Arial" w:cs="Arial"/>
                <w:color w:val="000000" w:themeColor="text2"/>
              </w:rPr>
              <w:t xml:space="preserve">Ministry </w:t>
            </w:r>
            <w:r w:rsidRPr="00164F45">
              <w:rPr>
                <w:rFonts w:ascii="Arial" w:hAnsi="Arial" w:cs="Arial"/>
                <w:color w:val="000000" w:themeColor="text2"/>
              </w:rPr>
              <w:t>of Finance for tax compliance verification.</w:t>
            </w:r>
          </w:p>
        </w:tc>
        <w:tc>
          <w:tcPr>
            <w:tcW w:w="1825" w:type="dxa"/>
            <w:gridSpan w:val="2"/>
            <w:tcBorders>
              <w:top w:val="single" w:sz="6" w:space="0" w:color="auto"/>
            </w:tcBorders>
          </w:tcPr>
          <w:p w14:paraId="51BED51E" w14:textId="77777777" w:rsidR="00581E9D" w:rsidRPr="00164F45" w:rsidRDefault="00581E9D" w:rsidP="00061592">
            <w:pPr>
              <w:rPr>
                <w:rFonts w:ascii="Arial" w:hAnsi="Arial" w:cs="Arial"/>
                <w:szCs w:val="24"/>
              </w:rPr>
            </w:pPr>
            <w:r w:rsidRPr="00164F45">
              <w:rPr>
                <w:rFonts w:ascii="Arial" w:hAnsi="Arial" w:cs="Arial"/>
                <w:szCs w:val="24"/>
              </w:rPr>
              <w:lastRenderedPageBreak/>
              <w:t>Text</w:t>
            </w:r>
          </w:p>
        </w:tc>
      </w:tr>
      <w:tr w:rsidR="00C26AC3" w:rsidRPr="00164F45" w14:paraId="3F0D8147" w14:textId="77777777" w:rsidTr="1C6634D7">
        <w:tc>
          <w:tcPr>
            <w:tcW w:w="1491" w:type="dxa"/>
            <w:tcBorders>
              <w:top w:val="single" w:sz="6" w:space="0" w:color="auto"/>
              <w:bottom w:val="single" w:sz="6" w:space="0" w:color="auto"/>
            </w:tcBorders>
          </w:tcPr>
          <w:p w14:paraId="022067E1" w14:textId="77777777" w:rsidR="00C26AC3" w:rsidRPr="00164F45" w:rsidRDefault="00C26AC3"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303DC282" w14:textId="77777777" w:rsidR="00C26AC3" w:rsidRPr="00164F45" w:rsidRDefault="00C26AC3" w:rsidP="00061592">
            <w:pPr>
              <w:rPr>
                <w:rFonts w:ascii="Arial" w:hAnsi="Arial" w:cs="Arial"/>
                <w:szCs w:val="24"/>
              </w:rPr>
            </w:pPr>
            <w:r w:rsidRPr="00164F45">
              <w:rPr>
                <w:rFonts w:ascii="Arial" w:hAnsi="Arial" w:cs="Arial"/>
                <w:color w:val="000000"/>
                <w:szCs w:val="24"/>
              </w:rPr>
              <w:t>Business Number</w:t>
            </w:r>
          </w:p>
        </w:tc>
        <w:tc>
          <w:tcPr>
            <w:tcW w:w="4968" w:type="dxa"/>
            <w:tcBorders>
              <w:top w:val="single" w:sz="6" w:space="0" w:color="auto"/>
              <w:bottom w:val="single" w:sz="6" w:space="0" w:color="auto"/>
            </w:tcBorders>
          </w:tcPr>
          <w:p w14:paraId="793AA6D0" w14:textId="13BC77C6" w:rsidR="00ED7228" w:rsidRPr="00164F45" w:rsidRDefault="5EEAFD8B" w:rsidP="1C6634D7">
            <w:pPr>
              <w:rPr>
                <w:rFonts w:ascii="Arial" w:hAnsi="Arial" w:cs="Arial"/>
                <w:color w:val="000000"/>
              </w:rPr>
            </w:pPr>
            <w:r w:rsidRPr="1C6634D7">
              <w:rPr>
                <w:rFonts w:ascii="Arial" w:hAnsi="Arial" w:cs="Arial"/>
                <w:color w:val="000000" w:themeColor="text2"/>
              </w:rPr>
              <w:t>The Business Number is a business identifier for the Canadian Revenue Agency</w:t>
            </w:r>
            <w:r w:rsidR="3B05A61C" w:rsidRPr="1C6634D7">
              <w:rPr>
                <w:rFonts w:ascii="Arial" w:hAnsi="Arial" w:cs="Arial"/>
                <w:color w:val="000000" w:themeColor="text2"/>
              </w:rPr>
              <w:t xml:space="preserve"> (CRA)</w:t>
            </w:r>
            <w:r w:rsidRPr="1C6634D7">
              <w:rPr>
                <w:rFonts w:ascii="Arial" w:hAnsi="Arial" w:cs="Arial"/>
                <w:color w:val="000000" w:themeColor="text2"/>
              </w:rPr>
              <w:t>.  It is a nine (9) digit number. It can be found as the first nine digits of your Harmonized Sales Tax (HST) number.</w:t>
            </w:r>
          </w:p>
          <w:p w14:paraId="5D940CFD" w14:textId="5CBFCFBC" w:rsidR="00C26AC3" w:rsidRPr="00164F45" w:rsidRDefault="4E537827" w:rsidP="1C6634D7">
            <w:pPr>
              <w:rPr>
                <w:rFonts w:ascii="Arial" w:hAnsi="Arial" w:cs="Arial"/>
                <w:color w:val="000000" w:themeColor="text2"/>
              </w:rPr>
            </w:pPr>
            <w:r w:rsidRPr="1C6634D7">
              <w:rPr>
                <w:rFonts w:ascii="Arial" w:hAnsi="Arial" w:cs="Arial"/>
                <w:color w:val="000000" w:themeColor="text2"/>
              </w:rPr>
              <w:t>Please enter the Bidder's Business Number.</w:t>
            </w:r>
          </w:p>
        </w:tc>
        <w:tc>
          <w:tcPr>
            <w:tcW w:w="1825" w:type="dxa"/>
            <w:gridSpan w:val="2"/>
            <w:tcBorders>
              <w:top w:val="single" w:sz="6" w:space="0" w:color="auto"/>
              <w:bottom w:val="single" w:sz="6" w:space="0" w:color="auto"/>
            </w:tcBorders>
          </w:tcPr>
          <w:p w14:paraId="13C31BC8" w14:textId="77777777" w:rsidR="00C26AC3" w:rsidRPr="00164F45" w:rsidRDefault="003C383A" w:rsidP="00061592">
            <w:pPr>
              <w:rPr>
                <w:rFonts w:ascii="Arial" w:hAnsi="Arial" w:cs="Arial"/>
                <w:szCs w:val="24"/>
              </w:rPr>
            </w:pPr>
            <w:r w:rsidRPr="00164F45">
              <w:rPr>
                <w:rFonts w:ascii="Arial" w:hAnsi="Arial" w:cs="Arial"/>
                <w:szCs w:val="24"/>
              </w:rPr>
              <w:t>Text</w:t>
            </w:r>
          </w:p>
        </w:tc>
      </w:tr>
      <w:tr w:rsidR="00C26AC3" w:rsidRPr="00164F45" w14:paraId="272159D0" w14:textId="77777777" w:rsidTr="1C6634D7">
        <w:tc>
          <w:tcPr>
            <w:tcW w:w="1491" w:type="dxa"/>
            <w:tcBorders>
              <w:top w:val="single" w:sz="6" w:space="0" w:color="auto"/>
              <w:bottom w:val="single" w:sz="6" w:space="0" w:color="auto"/>
            </w:tcBorders>
          </w:tcPr>
          <w:p w14:paraId="04254E6C" w14:textId="77777777" w:rsidR="00C26AC3" w:rsidRPr="00164F45" w:rsidRDefault="00C26AC3"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263E3F9B" w14:textId="77777777" w:rsidR="00C26AC3" w:rsidRPr="00164F45" w:rsidRDefault="00C26AC3" w:rsidP="00061592">
            <w:pPr>
              <w:rPr>
                <w:rFonts w:ascii="Arial" w:hAnsi="Arial" w:cs="Arial"/>
                <w:szCs w:val="24"/>
              </w:rPr>
            </w:pPr>
            <w:r w:rsidRPr="00164F45">
              <w:rPr>
                <w:rFonts w:ascii="Arial" w:hAnsi="Arial" w:cs="Arial"/>
                <w:color w:val="000000"/>
                <w:szCs w:val="24"/>
              </w:rPr>
              <w:t>Execution of Agreement</w:t>
            </w:r>
          </w:p>
        </w:tc>
        <w:tc>
          <w:tcPr>
            <w:tcW w:w="6793" w:type="dxa"/>
            <w:gridSpan w:val="3"/>
            <w:tcBorders>
              <w:top w:val="single" w:sz="6" w:space="0" w:color="auto"/>
              <w:bottom w:val="single" w:sz="6" w:space="0" w:color="auto"/>
            </w:tcBorders>
          </w:tcPr>
          <w:p w14:paraId="4BA57FB6" w14:textId="553558ED" w:rsidR="00C26AC3" w:rsidRPr="00164F45" w:rsidRDefault="4E537827" w:rsidP="1C6634D7">
            <w:pPr>
              <w:rPr>
                <w:rFonts w:ascii="Arial" w:hAnsi="Arial" w:cs="Arial"/>
                <w:color w:val="000000" w:themeColor="text2"/>
              </w:rPr>
            </w:pPr>
            <w:r w:rsidRPr="1C6634D7">
              <w:rPr>
                <w:rFonts w:ascii="Arial" w:hAnsi="Arial" w:cs="Arial"/>
                <w:color w:val="000000" w:themeColor="text2"/>
              </w:rPr>
              <w:t xml:space="preserve">The Bidder understands and agrees that in the event that its Bid is selected by the </w:t>
            </w:r>
            <w:r w:rsidR="48018B83" w:rsidRPr="1C6634D7">
              <w:rPr>
                <w:rFonts w:ascii="Arial" w:hAnsi="Arial" w:cs="Arial"/>
                <w:color w:val="000000" w:themeColor="text2"/>
              </w:rPr>
              <w:t>Agency</w:t>
            </w:r>
            <w:r w:rsidRPr="1C6634D7">
              <w:rPr>
                <w:rFonts w:ascii="Arial" w:hAnsi="Arial" w:cs="Arial"/>
                <w:color w:val="000000" w:themeColor="text2"/>
              </w:rPr>
              <w:t xml:space="preserve">, in whole or in part, the Bidder agrees to </w:t>
            </w:r>
            <w:r w:rsidR="50809F7C" w:rsidRPr="1C6634D7">
              <w:rPr>
                <w:rFonts w:ascii="Arial" w:hAnsi="Arial" w:cs="Arial"/>
                <w:color w:val="000000" w:themeColor="text2"/>
              </w:rPr>
              <w:t>finalize</w:t>
            </w:r>
            <w:r w:rsidRPr="1C6634D7">
              <w:rPr>
                <w:rFonts w:ascii="Arial" w:hAnsi="Arial" w:cs="Arial"/>
                <w:color w:val="000000" w:themeColor="text2"/>
              </w:rPr>
              <w:t xml:space="preserve"> and execute the </w:t>
            </w:r>
            <w:r w:rsidR="15B3D64A" w:rsidRPr="1C6634D7">
              <w:rPr>
                <w:rFonts w:ascii="Arial" w:hAnsi="Arial" w:cs="Arial"/>
                <w:color w:val="000000" w:themeColor="text2"/>
              </w:rPr>
              <w:t>A</w:t>
            </w:r>
            <w:r w:rsidRPr="1C6634D7">
              <w:rPr>
                <w:rFonts w:ascii="Arial" w:hAnsi="Arial" w:cs="Arial"/>
                <w:color w:val="000000" w:themeColor="text2"/>
              </w:rPr>
              <w:t xml:space="preserve">greement in the form set out in </w:t>
            </w:r>
            <w:r w:rsidR="5BC6EA4F" w:rsidRPr="1C6634D7">
              <w:rPr>
                <w:rFonts w:ascii="Arial" w:hAnsi="Arial" w:cs="Arial"/>
                <w:color w:val="000000" w:themeColor="text2"/>
              </w:rPr>
              <w:t xml:space="preserve">the </w:t>
            </w:r>
            <w:r w:rsidRPr="1C6634D7">
              <w:rPr>
                <w:rFonts w:ascii="Arial" w:hAnsi="Arial" w:cs="Arial"/>
                <w:color w:val="000000" w:themeColor="text2"/>
              </w:rPr>
              <w:t>Form of Agreement (</w:t>
            </w:r>
            <w:r w:rsidR="6AF5BDAA" w:rsidRPr="1C6634D7">
              <w:rPr>
                <w:rFonts w:ascii="Arial" w:hAnsi="Arial" w:cs="Arial"/>
                <w:color w:val="000000" w:themeColor="text2"/>
              </w:rPr>
              <w:t xml:space="preserve">Part </w:t>
            </w:r>
            <w:r w:rsidRPr="1C6634D7">
              <w:rPr>
                <w:rFonts w:ascii="Arial" w:hAnsi="Arial" w:cs="Arial"/>
                <w:color w:val="000000" w:themeColor="text2"/>
              </w:rPr>
              <w:t>2), in accordance with the terms of the RFB.</w:t>
            </w:r>
          </w:p>
        </w:tc>
      </w:tr>
      <w:tr w:rsidR="00682B8A" w:rsidRPr="00164F45" w14:paraId="7DAE9448" w14:textId="77777777" w:rsidTr="1C6634D7">
        <w:trPr>
          <w:trHeight w:val="576"/>
        </w:trPr>
        <w:tc>
          <w:tcPr>
            <w:tcW w:w="1491" w:type="dxa"/>
            <w:tcBorders>
              <w:top w:val="single" w:sz="6" w:space="0" w:color="auto"/>
            </w:tcBorders>
          </w:tcPr>
          <w:p w14:paraId="457F3B3B" w14:textId="77777777" w:rsidR="00682B8A" w:rsidRPr="00164F45" w:rsidRDefault="00682B8A" w:rsidP="00F77FB7">
            <w:pPr>
              <w:rPr>
                <w:rFonts w:cstheme="minorHAnsi"/>
                <w:szCs w:val="24"/>
              </w:rPr>
            </w:pPr>
          </w:p>
        </w:tc>
        <w:tc>
          <w:tcPr>
            <w:tcW w:w="2280" w:type="dxa"/>
            <w:tcBorders>
              <w:top w:val="single" w:sz="6" w:space="0" w:color="auto"/>
            </w:tcBorders>
          </w:tcPr>
          <w:p w14:paraId="3D1028E4" w14:textId="77777777" w:rsidR="00682B8A" w:rsidRPr="00164F45" w:rsidRDefault="00682B8A" w:rsidP="00061592">
            <w:pPr>
              <w:rPr>
                <w:rFonts w:ascii="Arial" w:hAnsi="Arial" w:cs="Arial"/>
                <w:color w:val="000000"/>
                <w:szCs w:val="24"/>
              </w:rPr>
            </w:pPr>
            <w:r w:rsidRPr="00164F45">
              <w:rPr>
                <w:rFonts w:ascii="Arial" w:hAnsi="Arial" w:cs="Arial"/>
                <w:szCs w:val="24"/>
                <w:shd w:val="clear" w:color="auto" w:fill="FFFFFF"/>
              </w:rPr>
              <w:t>Question</w:t>
            </w:r>
          </w:p>
        </w:tc>
        <w:tc>
          <w:tcPr>
            <w:tcW w:w="4968" w:type="dxa"/>
            <w:tcBorders>
              <w:top w:val="single" w:sz="6" w:space="0" w:color="auto"/>
            </w:tcBorders>
          </w:tcPr>
          <w:p w14:paraId="2FFD803B" w14:textId="77777777" w:rsidR="00682B8A" w:rsidRPr="00164F45" w:rsidRDefault="00682B8A" w:rsidP="00061592">
            <w:pPr>
              <w:rPr>
                <w:rFonts w:ascii="Arial" w:hAnsi="Arial" w:cs="Arial"/>
                <w:color w:val="000000"/>
                <w:szCs w:val="24"/>
              </w:rPr>
            </w:pPr>
            <w:r w:rsidRPr="00164F45">
              <w:rPr>
                <w:rFonts w:ascii="Arial" w:hAnsi="Arial" w:cs="Arial"/>
                <w:szCs w:val="24"/>
                <w:shd w:val="clear" w:color="auto" w:fill="FFFFFF"/>
              </w:rPr>
              <w:t>Description</w:t>
            </w:r>
          </w:p>
        </w:tc>
        <w:tc>
          <w:tcPr>
            <w:tcW w:w="1825" w:type="dxa"/>
            <w:gridSpan w:val="2"/>
            <w:tcBorders>
              <w:top w:val="single" w:sz="6" w:space="0" w:color="auto"/>
              <w:bottom w:val="single" w:sz="6" w:space="0" w:color="auto"/>
            </w:tcBorders>
          </w:tcPr>
          <w:p w14:paraId="2B2D2343" w14:textId="77777777" w:rsidR="00682B8A" w:rsidRPr="00164F45" w:rsidRDefault="00682B8A" w:rsidP="00207A32">
            <w:pPr>
              <w:rPr>
                <w:rFonts w:ascii="Arial" w:hAnsi="Arial" w:cs="Arial"/>
                <w:szCs w:val="24"/>
              </w:rPr>
            </w:pPr>
            <w:r w:rsidRPr="00164F45">
              <w:rPr>
                <w:rFonts w:ascii="Arial" w:hAnsi="Arial" w:cs="Arial"/>
                <w:szCs w:val="24"/>
                <w:shd w:val="clear" w:color="auto" w:fill="FFFFFF"/>
              </w:rPr>
              <w:t>Response Type</w:t>
            </w:r>
          </w:p>
        </w:tc>
      </w:tr>
      <w:tr w:rsidR="00682B8A" w:rsidRPr="00164F45" w14:paraId="4535040C" w14:textId="77777777" w:rsidTr="1C6634D7">
        <w:trPr>
          <w:trHeight w:val="828"/>
        </w:trPr>
        <w:tc>
          <w:tcPr>
            <w:tcW w:w="1491" w:type="dxa"/>
            <w:tcBorders>
              <w:top w:val="single" w:sz="6" w:space="0" w:color="auto"/>
            </w:tcBorders>
          </w:tcPr>
          <w:p w14:paraId="2D7B9148" w14:textId="77777777" w:rsidR="00682B8A" w:rsidRPr="00164F45" w:rsidRDefault="00682B8A" w:rsidP="00CA3838">
            <w:pPr>
              <w:pStyle w:val="ListParagraph"/>
              <w:numPr>
                <w:ilvl w:val="2"/>
                <w:numId w:val="79"/>
              </w:numPr>
              <w:rPr>
                <w:rFonts w:cstheme="minorHAnsi"/>
                <w:szCs w:val="24"/>
              </w:rPr>
            </w:pPr>
          </w:p>
        </w:tc>
        <w:tc>
          <w:tcPr>
            <w:tcW w:w="2280" w:type="dxa"/>
            <w:tcBorders>
              <w:top w:val="single" w:sz="6" w:space="0" w:color="auto"/>
            </w:tcBorders>
          </w:tcPr>
          <w:p w14:paraId="78814C32" w14:textId="77777777" w:rsidR="00682B8A" w:rsidRPr="00164F45" w:rsidRDefault="00682B8A" w:rsidP="008B3A0C">
            <w:pPr>
              <w:rPr>
                <w:rFonts w:ascii="Arial" w:hAnsi="Arial" w:cs="Arial"/>
                <w:szCs w:val="24"/>
              </w:rPr>
            </w:pPr>
            <w:r w:rsidRPr="00164F45">
              <w:rPr>
                <w:rFonts w:ascii="Arial" w:hAnsi="Arial" w:cs="Arial"/>
                <w:color w:val="000000"/>
                <w:szCs w:val="24"/>
              </w:rPr>
              <w:t xml:space="preserve">Authorized Signing </w:t>
            </w:r>
            <w:r w:rsidR="008B3A0C" w:rsidRPr="00164F45">
              <w:rPr>
                <w:rFonts w:ascii="Arial" w:hAnsi="Arial" w:cs="Arial"/>
                <w:color w:val="000000"/>
                <w:szCs w:val="24"/>
              </w:rPr>
              <w:t>Representative</w:t>
            </w:r>
          </w:p>
        </w:tc>
        <w:tc>
          <w:tcPr>
            <w:tcW w:w="4968" w:type="dxa"/>
            <w:tcBorders>
              <w:top w:val="single" w:sz="6" w:space="0" w:color="auto"/>
            </w:tcBorders>
          </w:tcPr>
          <w:p w14:paraId="13552097" w14:textId="77777777" w:rsidR="00682B8A" w:rsidRPr="00164F45" w:rsidRDefault="00682B8A" w:rsidP="00061592">
            <w:pPr>
              <w:rPr>
                <w:rFonts w:ascii="Arial" w:hAnsi="Arial" w:cs="Arial"/>
                <w:color w:val="000000"/>
                <w:szCs w:val="24"/>
              </w:rPr>
            </w:pPr>
            <w:r w:rsidRPr="00164F45">
              <w:rPr>
                <w:rFonts w:ascii="Arial" w:hAnsi="Arial" w:cs="Arial"/>
                <w:color w:val="000000"/>
                <w:szCs w:val="24"/>
              </w:rPr>
              <w:t xml:space="preserve">Enter the Name of the Authorized Signing </w:t>
            </w:r>
            <w:r w:rsidR="008B3A0C" w:rsidRPr="00164F45">
              <w:rPr>
                <w:rFonts w:ascii="Arial" w:hAnsi="Arial" w:cs="Arial"/>
                <w:color w:val="000000"/>
                <w:szCs w:val="24"/>
              </w:rPr>
              <w:t>Representative</w:t>
            </w:r>
            <w:r w:rsidR="005C28C3" w:rsidRPr="00164F45">
              <w:rPr>
                <w:rFonts w:ascii="Arial" w:hAnsi="Arial" w:cs="Arial"/>
                <w:color w:val="000000"/>
                <w:szCs w:val="24"/>
              </w:rPr>
              <w:t>.</w:t>
            </w:r>
          </w:p>
          <w:p w14:paraId="43CFEF3C" w14:textId="77777777" w:rsidR="00682B8A" w:rsidRPr="00164F45" w:rsidRDefault="00682B8A" w:rsidP="00061592">
            <w:pPr>
              <w:rPr>
                <w:rFonts w:ascii="Arial" w:hAnsi="Arial" w:cs="Arial"/>
                <w:szCs w:val="24"/>
              </w:rPr>
            </w:pPr>
          </w:p>
        </w:tc>
        <w:tc>
          <w:tcPr>
            <w:tcW w:w="1825" w:type="dxa"/>
            <w:gridSpan w:val="2"/>
            <w:tcBorders>
              <w:top w:val="single" w:sz="6" w:space="0" w:color="auto"/>
            </w:tcBorders>
          </w:tcPr>
          <w:p w14:paraId="1B19BB59" w14:textId="77777777" w:rsidR="00682B8A" w:rsidRPr="00164F45" w:rsidRDefault="00682B8A" w:rsidP="00061592">
            <w:pPr>
              <w:rPr>
                <w:rFonts w:ascii="Arial" w:hAnsi="Arial" w:cs="Arial"/>
                <w:szCs w:val="24"/>
              </w:rPr>
            </w:pPr>
            <w:r w:rsidRPr="00164F45">
              <w:rPr>
                <w:rFonts w:ascii="Arial" w:hAnsi="Arial" w:cs="Arial"/>
                <w:szCs w:val="24"/>
              </w:rPr>
              <w:t>Text</w:t>
            </w:r>
          </w:p>
        </w:tc>
      </w:tr>
      <w:tr w:rsidR="00682B8A" w:rsidRPr="00164F45" w14:paraId="4DDB1BA1" w14:textId="77777777" w:rsidTr="1C6634D7">
        <w:tc>
          <w:tcPr>
            <w:tcW w:w="1491" w:type="dxa"/>
            <w:tcBorders>
              <w:top w:val="single" w:sz="6" w:space="0" w:color="auto"/>
              <w:bottom w:val="single" w:sz="6" w:space="0" w:color="auto"/>
            </w:tcBorders>
          </w:tcPr>
          <w:p w14:paraId="1DE91B79" w14:textId="77777777" w:rsidR="00682B8A" w:rsidRPr="00164F45" w:rsidRDefault="00682B8A"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12CFC601" w14:textId="77777777" w:rsidR="00682B8A" w:rsidRPr="00164F45" w:rsidRDefault="00682B8A" w:rsidP="00061592">
            <w:pPr>
              <w:rPr>
                <w:rFonts w:ascii="Arial" w:hAnsi="Arial" w:cs="Arial"/>
                <w:szCs w:val="24"/>
              </w:rPr>
            </w:pPr>
            <w:r w:rsidRPr="00164F45">
              <w:rPr>
                <w:rFonts w:ascii="Arial" w:hAnsi="Arial" w:cs="Arial"/>
                <w:color w:val="000000"/>
                <w:szCs w:val="24"/>
              </w:rPr>
              <w:t xml:space="preserve">Title of Authorized Signing </w:t>
            </w:r>
            <w:r w:rsidR="008B3A0C" w:rsidRPr="00164F45">
              <w:rPr>
                <w:rFonts w:ascii="Arial" w:hAnsi="Arial" w:cs="Arial"/>
                <w:color w:val="000000"/>
                <w:szCs w:val="24"/>
              </w:rPr>
              <w:t>Representative</w:t>
            </w:r>
          </w:p>
        </w:tc>
        <w:tc>
          <w:tcPr>
            <w:tcW w:w="4968" w:type="dxa"/>
            <w:tcBorders>
              <w:top w:val="single" w:sz="6" w:space="0" w:color="auto"/>
              <w:bottom w:val="single" w:sz="6" w:space="0" w:color="auto"/>
            </w:tcBorders>
          </w:tcPr>
          <w:p w14:paraId="47EBCE0F" w14:textId="77777777" w:rsidR="00682B8A" w:rsidRPr="00164F45" w:rsidRDefault="00682B8A" w:rsidP="00061592">
            <w:pPr>
              <w:rPr>
                <w:rFonts w:ascii="Arial" w:hAnsi="Arial" w:cs="Arial"/>
                <w:color w:val="000000"/>
                <w:szCs w:val="24"/>
              </w:rPr>
            </w:pPr>
            <w:r w:rsidRPr="00164F45">
              <w:rPr>
                <w:rFonts w:ascii="Arial" w:hAnsi="Arial" w:cs="Arial"/>
                <w:color w:val="000000"/>
                <w:szCs w:val="24"/>
              </w:rPr>
              <w:t xml:space="preserve">Enter the Title of the Authorized Signing </w:t>
            </w:r>
            <w:r w:rsidR="008B3A0C" w:rsidRPr="00164F45">
              <w:rPr>
                <w:rFonts w:ascii="Arial" w:hAnsi="Arial" w:cs="Arial"/>
                <w:color w:val="000000"/>
                <w:szCs w:val="24"/>
              </w:rPr>
              <w:t>Representative</w:t>
            </w:r>
            <w:r w:rsidR="005C28C3" w:rsidRPr="00164F45">
              <w:rPr>
                <w:rFonts w:ascii="Arial" w:hAnsi="Arial" w:cs="Arial"/>
                <w:color w:val="000000"/>
                <w:szCs w:val="24"/>
              </w:rPr>
              <w:t>.</w:t>
            </w:r>
          </w:p>
          <w:p w14:paraId="3C4CEA0B" w14:textId="77777777" w:rsidR="00682B8A" w:rsidRPr="00164F45" w:rsidRDefault="00682B8A" w:rsidP="00061592">
            <w:pPr>
              <w:rPr>
                <w:rFonts w:ascii="Arial" w:hAnsi="Arial" w:cs="Arial"/>
                <w:szCs w:val="24"/>
              </w:rPr>
            </w:pPr>
          </w:p>
        </w:tc>
        <w:tc>
          <w:tcPr>
            <w:tcW w:w="1825" w:type="dxa"/>
            <w:gridSpan w:val="2"/>
            <w:tcBorders>
              <w:top w:val="single" w:sz="6" w:space="0" w:color="auto"/>
              <w:bottom w:val="single" w:sz="6" w:space="0" w:color="auto"/>
            </w:tcBorders>
          </w:tcPr>
          <w:p w14:paraId="6DBB849B" w14:textId="77777777" w:rsidR="00682B8A" w:rsidRPr="00164F45" w:rsidRDefault="00682B8A" w:rsidP="00061592">
            <w:pPr>
              <w:rPr>
                <w:rFonts w:ascii="Arial" w:hAnsi="Arial" w:cs="Arial"/>
                <w:szCs w:val="24"/>
              </w:rPr>
            </w:pPr>
            <w:r w:rsidRPr="00164F45">
              <w:rPr>
                <w:rFonts w:ascii="Arial" w:hAnsi="Arial" w:cs="Arial"/>
                <w:szCs w:val="24"/>
              </w:rPr>
              <w:t>Text</w:t>
            </w:r>
          </w:p>
        </w:tc>
      </w:tr>
      <w:tr w:rsidR="00682B8A" w:rsidRPr="00164F45" w14:paraId="785388E9" w14:textId="77777777" w:rsidTr="1C6634D7">
        <w:tc>
          <w:tcPr>
            <w:tcW w:w="1491" w:type="dxa"/>
            <w:tcBorders>
              <w:top w:val="single" w:sz="6" w:space="0" w:color="auto"/>
              <w:bottom w:val="single" w:sz="6" w:space="0" w:color="auto"/>
            </w:tcBorders>
          </w:tcPr>
          <w:p w14:paraId="69BFC9ED" w14:textId="77777777" w:rsidR="00682B8A" w:rsidRPr="00164F45" w:rsidRDefault="00682B8A"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40EBF2F4" w14:textId="752A935D" w:rsidR="00682B8A" w:rsidRPr="00164F45" w:rsidRDefault="08B31BC2" w:rsidP="1C6634D7">
            <w:pPr>
              <w:rPr>
                <w:rFonts w:ascii="Arial" w:hAnsi="Arial" w:cs="Arial"/>
                <w:color w:val="000000" w:themeColor="text2"/>
              </w:rPr>
            </w:pPr>
            <w:r w:rsidRPr="1C6634D7">
              <w:rPr>
                <w:rFonts w:ascii="Arial" w:hAnsi="Arial" w:cs="Arial"/>
                <w:color w:val="000000" w:themeColor="text2"/>
              </w:rPr>
              <w:t xml:space="preserve">E-mail Address and Telephone Number of Authorized Signing </w:t>
            </w:r>
            <w:r w:rsidR="31800679" w:rsidRPr="1C6634D7">
              <w:rPr>
                <w:rFonts w:ascii="Arial" w:hAnsi="Arial" w:cs="Arial"/>
                <w:color w:val="000000" w:themeColor="text2"/>
              </w:rPr>
              <w:t>Representative</w:t>
            </w:r>
          </w:p>
        </w:tc>
        <w:tc>
          <w:tcPr>
            <w:tcW w:w="4968" w:type="dxa"/>
            <w:tcBorders>
              <w:top w:val="single" w:sz="6" w:space="0" w:color="auto"/>
              <w:bottom w:val="single" w:sz="6" w:space="0" w:color="auto"/>
            </w:tcBorders>
          </w:tcPr>
          <w:p w14:paraId="36D44BF0" w14:textId="77777777" w:rsidR="00682B8A" w:rsidRPr="00164F45" w:rsidRDefault="00682B8A" w:rsidP="00061592">
            <w:pPr>
              <w:rPr>
                <w:rFonts w:ascii="Arial" w:hAnsi="Arial" w:cs="Arial"/>
                <w:szCs w:val="24"/>
              </w:rPr>
            </w:pPr>
            <w:r w:rsidRPr="00164F45">
              <w:rPr>
                <w:rFonts w:ascii="Arial" w:hAnsi="Arial" w:cs="Arial"/>
                <w:color w:val="000000"/>
                <w:szCs w:val="24"/>
              </w:rPr>
              <w:t xml:space="preserve">Enter e-mail address and telephone number of the Authorized Signing </w:t>
            </w:r>
            <w:r w:rsidR="008B3A0C" w:rsidRPr="00164F45">
              <w:rPr>
                <w:rFonts w:ascii="Arial" w:hAnsi="Arial" w:cs="Arial"/>
                <w:color w:val="000000"/>
                <w:szCs w:val="24"/>
              </w:rPr>
              <w:t>Representative</w:t>
            </w:r>
            <w:r w:rsidR="005C28C3" w:rsidRPr="00164F45">
              <w:rPr>
                <w:rFonts w:ascii="Arial" w:hAnsi="Arial" w:cs="Arial"/>
                <w:color w:val="000000"/>
                <w:szCs w:val="24"/>
              </w:rPr>
              <w:t>.</w:t>
            </w:r>
          </w:p>
        </w:tc>
        <w:tc>
          <w:tcPr>
            <w:tcW w:w="1825" w:type="dxa"/>
            <w:gridSpan w:val="2"/>
            <w:tcBorders>
              <w:top w:val="single" w:sz="6" w:space="0" w:color="auto"/>
              <w:bottom w:val="single" w:sz="6" w:space="0" w:color="auto"/>
            </w:tcBorders>
          </w:tcPr>
          <w:p w14:paraId="0972131A" w14:textId="77777777" w:rsidR="00682B8A" w:rsidRPr="00164F45" w:rsidRDefault="00682B8A" w:rsidP="00061592">
            <w:pPr>
              <w:rPr>
                <w:rFonts w:ascii="Arial" w:hAnsi="Arial" w:cs="Arial"/>
                <w:szCs w:val="24"/>
              </w:rPr>
            </w:pPr>
            <w:r w:rsidRPr="00164F45">
              <w:rPr>
                <w:rFonts w:ascii="Arial" w:hAnsi="Arial" w:cs="Arial"/>
                <w:szCs w:val="24"/>
              </w:rPr>
              <w:t>Text</w:t>
            </w:r>
          </w:p>
        </w:tc>
      </w:tr>
      <w:tr w:rsidR="00682B8A" w:rsidRPr="00164F45" w14:paraId="02B2C745" w14:textId="77777777" w:rsidTr="1C6634D7">
        <w:tc>
          <w:tcPr>
            <w:tcW w:w="1491" w:type="dxa"/>
            <w:tcBorders>
              <w:top w:val="single" w:sz="6" w:space="0" w:color="auto"/>
              <w:bottom w:val="single" w:sz="6" w:space="0" w:color="auto"/>
            </w:tcBorders>
          </w:tcPr>
          <w:p w14:paraId="37B842E3" w14:textId="77777777" w:rsidR="00682B8A" w:rsidRPr="00164F45" w:rsidRDefault="00682B8A"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32EADC34" w14:textId="77777777" w:rsidR="00682B8A" w:rsidRPr="00164F45" w:rsidRDefault="00682B8A" w:rsidP="00061592">
            <w:pPr>
              <w:rPr>
                <w:rFonts w:ascii="Arial" w:hAnsi="Arial" w:cs="Arial"/>
                <w:szCs w:val="24"/>
              </w:rPr>
            </w:pPr>
            <w:r w:rsidRPr="00164F45">
              <w:rPr>
                <w:rFonts w:ascii="Arial" w:hAnsi="Arial" w:cs="Arial"/>
                <w:color w:val="000000"/>
                <w:szCs w:val="24"/>
              </w:rPr>
              <w:t>Submission of Bid and Authority to Bind</w:t>
            </w:r>
          </w:p>
        </w:tc>
        <w:tc>
          <w:tcPr>
            <w:tcW w:w="4968" w:type="dxa"/>
            <w:tcBorders>
              <w:top w:val="single" w:sz="6" w:space="0" w:color="auto"/>
              <w:bottom w:val="single" w:sz="6" w:space="0" w:color="auto"/>
            </w:tcBorders>
          </w:tcPr>
          <w:p w14:paraId="00697A6F" w14:textId="4ACF9C65" w:rsidR="00D66BB0" w:rsidRPr="00164F45" w:rsidRDefault="10011D00" w:rsidP="00D66BB0">
            <w:pPr>
              <w:rPr>
                <w:rFonts w:ascii="Arial" w:hAnsi="Arial" w:cs="Arial"/>
              </w:rPr>
            </w:pPr>
            <w:r w:rsidRPr="1C6634D7">
              <w:rPr>
                <w:rFonts w:ascii="Arial" w:hAnsi="Arial" w:cs="Arial"/>
              </w:rPr>
              <w:t xml:space="preserve">I, the individual indicated above, acknowledge and confirm that (a) I have authority to bind the Bidder, (b) I am submitting this Bid on behalf of the Bidder; (c) the Bidder has read, understood, agrees and consents to be bound by the terms, </w:t>
            </w:r>
            <w:r w:rsidRPr="1C6634D7">
              <w:rPr>
                <w:rFonts w:ascii="Arial" w:hAnsi="Arial" w:cs="Arial"/>
              </w:rPr>
              <w:lastRenderedPageBreak/>
              <w:t>conditions and provisions of the RFB, including the Form of Agreement, and (d) the Bidder offers to provide the Deliverables for the Rates set out in the Commercial Response in its Bid.</w:t>
            </w:r>
          </w:p>
          <w:p w14:paraId="564FAFBF" w14:textId="4CD798DE" w:rsidR="1C6634D7" w:rsidRDefault="1C6634D7" w:rsidP="1C6634D7">
            <w:pPr>
              <w:rPr>
                <w:rFonts w:ascii="Arial" w:hAnsi="Arial" w:cs="Arial"/>
              </w:rPr>
            </w:pPr>
          </w:p>
          <w:p w14:paraId="0884E771" w14:textId="77777777" w:rsidR="00682B8A" w:rsidRPr="00164F45" w:rsidRDefault="00D66BB0" w:rsidP="00D66BB0">
            <w:pPr>
              <w:rPr>
                <w:rFonts w:ascii="Arial" w:hAnsi="Arial" w:cs="Arial"/>
                <w:szCs w:val="24"/>
              </w:rPr>
            </w:pPr>
            <w:r w:rsidRPr="00164F45">
              <w:rPr>
                <w:rFonts w:ascii="Arial" w:hAnsi="Arial" w:cs="Arial"/>
              </w:rPr>
              <w:t>“I have read and accept the contents of this section.”</w:t>
            </w:r>
          </w:p>
        </w:tc>
        <w:tc>
          <w:tcPr>
            <w:tcW w:w="1825" w:type="dxa"/>
            <w:gridSpan w:val="2"/>
            <w:tcBorders>
              <w:top w:val="single" w:sz="6" w:space="0" w:color="auto"/>
              <w:bottom w:val="single" w:sz="6" w:space="0" w:color="auto"/>
            </w:tcBorders>
          </w:tcPr>
          <w:p w14:paraId="6DAF8CA0" w14:textId="15ADC45A" w:rsidR="00682B8A" w:rsidRPr="00164F45" w:rsidRDefault="766F7F03" w:rsidP="1C6634D7">
            <w:pPr>
              <w:rPr>
                <w:rFonts w:ascii="Arial" w:hAnsi="Arial" w:cs="Arial"/>
              </w:rPr>
            </w:pPr>
            <w:r w:rsidRPr="1C6634D7">
              <w:rPr>
                <w:rFonts w:ascii="Arial" w:hAnsi="Arial" w:cs="Arial"/>
              </w:rPr>
              <w:lastRenderedPageBreak/>
              <w:t>Yes (only response accepted).</w:t>
            </w:r>
          </w:p>
        </w:tc>
      </w:tr>
      <w:tr w:rsidR="00682B8A" w:rsidRPr="00164F45" w14:paraId="48C5F91B" w14:textId="77777777" w:rsidTr="1C6634D7">
        <w:tc>
          <w:tcPr>
            <w:tcW w:w="1491" w:type="dxa"/>
            <w:tcBorders>
              <w:top w:val="single" w:sz="6" w:space="0" w:color="auto"/>
              <w:bottom w:val="single" w:sz="6" w:space="0" w:color="auto"/>
            </w:tcBorders>
          </w:tcPr>
          <w:p w14:paraId="1F936056" w14:textId="77777777" w:rsidR="00682B8A" w:rsidRPr="00164F45" w:rsidRDefault="00682B8A" w:rsidP="00CA3838">
            <w:pPr>
              <w:pStyle w:val="ListParagraph"/>
              <w:numPr>
                <w:ilvl w:val="2"/>
                <w:numId w:val="79"/>
              </w:numPr>
              <w:rPr>
                <w:rFonts w:cstheme="minorHAnsi"/>
                <w:szCs w:val="24"/>
              </w:rPr>
            </w:pPr>
          </w:p>
        </w:tc>
        <w:tc>
          <w:tcPr>
            <w:tcW w:w="2280" w:type="dxa"/>
            <w:tcBorders>
              <w:top w:val="single" w:sz="6" w:space="0" w:color="auto"/>
              <w:bottom w:val="single" w:sz="6" w:space="0" w:color="auto"/>
            </w:tcBorders>
          </w:tcPr>
          <w:p w14:paraId="73E3748B" w14:textId="77777777" w:rsidR="00682B8A" w:rsidRPr="00164F45" w:rsidRDefault="00682B8A" w:rsidP="00740AC3">
            <w:pPr>
              <w:rPr>
                <w:rFonts w:ascii="Arial" w:hAnsi="Arial" w:cs="Arial"/>
                <w:color w:val="000000"/>
                <w:szCs w:val="24"/>
              </w:rPr>
            </w:pPr>
            <w:r w:rsidRPr="00164F45">
              <w:rPr>
                <w:rFonts w:ascii="Arial" w:hAnsi="Arial" w:cs="Arial"/>
                <w:color w:val="000000"/>
                <w:szCs w:val="24"/>
              </w:rPr>
              <w:t>Instructions for Submitting Bid</w:t>
            </w:r>
          </w:p>
        </w:tc>
        <w:tc>
          <w:tcPr>
            <w:tcW w:w="6793" w:type="dxa"/>
            <w:gridSpan w:val="3"/>
            <w:tcBorders>
              <w:top w:val="single" w:sz="6" w:space="0" w:color="auto"/>
              <w:bottom w:val="single" w:sz="6" w:space="0" w:color="auto"/>
            </w:tcBorders>
          </w:tcPr>
          <w:p w14:paraId="77FAFD44" w14:textId="71EE1835" w:rsidR="00682B8A" w:rsidRPr="00164F45" w:rsidRDefault="00682B8A" w:rsidP="00061592">
            <w:pPr>
              <w:rPr>
                <w:rFonts w:ascii="Arial" w:hAnsi="Arial" w:cs="Arial"/>
                <w:color w:val="000000" w:themeColor="text2"/>
              </w:rPr>
            </w:pPr>
            <w:r w:rsidRPr="00164F45">
              <w:rPr>
                <w:rFonts w:ascii="Arial" w:hAnsi="Arial" w:cs="Arial"/>
                <w:color w:val="000000" w:themeColor="text2"/>
              </w:rPr>
              <w:t xml:space="preserve">Bidders shall complete and save responses to all of the required sections of the RFB. Bidders must click “SUBMIT RESPONSE” and confirm this action by clicking "OK" to submit their Bid to the </w:t>
            </w:r>
            <w:r w:rsidR="7D31CF0B" w:rsidRPr="00164F45">
              <w:rPr>
                <w:rFonts w:ascii="Arial" w:hAnsi="Arial" w:cs="Arial"/>
                <w:color w:val="000000" w:themeColor="text2"/>
              </w:rPr>
              <w:t>Agency</w:t>
            </w:r>
            <w:r w:rsidR="00374A40" w:rsidRPr="00164F45">
              <w:rPr>
                <w:rFonts w:ascii="Arial" w:hAnsi="Arial" w:cs="Arial"/>
                <w:color w:val="000000" w:themeColor="text2"/>
              </w:rPr>
              <w:t>; o</w:t>
            </w:r>
            <w:r w:rsidR="00640B27" w:rsidRPr="00164F45">
              <w:rPr>
                <w:rFonts w:ascii="Arial" w:hAnsi="Arial" w:cs="Arial"/>
                <w:color w:val="000000" w:themeColor="text2"/>
              </w:rPr>
              <w:t xml:space="preserve">therwise, </w:t>
            </w:r>
            <w:r w:rsidR="006635AA" w:rsidRPr="00164F45">
              <w:rPr>
                <w:rFonts w:ascii="Arial" w:hAnsi="Arial" w:cs="Arial"/>
                <w:color w:val="000000" w:themeColor="text2"/>
              </w:rPr>
              <w:t xml:space="preserve">the </w:t>
            </w:r>
            <w:r w:rsidR="753F5BAB" w:rsidRPr="00164F45">
              <w:rPr>
                <w:rFonts w:ascii="Arial" w:hAnsi="Arial" w:cs="Arial"/>
                <w:color w:val="000000" w:themeColor="text2"/>
              </w:rPr>
              <w:t>Agency</w:t>
            </w:r>
            <w:r w:rsidR="006635AA" w:rsidRPr="00164F45">
              <w:rPr>
                <w:rFonts w:ascii="Arial" w:hAnsi="Arial" w:cs="Arial"/>
                <w:color w:val="000000" w:themeColor="text2"/>
              </w:rPr>
              <w:t xml:space="preserve"> will not receive </w:t>
            </w:r>
            <w:r w:rsidR="00640B27" w:rsidRPr="00164F45">
              <w:rPr>
                <w:rFonts w:ascii="Arial" w:hAnsi="Arial" w:cs="Arial"/>
                <w:color w:val="000000" w:themeColor="text2"/>
              </w:rPr>
              <w:t>the</w:t>
            </w:r>
            <w:r w:rsidR="006635AA" w:rsidRPr="00164F45">
              <w:rPr>
                <w:rFonts w:ascii="Arial" w:hAnsi="Arial" w:cs="Arial"/>
                <w:color w:val="000000" w:themeColor="text2"/>
              </w:rPr>
              <w:t xml:space="preserve"> Bid</w:t>
            </w:r>
            <w:r w:rsidR="00640B27" w:rsidRPr="00164F45">
              <w:rPr>
                <w:rFonts w:ascii="Arial" w:hAnsi="Arial" w:cs="Arial"/>
                <w:color w:val="000000" w:themeColor="text2"/>
              </w:rPr>
              <w:t>.</w:t>
            </w:r>
          </w:p>
          <w:p w14:paraId="72D314CF" w14:textId="77777777" w:rsidR="00442101" w:rsidRPr="00164F45" w:rsidRDefault="00442101" w:rsidP="00061592">
            <w:pPr>
              <w:rPr>
                <w:rFonts w:ascii="Arial" w:hAnsi="Arial" w:cs="Arial"/>
                <w:color w:val="000000"/>
                <w:szCs w:val="24"/>
              </w:rPr>
            </w:pPr>
          </w:p>
          <w:p w14:paraId="26D233D3" w14:textId="77777777" w:rsidR="00FE2002" w:rsidRPr="00164F45" w:rsidRDefault="00442101" w:rsidP="00061592">
            <w:pPr>
              <w:rPr>
                <w:rFonts w:ascii="Arial" w:hAnsi="Arial" w:cs="Arial"/>
                <w:color w:val="000000"/>
                <w:szCs w:val="24"/>
              </w:rPr>
            </w:pPr>
            <w:r w:rsidRPr="00164F45">
              <w:rPr>
                <w:rFonts w:ascii="Arial" w:hAnsi="Arial" w:cs="Arial"/>
                <w:color w:val="000000"/>
                <w:szCs w:val="24"/>
              </w:rPr>
              <w:t xml:space="preserve">Any Bids </w:t>
            </w:r>
            <w:r w:rsidR="005B7EDD" w:rsidRPr="00164F45">
              <w:rPr>
                <w:rFonts w:ascii="Arial" w:hAnsi="Arial" w:cs="Arial"/>
                <w:szCs w:val="24"/>
              </w:rPr>
              <w:t xml:space="preserve">(or sections of a Bid) </w:t>
            </w:r>
            <w:r w:rsidRPr="00164F45">
              <w:rPr>
                <w:rFonts w:ascii="Arial" w:hAnsi="Arial" w:cs="Arial"/>
                <w:color w:val="000000"/>
                <w:szCs w:val="24"/>
              </w:rPr>
              <w:t xml:space="preserve">submitted through the OTP </w:t>
            </w:r>
            <w:r w:rsidR="00B70C23" w:rsidRPr="00164F45">
              <w:rPr>
                <w:rFonts w:ascii="Arial" w:hAnsi="Arial" w:cs="Arial"/>
                <w:color w:val="000000"/>
                <w:szCs w:val="24"/>
              </w:rPr>
              <w:t xml:space="preserve">online </w:t>
            </w:r>
            <w:r w:rsidRPr="00164F45">
              <w:rPr>
                <w:rFonts w:ascii="Arial" w:hAnsi="Arial" w:cs="Arial"/>
                <w:color w:val="000000"/>
                <w:szCs w:val="24"/>
              </w:rPr>
              <w:t xml:space="preserve">messaging </w:t>
            </w:r>
            <w:r w:rsidR="005B7EDD" w:rsidRPr="00164F45">
              <w:rPr>
                <w:rFonts w:ascii="Arial" w:hAnsi="Arial" w:cs="Arial"/>
                <w:szCs w:val="24"/>
              </w:rPr>
              <w:t>function</w:t>
            </w:r>
            <w:r w:rsidRPr="00164F45">
              <w:rPr>
                <w:rFonts w:ascii="Arial" w:hAnsi="Arial" w:cs="Arial"/>
                <w:color w:val="000000"/>
                <w:szCs w:val="24"/>
              </w:rPr>
              <w:t xml:space="preserve"> will not be accepted.</w:t>
            </w:r>
          </w:p>
          <w:p w14:paraId="691AEB69" w14:textId="77777777" w:rsidR="00682B8A" w:rsidRPr="00164F45" w:rsidRDefault="00682B8A" w:rsidP="00061592">
            <w:pPr>
              <w:rPr>
                <w:rFonts w:ascii="Arial" w:hAnsi="Arial" w:cs="Arial"/>
                <w:color w:val="000000"/>
                <w:szCs w:val="24"/>
              </w:rPr>
            </w:pPr>
          </w:p>
        </w:tc>
      </w:tr>
    </w:tbl>
    <w:p w14:paraId="6DF2521A" w14:textId="77777777" w:rsidR="0081532B" w:rsidRPr="00164F45" w:rsidRDefault="0081532B" w:rsidP="00C0338F">
      <w:pPr>
        <w:rPr>
          <w:rFonts w:ascii="Arial" w:hAnsi="Arial" w:cs="Arial"/>
          <w:b/>
          <w:szCs w:val="24"/>
        </w:rPr>
        <w:sectPr w:rsidR="0081532B" w:rsidRPr="00164F45" w:rsidSect="00B052F4">
          <w:pgSz w:w="12240" w:h="15840" w:code="1"/>
          <w:pgMar w:top="1152" w:right="1152" w:bottom="1152" w:left="1440" w:header="720" w:footer="720" w:gutter="0"/>
          <w:cols w:space="708"/>
          <w:docGrid w:linePitch="360"/>
        </w:sectPr>
      </w:pPr>
    </w:p>
    <w:p w14:paraId="0444B2B9" w14:textId="44300419" w:rsidR="005C495E" w:rsidRPr="00164F45" w:rsidRDefault="00275876" w:rsidP="004E76AF">
      <w:pPr>
        <w:pStyle w:val="ListParagraph"/>
        <w:numPr>
          <w:ilvl w:val="0"/>
          <w:numId w:val="59"/>
        </w:numPr>
        <w:rPr>
          <w:rFonts w:cstheme="minorHAnsi"/>
          <w:sz w:val="28"/>
        </w:rPr>
      </w:pPr>
      <w:r w:rsidRPr="00164F45">
        <w:rPr>
          <w:rFonts w:cstheme="minorHAnsi"/>
          <w:b/>
          <w:sz w:val="28"/>
          <w:szCs w:val="28"/>
        </w:rPr>
        <w:lastRenderedPageBreak/>
        <w:t>TECHNICAL ENVELOPE</w:t>
      </w:r>
      <w:r w:rsidR="00AA0A3E" w:rsidRPr="00164F45">
        <w:rPr>
          <w:rFonts w:cstheme="minorHAnsi"/>
          <w:b/>
          <w:sz w:val="28"/>
          <w:szCs w:val="28"/>
        </w:rPr>
        <w:t xml:space="preserve"> (Total Max Score = </w:t>
      </w:r>
      <w:r w:rsidR="00F64710">
        <w:rPr>
          <w:rFonts w:cstheme="minorHAnsi"/>
          <w:b/>
          <w:sz w:val="28"/>
          <w:szCs w:val="28"/>
        </w:rPr>
        <w:t>2</w:t>
      </w:r>
      <w:r w:rsidR="00EE3977">
        <w:rPr>
          <w:rFonts w:cstheme="minorHAnsi"/>
          <w:b/>
          <w:sz w:val="28"/>
          <w:szCs w:val="28"/>
        </w:rPr>
        <w:t>4</w:t>
      </w:r>
      <w:r w:rsidR="00F64710">
        <w:rPr>
          <w:rFonts w:cstheme="minorHAnsi"/>
          <w:b/>
          <w:sz w:val="28"/>
          <w:szCs w:val="28"/>
        </w:rPr>
        <w:t>0</w:t>
      </w:r>
      <w:r w:rsidR="00AA0A3E" w:rsidRPr="00164F45">
        <w:rPr>
          <w:rFonts w:cstheme="minorHAnsi"/>
          <w:b/>
          <w:sz w:val="28"/>
          <w:szCs w:val="28"/>
        </w:rPr>
        <w:t>)</w:t>
      </w:r>
    </w:p>
    <w:tbl>
      <w:tblPr>
        <w:tblStyle w:val="TableGrid"/>
        <w:tblW w:w="100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Caption w:val="Bidder Instructions for Technical Envelope"/>
      </w:tblPr>
      <w:tblGrid>
        <w:gridCol w:w="1368"/>
        <w:gridCol w:w="2306"/>
        <w:gridCol w:w="6334"/>
      </w:tblGrid>
      <w:tr w:rsidR="00AB5986" w:rsidRPr="00164F45" w14:paraId="2308EAEA" w14:textId="77777777" w:rsidTr="002A018C">
        <w:trPr>
          <w:tblHeader/>
        </w:trPr>
        <w:tc>
          <w:tcPr>
            <w:tcW w:w="1368" w:type="dxa"/>
            <w:tcBorders>
              <w:bottom w:val="single" w:sz="6" w:space="0" w:color="auto"/>
            </w:tcBorders>
            <w:shd w:val="clear" w:color="auto" w:fill="DFDFDF" w:themeFill="background2" w:themeFillShade="E6"/>
          </w:tcPr>
          <w:p w14:paraId="5FAE9EDF" w14:textId="77777777" w:rsidR="00AB5986" w:rsidRPr="00164F45" w:rsidRDefault="00AB5986" w:rsidP="000C60BF">
            <w:pPr>
              <w:pStyle w:val="ListParagraph"/>
              <w:numPr>
                <w:ilvl w:val="1"/>
                <w:numId w:val="59"/>
              </w:numPr>
              <w:rPr>
                <w:rFonts w:ascii="Arial" w:hAnsi="Arial" w:cs="Arial"/>
                <w:b/>
                <w:szCs w:val="24"/>
              </w:rPr>
            </w:pPr>
          </w:p>
        </w:tc>
        <w:tc>
          <w:tcPr>
            <w:tcW w:w="8640" w:type="dxa"/>
            <w:gridSpan w:val="2"/>
            <w:tcBorders>
              <w:bottom w:val="single" w:sz="6" w:space="0" w:color="auto"/>
            </w:tcBorders>
            <w:shd w:val="clear" w:color="auto" w:fill="DFDFDF" w:themeFill="background2" w:themeFillShade="E6"/>
          </w:tcPr>
          <w:p w14:paraId="4911CB25" w14:textId="77777777" w:rsidR="00AB5986" w:rsidRPr="00164F45" w:rsidRDefault="00AB5986" w:rsidP="00AB5986">
            <w:pPr>
              <w:rPr>
                <w:rFonts w:ascii="Arial" w:hAnsi="Arial" w:cs="Arial"/>
                <w:b/>
                <w:szCs w:val="24"/>
              </w:rPr>
            </w:pPr>
            <w:r w:rsidRPr="00164F45">
              <w:rPr>
                <w:rFonts w:ascii="Arial" w:hAnsi="Arial" w:cs="Arial"/>
                <w:b/>
                <w:szCs w:val="24"/>
              </w:rPr>
              <w:t>Bidder Instructions for Technical Envelope</w:t>
            </w:r>
          </w:p>
          <w:p w14:paraId="4AAB2721" w14:textId="77777777" w:rsidR="000C180B" w:rsidRPr="00164F45" w:rsidRDefault="000C180B" w:rsidP="00AB5986">
            <w:pPr>
              <w:rPr>
                <w:rFonts w:ascii="Arial" w:hAnsi="Arial" w:cs="Arial"/>
                <w:b/>
                <w:szCs w:val="24"/>
              </w:rPr>
            </w:pPr>
          </w:p>
        </w:tc>
      </w:tr>
      <w:tr w:rsidR="00AB5986" w:rsidRPr="00164F45" w14:paraId="02809926" w14:textId="77777777" w:rsidTr="002A018C">
        <w:tc>
          <w:tcPr>
            <w:tcW w:w="1368" w:type="dxa"/>
            <w:tcBorders>
              <w:top w:val="single" w:sz="6" w:space="0" w:color="auto"/>
              <w:bottom w:val="single" w:sz="6" w:space="0" w:color="auto"/>
            </w:tcBorders>
          </w:tcPr>
          <w:p w14:paraId="2828E941" w14:textId="77777777" w:rsidR="00AB5986" w:rsidRPr="00164F45" w:rsidRDefault="00AB5986" w:rsidP="000C60BF">
            <w:pPr>
              <w:pStyle w:val="ListParagraph"/>
              <w:numPr>
                <w:ilvl w:val="2"/>
                <w:numId w:val="59"/>
              </w:numPr>
              <w:rPr>
                <w:rFonts w:ascii="Arial" w:hAnsi="Arial" w:cs="Arial"/>
                <w:sz w:val="28"/>
                <w:szCs w:val="28"/>
              </w:rPr>
            </w:pPr>
          </w:p>
        </w:tc>
        <w:tc>
          <w:tcPr>
            <w:tcW w:w="2306" w:type="dxa"/>
            <w:tcBorders>
              <w:top w:val="single" w:sz="6" w:space="0" w:color="auto"/>
              <w:bottom w:val="single" w:sz="6" w:space="0" w:color="auto"/>
            </w:tcBorders>
          </w:tcPr>
          <w:p w14:paraId="448918B6" w14:textId="77777777" w:rsidR="00AB5986" w:rsidRPr="00164F45" w:rsidRDefault="00AB5986" w:rsidP="00DD7AFD">
            <w:pPr>
              <w:rPr>
                <w:rFonts w:ascii="Arial" w:hAnsi="Arial" w:cs="Arial"/>
                <w:szCs w:val="24"/>
              </w:rPr>
            </w:pPr>
            <w:r w:rsidRPr="00164F45">
              <w:rPr>
                <w:rFonts w:ascii="Arial" w:hAnsi="Arial" w:cs="Arial"/>
                <w:szCs w:val="24"/>
              </w:rPr>
              <w:t>Bidder Instructions</w:t>
            </w:r>
          </w:p>
        </w:tc>
        <w:tc>
          <w:tcPr>
            <w:tcW w:w="6334" w:type="dxa"/>
            <w:tcBorders>
              <w:top w:val="single" w:sz="6" w:space="0" w:color="auto"/>
              <w:bottom w:val="single" w:sz="6" w:space="0" w:color="auto"/>
            </w:tcBorders>
          </w:tcPr>
          <w:p w14:paraId="5A85DD80" w14:textId="77777777" w:rsidR="00AB5986" w:rsidRPr="00164F45" w:rsidRDefault="00AB5986" w:rsidP="00DD7AFD">
            <w:pPr>
              <w:rPr>
                <w:rFonts w:ascii="Arial" w:hAnsi="Arial" w:cs="Arial"/>
                <w:szCs w:val="24"/>
              </w:rPr>
            </w:pPr>
            <w:r w:rsidRPr="00164F45">
              <w:rPr>
                <w:rFonts w:ascii="Arial" w:hAnsi="Arial" w:cs="Arial"/>
                <w:szCs w:val="24"/>
              </w:rPr>
              <w:t xml:space="preserve">Bidders must read all information in the Technical Envelope and its related attachments (if any) before submitting their </w:t>
            </w:r>
            <w:r w:rsidR="00237F35" w:rsidRPr="00164F45">
              <w:rPr>
                <w:rFonts w:ascii="Arial" w:hAnsi="Arial" w:cs="Arial"/>
                <w:szCs w:val="24"/>
              </w:rPr>
              <w:t xml:space="preserve">Bid </w:t>
            </w:r>
            <w:r w:rsidRPr="00164F45">
              <w:rPr>
                <w:rFonts w:ascii="Arial" w:hAnsi="Arial" w:cs="Arial"/>
                <w:szCs w:val="24"/>
              </w:rPr>
              <w:t>submissions.</w:t>
            </w:r>
          </w:p>
          <w:p w14:paraId="5C8F5A1B" w14:textId="77777777" w:rsidR="004919BE" w:rsidRPr="00164F45" w:rsidRDefault="004919BE" w:rsidP="004919BE">
            <w:pPr>
              <w:rPr>
                <w:rFonts w:ascii="Arial" w:hAnsi="Arial" w:cs="Arial"/>
                <w:szCs w:val="24"/>
              </w:rPr>
            </w:pPr>
          </w:p>
        </w:tc>
      </w:tr>
      <w:tr w:rsidR="00730B91" w:rsidRPr="00164F45" w14:paraId="279E922D" w14:textId="77777777" w:rsidTr="002A018C">
        <w:tc>
          <w:tcPr>
            <w:tcW w:w="1368" w:type="dxa"/>
            <w:tcBorders>
              <w:top w:val="single" w:sz="6" w:space="0" w:color="auto"/>
              <w:bottom w:val="single" w:sz="12" w:space="0" w:color="auto"/>
            </w:tcBorders>
          </w:tcPr>
          <w:p w14:paraId="1A800A65" w14:textId="77777777" w:rsidR="00730B91" w:rsidRPr="00164F45" w:rsidDel="007864B5" w:rsidRDefault="00730B91">
            <w:pPr>
              <w:pStyle w:val="ListParagraph"/>
              <w:numPr>
                <w:ilvl w:val="2"/>
                <w:numId w:val="59"/>
              </w:numPr>
              <w:rPr>
                <w:rFonts w:ascii="Arial" w:hAnsi="Arial" w:cs="Arial"/>
                <w:sz w:val="28"/>
                <w:szCs w:val="28"/>
              </w:rPr>
            </w:pPr>
          </w:p>
        </w:tc>
        <w:tc>
          <w:tcPr>
            <w:tcW w:w="2306" w:type="dxa"/>
            <w:tcBorders>
              <w:top w:val="single" w:sz="6" w:space="0" w:color="auto"/>
              <w:bottom w:val="single" w:sz="12" w:space="0" w:color="auto"/>
            </w:tcBorders>
          </w:tcPr>
          <w:p w14:paraId="3D1B7207" w14:textId="77777777" w:rsidR="00730B91" w:rsidRPr="00164F45" w:rsidRDefault="00730B91" w:rsidP="00A273BE">
            <w:pPr>
              <w:rPr>
                <w:rFonts w:cstheme="minorHAnsi"/>
                <w:szCs w:val="24"/>
              </w:rPr>
            </w:pPr>
            <w:r w:rsidRPr="00164F45">
              <w:rPr>
                <w:rFonts w:cstheme="minorHAnsi"/>
                <w:szCs w:val="24"/>
              </w:rPr>
              <w:t>Text Response Restrictions and File Size Restrictions (when Uploading Attachments)</w:t>
            </w:r>
          </w:p>
          <w:p w14:paraId="60F23CE6" w14:textId="77777777" w:rsidR="00730B91" w:rsidRPr="00164F45" w:rsidRDefault="00730B91" w:rsidP="00A273BE">
            <w:pPr>
              <w:rPr>
                <w:rFonts w:cstheme="minorHAnsi"/>
                <w:szCs w:val="24"/>
              </w:rPr>
            </w:pPr>
          </w:p>
        </w:tc>
        <w:tc>
          <w:tcPr>
            <w:tcW w:w="6334" w:type="dxa"/>
            <w:tcBorders>
              <w:top w:val="single" w:sz="6" w:space="0" w:color="auto"/>
              <w:bottom w:val="single" w:sz="12" w:space="0" w:color="auto"/>
            </w:tcBorders>
          </w:tcPr>
          <w:p w14:paraId="481732E6" w14:textId="77777777" w:rsidR="00730B91" w:rsidRPr="00164F45" w:rsidRDefault="00730B91" w:rsidP="00730B91">
            <w:pPr>
              <w:rPr>
                <w:rFonts w:ascii="Arial" w:hAnsi="Arial" w:cs="Arial"/>
                <w:szCs w:val="24"/>
              </w:rPr>
            </w:pPr>
            <w:r w:rsidRPr="00164F45">
              <w:rPr>
                <w:rFonts w:ascii="Arial" w:hAnsi="Arial" w:cs="Arial"/>
                <w:szCs w:val="24"/>
              </w:rPr>
              <w:t xml:space="preserve">Plain text responses </w:t>
            </w:r>
            <w:r w:rsidR="009E1F6B" w:rsidRPr="00164F45">
              <w:rPr>
                <w:rFonts w:ascii="Arial" w:hAnsi="Arial" w:cs="Arial"/>
                <w:szCs w:val="24"/>
              </w:rPr>
              <w:t xml:space="preserve">for ‘text questions’ (Rated Criteria) </w:t>
            </w:r>
            <w:r w:rsidRPr="00164F45">
              <w:rPr>
                <w:rFonts w:ascii="Arial" w:hAnsi="Arial" w:cs="Arial"/>
                <w:szCs w:val="24"/>
              </w:rPr>
              <w:t>allow up to 2000 characters (including spaces and punctuation) to be entered</w:t>
            </w:r>
            <w:r w:rsidR="00C663AB" w:rsidRPr="00164F45">
              <w:rPr>
                <w:rFonts w:ascii="Arial" w:hAnsi="Arial" w:cs="Arial"/>
                <w:szCs w:val="24"/>
              </w:rPr>
              <w:t xml:space="preserve"> for each text response</w:t>
            </w:r>
            <w:r w:rsidRPr="00164F45">
              <w:rPr>
                <w:rFonts w:ascii="Arial" w:hAnsi="Arial" w:cs="Arial"/>
                <w:szCs w:val="24"/>
              </w:rPr>
              <w:t>.</w:t>
            </w:r>
          </w:p>
          <w:p w14:paraId="3D08783F" w14:textId="77777777" w:rsidR="00730B91" w:rsidRPr="00164F45" w:rsidRDefault="00730B91" w:rsidP="00730B91">
            <w:pPr>
              <w:rPr>
                <w:rFonts w:ascii="Arial" w:hAnsi="Arial" w:cs="Arial"/>
                <w:szCs w:val="24"/>
              </w:rPr>
            </w:pPr>
          </w:p>
          <w:p w14:paraId="0D78640F" w14:textId="77777777" w:rsidR="00730B91" w:rsidRPr="00164F45" w:rsidRDefault="00730B91" w:rsidP="00730B91">
            <w:pPr>
              <w:rPr>
                <w:rFonts w:ascii="Arial" w:hAnsi="Arial" w:cs="Arial"/>
                <w:szCs w:val="24"/>
              </w:rPr>
            </w:pPr>
            <w:r w:rsidRPr="00164F45">
              <w:rPr>
                <w:rFonts w:ascii="Arial" w:hAnsi="Arial" w:cs="Arial"/>
                <w:szCs w:val="24"/>
              </w:rPr>
              <w:t>Please note that only ONE (1) file can be uploaded for each attachment question (Rated Criteria).</w:t>
            </w:r>
            <w:r w:rsidRPr="00164F45">
              <w:t xml:space="preserve">  </w:t>
            </w:r>
            <w:r w:rsidRPr="00164F45">
              <w:rPr>
                <w:rFonts w:ascii="Arial" w:hAnsi="Arial" w:cs="Arial"/>
                <w:szCs w:val="24"/>
              </w:rPr>
              <w:t>If your file is large or you have multiple files to attach, you can compress the data into a single compressed ZIP file.</w:t>
            </w:r>
          </w:p>
          <w:p w14:paraId="5EA359CE" w14:textId="77777777" w:rsidR="00730B91" w:rsidRPr="00164F45" w:rsidRDefault="00730B91" w:rsidP="00730B91">
            <w:pPr>
              <w:rPr>
                <w:rFonts w:ascii="Arial" w:hAnsi="Arial" w:cs="Arial"/>
                <w:szCs w:val="24"/>
              </w:rPr>
            </w:pPr>
          </w:p>
          <w:p w14:paraId="3BB9232E" w14:textId="77777777" w:rsidR="00730B91" w:rsidRPr="00164F45" w:rsidRDefault="00730B91" w:rsidP="00730B91">
            <w:pPr>
              <w:rPr>
                <w:rFonts w:ascii="Arial" w:hAnsi="Arial" w:cs="Arial"/>
                <w:szCs w:val="24"/>
              </w:rPr>
            </w:pPr>
            <w:r w:rsidRPr="00164F45">
              <w:rPr>
                <w:rFonts w:cstheme="minorHAnsi"/>
                <w:szCs w:val="24"/>
              </w:rPr>
              <w:t>Attachment File Names:</w:t>
            </w:r>
          </w:p>
          <w:p w14:paraId="48877267" w14:textId="77777777" w:rsidR="00730B91" w:rsidRPr="00164F45" w:rsidRDefault="00730B91" w:rsidP="00730B91">
            <w:pPr>
              <w:rPr>
                <w:rFonts w:ascii="Arial" w:hAnsi="Arial" w:cs="Arial"/>
                <w:szCs w:val="24"/>
              </w:rPr>
            </w:pPr>
            <w:r w:rsidRPr="00164F45">
              <w:rPr>
                <w:rFonts w:ascii="Arial" w:hAnsi="Arial" w:cs="Arial"/>
                <w:szCs w:val="24"/>
              </w:rPr>
              <w:t xml:space="preserve">Use company name or company initials to keep </w:t>
            </w:r>
            <w:r w:rsidRPr="00164F45">
              <w:rPr>
                <w:rFonts w:cstheme="minorHAnsi"/>
                <w:szCs w:val="24"/>
              </w:rPr>
              <w:t>attachment files</w:t>
            </w:r>
            <w:r w:rsidRPr="00164F45">
              <w:rPr>
                <w:rFonts w:ascii="Arial" w:hAnsi="Arial" w:cs="Arial"/>
                <w:szCs w:val="24"/>
              </w:rPr>
              <w:t xml:space="preserve"> to the Bid unique.  Keep file name length manageable.  </w:t>
            </w:r>
            <w:r w:rsidRPr="00164F45">
              <w:rPr>
                <w:rFonts w:cstheme="minorHAnsi"/>
                <w:szCs w:val="24"/>
              </w:rPr>
              <w:t>Use of special characters (such as @!$%#&amp;*+=&lt;&gt;?/) in the attachment file name should be avoided.</w:t>
            </w:r>
          </w:p>
          <w:p w14:paraId="0F3CB954" w14:textId="77777777" w:rsidR="00730B91" w:rsidRPr="00164F45" w:rsidRDefault="00730B91" w:rsidP="00A273BE">
            <w:pPr>
              <w:rPr>
                <w:rFonts w:cstheme="minorHAnsi"/>
                <w:szCs w:val="24"/>
              </w:rPr>
            </w:pPr>
          </w:p>
        </w:tc>
      </w:tr>
      <w:tr w:rsidR="003A54C3" w:rsidRPr="00164F45" w14:paraId="3B597C97" w14:textId="77777777" w:rsidTr="002A018C">
        <w:tc>
          <w:tcPr>
            <w:tcW w:w="1368" w:type="dxa"/>
            <w:tcBorders>
              <w:top w:val="single" w:sz="6" w:space="0" w:color="auto"/>
              <w:bottom w:val="single" w:sz="12" w:space="0" w:color="auto"/>
            </w:tcBorders>
          </w:tcPr>
          <w:p w14:paraId="095A86D7" w14:textId="77777777" w:rsidR="003A54C3" w:rsidRPr="00164F45" w:rsidDel="007864B5" w:rsidRDefault="003A54C3">
            <w:pPr>
              <w:pStyle w:val="ListParagraph"/>
              <w:numPr>
                <w:ilvl w:val="2"/>
                <w:numId w:val="59"/>
              </w:numPr>
              <w:rPr>
                <w:rFonts w:ascii="Arial" w:hAnsi="Arial" w:cs="Arial"/>
                <w:sz w:val="28"/>
                <w:szCs w:val="28"/>
              </w:rPr>
            </w:pPr>
          </w:p>
        </w:tc>
        <w:tc>
          <w:tcPr>
            <w:tcW w:w="2306" w:type="dxa"/>
            <w:tcBorders>
              <w:top w:val="single" w:sz="6" w:space="0" w:color="auto"/>
              <w:bottom w:val="single" w:sz="12" w:space="0" w:color="auto"/>
            </w:tcBorders>
          </w:tcPr>
          <w:p w14:paraId="70F3AC50" w14:textId="33D2BA67" w:rsidR="003A54C3" w:rsidRPr="00EE3977" w:rsidRDefault="003A54C3" w:rsidP="00A273BE">
            <w:pPr>
              <w:rPr>
                <w:rFonts w:cstheme="minorHAnsi"/>
                <w:szCs w:val="24"/>
              </w:rPr>
            </w:pPr>
            <w:r w:rsidRPr="00EE3977">
              <w:rPr>
                <w:rFonts w:cstheme="minorHAnsi"/>
                <w:szCs w:val="24"/>
              </w:rPr>
              <w:t xml:space="preserve">Stage </w:t>
            </w:r>
            <w:r w:rsidR="00133076" w:rsidRPr="00EE3977">
              <w:rPr>
                <w:rFonts w:cstheme="minorHAnsi"/>
                <w:szCs w:val="24"/>
              </w:rPr>
              <w:t>2</w:t>
            </w:r>
            <w:r w:rsidRPr="00EE3977">
              <w:rPr>
                <w:rFonts w:cstheme="minorHAnsi"/>
                <w:szCs w:val="24"/>
              </w:rPr>
              <w:t xml:space="preserve"> - Minimum Threshold Score for Rated Criteria</w:t>
            </w:r>
          </w:p>
          <w:p w14:paraId="4F265A78" w14:textId="77777777" w:rsidR="003A54C3" w:rsidRPr="00EE3977" w:rsidRDefault="003A54C3" w:rsidP="00DD7AFD">
            <w:pPr>
              <w:rPr>
                <w:rFonts w:ascii="Arial" w:hAnsi="Arial" w:cs="Arial"/>
                <w:szCs w:val="24"/>
              </w:rPr>
            </w:pPr>
          </w:p>
        </w:tc>
        <w:tc>
          <w:tcPr>
            <w:tcW w:w="6334" w:type="dxa"/>
            <w:tcBorders>
              <w:top w:val="single" w:sz="6" w:space="0" w:color="auto"/>
              <w:bottom w:val="single" w:sz="12" w:space="0" w:color="auto"/>
            </w:tcBorders>
          </w:tcPr>
          <w:p w14:paraId="6DDD2B77" w14:textId="3EE75D90" w:rsidR="00412F79" w:rsidRPr="00EE3977" w:rsidRDefault="00412F79" w:rsidP="00412F79">
            <w:pPr>
              <w:rPr>
                <w:rFonts w:cstheme="minorHAnsi"/>
                <w:szCs w:val="24"/>
              </w:rPr>
            </w:pPr>
            <w:r w:rsidRPr="00EE3977">
              <w:rPr>
                <w:rFonts w:cstheme="minorHAnsi"/>
                <w:szCs w:val="24"/>
              </w:rPr>
              <w:t xml:space="preserve">Bids must receive a minimum score of </w:t>
            </w:r>
            <w:r w:rsidR="00B2432F" w:rsidRPr="00EE3977">
              <w:rPr>
                <w:rFonts w:cstheme="minorHAnsi"/>
                <w:szCs w:val="24"/>
              </w:rPr>
              <w:t>170</w:t>
            </w:r>
            <w:r w:rsidRPr="00EE3977">
              <w:rPr>
                <w:rFonts w:cstheme="minorHAnsi"/>
                <w:szCs w:val="24"/>
              </w:rPr>
              <w:t xml:space="preserve"> Points (</w:t>
            </w:r>
            <w:r w:rsidR="00B2432F" w:rsidRPr="00EE3977">
              <w:rPr>
                <w:rFonts w:cstheme="minorHAnsi"/>
                <w:szCs w:val="24"/>
              </w:rPr>
              <w:t>71</w:t>
            </w:r>
            <w:r w:rsidRPr="00EE3977">
              <w:rPr>
                <w:rFonts w:cstheme="minorHAnsi"/>
                <w:szCs w:val="24"/>
              </w:rPr>
              <w:t xml:space="preserve">%) or greater out of the </w:t>
            </w:r>
            <w:r w:rsidR="00B2432F" w:rsidRPr="00EE3977">
              <w:rPr>
                <w:rFonts w:cstheme="minorHAnsi"/>
                <w:szCs w:val="24"/>
              </w:rPr>
              <w:t>240</w:t>
            </w:r>
            <w:r w:rsidRPr="00EE3977">
              <w:rPr>
                <w:rFonts w:cstheme="minorHAnsi"/>
                <w:szCs w:val="24"/>
              </w:rPr>
              <w:t xml:space="preserve"> Total available Points at the conclusion of Stage 2 to be deemed qualified to proceed to Stage 3 of the evaluation.</w:t>
            </w:r>
          </w:p>
          <w:p w14:paraId="3F1FA068" w14:textId="58D95603" w:rsidR="003A54C3" w:rsidRPr="00EE3977" w:rsidRDefault="00412F79" w:rsidP="00412F79">
            <w:pPr>
              <w:rPr>
                <w:rFonts w:cstheme="minorHAnsi"/>
                <w:szCs w:val="24"/>
              </w:rPr>
            </w:pPr>
            <w:r w:rsidRPr="00EE3977">
              <w:rPr>
                <w:rFonts w:cstheme="minorHAnsi"/>
                <w:szCs w:val="24"/>
              </w:rPr>
              <w:t>Bids that do not meet the minimum threshold score will not be evaluated further.</w:t>
            </w:r>
          </w:p>
        </w:tc>
      </w:tr>
    </w:tbl>
    <w:p w14:paraId="730D7948" w14:textId="77777777" w:rsidR="001B0794" w:rsidRPr="00164F45" w:rsidRDefault="001B0794" w:rsidP="00DD7AFD"/>
    <w:tbl>
      <w:tblPr>
        <w:tblStyle w:val="TableGrid"/>
        <w:tblW w:w="100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Caption w:val="Proposed Approach"/>
      </w:tblPr>
      <w:tblGrid>
        <w:gridCol w:w="1368"/>
        <w:gridCol w:w="1717"/>
        <w:gridCol w:w="4853"/>
        <w:gridCol w:w="2070"/>
      </w:tblGrid>
      <w:tr w:rsidR="001C6C88" w:rsidRPr="00164F45" w14:paraId="1E0D81C1" w14:textId="77777777" w:rsidTr="00AD2B12">
        <w:trPr>
          <w:tblHeader/>
        </w:trPr>
        <w:tc>
          <w:tcPr>
            <w:tcW w:w="1368" w:type="dxa"/>
            <w:shd w:val="clear" w:color="auto" w:fill="D9D9D9" w:themeFill="background1" w:themeFillShade="D9"/>
          </w:tcPr>
          <w:p w14:paraId="2AA0B6DC" w14:textId="77777777" w:rsidR="001C6C88" w:rsidRPr="00164F45" w:rsidRDefault="001C6C88" w:rsidP="000C60BF">
            <w:pPr>
              <w:pStyle w:val="ListParagraph"/>
              <w:numPr>
                <w:ilvl w:val="1"/>
                <w:numId w:val="59"/>
              </w:numPr>
              <w:rPr>
                <w:rFonts w:ascii="Arial" w:hAnsi="Arial" w:cs="Arial"/>
                <w:b/>
                <w:szCs w:val="24"/>
              </w:rPr>
            </w:pPr>
          </w:p>
        </w:tc>
        <w:tc>
          <w:tcPr>
            <w:tcW w:w="8640" w:type="dxa"/>
            <w:gridSpan w:val="3"/>
            <w:shd w:val="clear" w:color="auto" w:fill="D9D9D9" w:themeFill="background1" w:themeFillShade="D9"/>
          </w:tcPr>
          <w:p w14:paraId="7293E7BE" w14:textId="3F00AF71" w:rsidR="001C6C88" w:rsidRPr="00164F45" w:rsidRDefault="001C6C88" w:rsidP="00DD7AFD">
            <w:pPr>
              <w:rPr>
                <w:rFonts w:ascii="Arial" w:hAnsi="Arial" w:cs="Arial"/>
                <w:b/>
                <w:szCs w:val="24"/>
              </w:rPr>
            </w:pPr>
            <w:r w:rsidRPr="00164F45">
              <w:rPr>
                <w:rFonts w:ascii="Arial" w:hAnsi="Arial" w:cs="Arial"/>
                <w:b/>
                <w:szCs w:val="24"/>
              </w:rPr>
              <w:t xml:space="preserve">Proposed </w:t>
            </w:r>
            <w:r w:rsidR="00B92666" w:rsidRPr="00164F45">
              <w:rPr>
                <w:rFonts w:ascii="Arial" w:hAnsi="Arial" w:cs="Arial"/>
                <w:b/>
                <w:szCs w:val="24"/>
              </w:rPr>
              <w:t>Approach (</w:t>
            </w:r>
            <w:r w:rsidR="00E916D1" w:rsidRPr="00164F45">
              <w:rPr>
                <w:rFonts w:ascii="Arial" w:hAnsi="Arial" w:cs="Arial"/>
                <w:b/>
                <w:szCs w:val="24"/>
              </w:rPr>
              <w:t xml:space="preserve">Stage </w:t>
            </w:r>
            <w:r w:rsidR="00D9670E" w:rsidRPr="00164F45">
              <w:rPr>
                <w:rFonts w:ascii="Arial" w:hAnsi="Arial" w:cs="Arial"/>
                <w:b/>
                <w:szCs w:val="24"/>
              </w:rPr>
              <w:t>1</w:t>
            </w:r>
            <w:r w:rsidR="00E916D1" w:rsidRPr="00164F45">
              <w:rPr>
                <w:rFonts w:ascii="Arial" w:hAnsi="Arial" w:cs="Arial"/>
                <w:b/>
                <w:szCs w:val="24"/>
              </w:rPr>
              <w:t xml:space="preserve">): </w:t>
            </w:r>
            <w:r w:rsidR="000A789F" w:rsidRPr="00164F45">
              <w:rPr>
                <w:rFonts w:ascii="Arial" w:hAnsi="Arial" w:cs="Arial"/>
                <w:b/>
                <w:szCs w:val="24"/>
              </w:rPr>
              <w:t xml:space="preserve"> </w:t>
            </w:r>
            <w:r w:rsidR="00415BB9">
              <w:rPr>
                <w:rFonts w:ascii="Arial" w:hAnsi="Arial" w:cs="Arial"/>
                <w:b/>
                <w:szCs w:val="24"/>
              </w:rPr>
              <w:t>110</w:t>
            </w:r>
            <w:r w:rsidR="00B92666" w:rsidRPr="00164F45">
              <w:rPr>
                <w:rFonts w:ascii="Arial" w:hAnsi="Arial" w:cs="Arial"/>
                <w:b/>
                <w:szCs w:val="24"/>
              </w:rPr>
              <w:t xml:space="preserve"> </w:t>
            </w:r>
            <w:r w:rsidR="00AA0A3E" w:rsidRPr="00164F45">
              <w:rPr>
                <w:rFonts w:ascii="Arial" w:hAnsi="Arial" w:cs="Arial"/>
                <w:b/>
                <w:szCs w:val="24"/>
              </w:rPr>
              <w:t>Points</w:t>
            </w:r>
          </w:p>
          <w:p w14:paraId="2F2E4B5A" w14:textId="77777777" w:rsidR="001C6C88" w:rsidRPr="00164F45" w:rsidRDefault="001C6C88" w:rsidP="00DD7AFD">
            <w:pPr>
              <w:rPr>
                <w:rFonts w:ascii="Arial" w:hAnsi="Arial" w:cs="Arial"/>
                <w:b/>
                <w:szCs w:val="24"/>
              </w:rPr>
            </w:pPr>
          </w:p>
        </w:tc>
      </w:tr>
      <w:tr w:rsidR="00BB142A" w:rsidRPr="00164F45" w14:paraId="136CC9DA" w14:textId="77777777" w:rsidTr="00AD2B12">
        <w:trPr>
          <w:tblHeader/>
        </w:trPr>
        <w:tc>
          <w:tcPr>
            <w:tcW w:w="1368" w:type="dxa"/>
          </w:tcPr>
          <w:p w14:paraId="07379C96" w14:textId="77777777" w:rsidR="00BB142A" w:rsidRPr="00164F45" w:rsidRDefault="00BB142A" w:rsidP="008E642A">
            <w:pPr>
              <w:rPr>
                <w:rFonts w:cstheme="minorHAnsi"/>
                <w:b/>
                <w:szCs w:val="24"/>
              </w:rPr>
            </w:pPr>
            <w:r w:rsidRPr="00164F45">
              <w:rPr>
                <w:rFonts w:cstheme="minorHAnsi"/>
                <w:b/>
                <w:szCs w:val="24"/>
              </w:rPr>
              <w:t>#</w:t>
            </w:r>
          </w:p>
        </w:tc>
        <w:tc>
          <w:tcPr>
            <w:tcW w:w="1717" w:type="dxa"/>
          </w:tcPr>
          <w:p w14:paraId="7B7EE74D" w14:textId="77777777" w:rsidR="00BB142A" w:rsidRPr="00164F45" w:rsidRDefault="00BB142A" w:rsidP="00DD7AFD">
            <w:pPr>
              <w:rPr>
                <w:rFonts w:cstheme="minorHAnsi"/>
                <w:b/>
                <w:szCs w:val="24"/>
              </w:rPr>
            </w:pPr>
            <w:r w:rsidRPr="00164F45">
              <w:rPr>
                <w:rFonts w:cstheme="minorHAnsi"/>
                <w:b/>
                <w:szCs w:val="24"/>
              </w:rPr>
              <w:t>Question Title</w:t>
            </w:r>
          </w:p>
        </w:tc>
        <w:tc>
          <w:tcPr>
            <w:tcW w:w="4853" w:type="dxa"/>
          </w:tcPr>
          <w:p w14:paraId="4E7C79BF" w14:textId="77777777" w:rsidR="00BB142A" w:rsidRPr="00164F45" w:rsidRDefault="00BB142A" w:rsidP="00DD7AFD">
            <w:pPr>
              <w:rPr>
                <w:rFonts w:cstheme="minorHAnsi"/>
                <w:b/>
                <w:szCs w:val="24"/>
                <w:shd w:val="clear" w:color="auto" w:fill="FFFFFF"/>
              </w:rPr>
            </w:pPr>
            <w:r w:rsidRPr="00164F45">
              <w:rPr>
                <w:rFonts w:cstheme="minorHAnsi"/>
                <w:b/>
                <w:szCs w:val="24"/>
                <w:shd w:val="clear" w:color="auto" w:fill="FFFFFF"/>
              </w:rPr>
              <w:t>Description</w:t>
            </w:r>
          </w:p>
        </w:tc>
        <w:tc>
          <w:tcPr>
            <w:tcW w:w="2070" w:type="dxa"/>
          </w:tcPr>
          <w:p w14:paraId="18576922" w14:textId="77777777" w:rsidR="00BB142A" w:rsidRPr="00164F45" w:rsidRDefault="00BB142A" w:rsidP="00DD7AFD">
            <w:pPr>
              <w:rPr>
                <w:rFonts w:cstheme="minorHAnsi"/>
                <w:b/>
                <w:szCs w:val="24"/>
                <w:shd w:val="clear" w:color="auto" w:fill="FFFFFF"/>
              </w:rPr>
            </w:pPr>
            <w:r w:rsidRPr="00164F45">
              <w:rPr>
                <w:rFonts w:cstheme="minorHAnsi"/>
                <w:b/>
                <w:szCs w:val="24"/>
                <w:shd w:val="clear" w:color="auto" w:fill="FFFFFF"/>
              </w:rPr>
              <w:t>Response Type</w:t>
            </w:r>
          </w:p>
          <w:p w14:paraId="6C690189" w14:textId="77777777" w:rsidR="00BB142A" w:rsidRPr="00164F45" w:rsidRDefault="00BB142A" w:rsidP="00DD7AFD">
            <w:pPr>
              <w:rPr>
                <w:rFonts w:cstheme="minorHAnsi"/>
                <w:b/>
                <w:szCs w:val="24"/>
                <w:shd w:val="clear" w:color="auto" w:fill="FFFFFF"/>
              </w:rPr>
            </w:pPr>
          </w:p>
        </w:tc>
      </w:tr>
      <w:tr w:rsidR="00BB142A" w:rsidRPr="00164F45" w14:paraId="4C1632CD" w14:textId="77777777" w:rsidTr="008F701C">
        <w:tc>
          <w:tcPr>
            <w:tcW w:w="1368" w:type="dxa"/>
          </w:tcPr>
          <w:p w14:paraId="4F886505" w14:textId="77777777" w:rsidR="00BB142A" w:rsidRPr="00164F45" w:rsidRDefault="00BB142A" w:rsidP="004E76AF">
            <w:pPr>
              <w:pStyle w:val="ListParagraph"/>
              <w:numPr>
                <w:ilvl w:val="2"/>
                <w:numId w:val="59"/>
              </w:numPr>
              <w:rPr>
                <w:rFonts w:cstheme="minorHAnsi"/>
                <w:szCs w:val="24"/>
              </w:rPr>
            </w:pPr>
          </w:p>
        </w:tc>
        <w:tc>
          <w:tcPr>
            <w:tcW w:w="1717" w:type="dxa"/>
          </w:tcPr>
          <w:p w14:paraId="3E984CD4" w14:textId="77777777" w:rsidR="00A50013" w:rsidRPr="00164F45" w:rsidRDefault="006F5974" w:rsidP="00AA0A3E">
            <w:pPr>
              <w:rPr>
                <w:rFonts w:cstheme="minorHAnsi"/>
                <w:szCs w:val="24"/>
              </w:rPr>
            </w:pPr>
            <w:r w:rsidRPr="00164F45">
              <w:rPr>
                <w:rFonts w:cstheme="minorHAnsi"/>
                <w:szCs w:val="24"/>
              </w:rPr>
              <w:t xml:space="preserve">Bidder Instructions </w:t>
            </w:r>
          </w:p>
          <w:p w14:paraId="73C83CF3" w14:textId="77777777" w:rsidR="00BB142A" w:rsidRPr="00164F45" w:rsidRDefault="00BB142A" w:rsidP="00A97E3A">
            <w:pPr>
              <w:rPr>
                <w:rFonts w:cstheme="minorHAnsi"/>
                <w:b/>
                <w:szCs w:val="24"/>
              </w:rPr>
            </w:pPr>
          </w:p>
        </w:tc>
        <w:tc>
          <w:tcPr>
            <w:tcW w:w="4853" w:type="dxa"/>
          </w:tcPr>
          <w:p w14:paraId="63D7319C" w14:textId="4CECBF67" w:rsidR="008E2A55" w:rsidRPr="00164F45" w:rsidRDefault="00BB142A" w:rsidP="00DD7AFD">
            <w:pPr>
              <w:rPr>
                <w:rFonts w:cstheme="minorHAnsi"/>
                <w:szCs w:val="24"/>
                <w:shd w:val="clear" w:color="auto" w:fill="FFFFFF"/>
              </w:rPr>
            </w:pPr>
            <w:r w:rsidRPr="00164F45">
              <w:rPr>
                <w:rFonts w:cstheme="minorHAnsi"/>
                <w:szCs w:val="24"/>
                <w:shd w:val="clear" w:color="auto" w:fill="FFFFFF"/>
              </w:rPr>
              <w:t xml:space="preserve">Provide details about your proposed approach to provide the goods or services listed in </w:t>
            </w:r>
            <w:r w:rsidR="00637761" w:rsidRPr="00164F45">
              <w:rPr>
                <w:rFonts w:cstheme="minorHAnsi"/>
                <w:szCs w:val="24"/>
              </w:rPr>
              <w:t xml:space="preserve">Part </w:t>
            </w:r>
            <w:r w:rsidR="006F5974" w:rsidRPr="00164F45">
              <w:rPr>
                <w:rFonts w:cstheme="minorHAnsi"/>
                <w:szCs w:val="24"/>
              </w:rPr>
              <w:t>3 - The</w:t>
            </w:r>
            <w:r w:rsidRPr="00164F45">
              <w:rPr>
                <w:rFonts w:cstheme="minorHAnsi"/>
                <w:szCs w:val="24"/>
                <w:shd w:val="clear" w:color="auto" w:fill="FFFFFF"/>
              </w:rPr>
              <w:t xml:space="preserve"> Deliverables.</w:t>
            </w:r>
          </w:p>
          <w:p w14:paraId="45806AB2" w14:textId="3A77A7C5" w:rsidR="000D57A5" w:rsidRPr="00164F45" w:rsidRDefault="00BB142A" w:rsidP="000A789F">
            <w:pPr>
              <w:rPr>
                <w:rStyle w:val="apple-converted-space"/>
                <w:rFonts w:cstheme="minorHAnsi"/>
                <w:szCs w:val="24"/>
                <w:shd w:val="clear" w:color="auto" w:fill="FFFFFF"/>
              </w:rPr>
            </w:pPr>
            <w:r w:rsidRPr="00164F45">
              <w:rPr>
                <w:rFonts w:cstheme="minorHAnsi"/>
                <w:szCs w:val="24"/>
                <w:shd w:val="clear" w:color="auto" w:fill="FFFFFF"/>
              </w:rPr>
              <w:t xml:space="preserve">Please detail your proposed approach in delivering each of the Objectives </w:t>
            </w:r>
            <w:r w:rsidR="00FA0E58" w:rsidRPr="00164F45">
              <w:rPr>
                <w:rFonts w:cstheme="minorHAnsi"/>
                <w:szCs w:val="24"/>
                <w:shd w:val="clear" w:color="auto" w:fill="FFFFFF"/>
              </w:rPr>
              <w:t xml:space="preserve">identified </w:t>
            </w:r>
            <w:r w:rsidR="006F5974" w:rsidRPr="00164F45">
              <w:rPr>
                <w:rFonts w:cstheme="minorHAnsi"/>
                <w:szCs w:val="24"/>
              </w:rPr>
              <w:t xml:space="preserve">in the sections </w:t>
            </w:r>
            <w:r w:rsidR="006E71D6" w:rsidRPr="00164F45">
              <w:rPr>
                <w:rFonts w:cstheme="minorHAnsi"/>
                <w:szCs w:val="24"/>
                <w:shd w:val="clear" w:color="auto" w:fill="FFFFFF"/>
              </w:rPr>
              <w:t>below</w:t>
            </w:r>
            <w:r w:rsidR="00FA0E58" w:rsidRPr="00164F45">
              <w:rPr>
                <w:rFonts w:cstheme="minorHAnsi"/>
                <w:szCs w:val="24"/>
                <w:shd w:val="clear" w:color="auto" w:fill="FFFFFF"/>
              </w:rPr>
              <w:t xml:space="preserve"> </w:t>
            </w:r>
            <w:r w:rsidRPr="00164F45">
              <w:rPr>
                <w:rFonts w:cstheme="minorHAnsi"/>
                <w:szCs w:val="24"/>
                <w:shd w:val="clear" w:color="auto" w:fill="FFFFFF"/>
              </w:rPr>
              <w:t>(</w:t>
            </w:r>
            <w:r w:rsidR="005D093F" w:rsidRPr="00164F45">
              <w:rPr>
                <w:rFonts w:cstheme="minorHAnsi"/>
                <w:szCs w:val="24"/>
                <w:shd w:val="clear" w:color="auto" w:fill="FFFFFF"/>
              </w:rPr>
              <w:t xml:space="preserve">and </w:t>
            </w:r>
            <w:r w:rsidR="00FA0E58" w:rsidRPr="00164F45">
              <w:rPr>
                <w:rFonts w:cstheme="minorHAnsi"/>
                <w:szCs w:val="24"/>
                <w:shd w:val="clear" w:color="auto" w:fill="FFFFFF"/>
              </w:rPr>
              <w:t xml:space="preserve">as </w:t>
            </w:r>
            <w:r w:rsidRPr="00164F45">
              <w:rPr>
                <w:rFonts w:cstheme="minorHAnsi"/>
                <w:szCs w:val="24"/>
                <w:shd w:val="clear" w:color="auto" w:fill="FFFFFF"/>
              </w:rPr>
              <w:t xml:space="preserve">described in the Deliverables of </w:t>
            </w:r>
            <w:r w:rsidR="00FA0E58" w:rsidRPr="00164F45">
              <w:rPr>
                <w:rFonts w:cstheme="minorHAnsi"/>
                <w:szCs w:val="24"/>
                <w:shd w:val="clear" w:color="auto" w:fill="FFFFFF"/>
              </w:rPr>
              <w:t xml:space="preserve">the </w:t>
            </w:r>
            <w:r w:rsidRPr="00164F45">
              <w:rPr>
                <w:rFonts w:cstheme="minorHAnsi"/>
                <w:szCs w:val="24"/>
                <w:shd w:val="clear" w:color="auto" w:fill="FFFFFF"/>
              </w:rPr>
              <w:t>RFB)</w:t>
            </w:r>
            <w:r w:rsidR="006F5974" w:rsidRPr="00164F45">
              <w:rPr>
                <w:rFonts w:cstheme="minorHAnsi"/>
                <w:szCs w:val="24"/>
                <w:shd w:val="clear" w:color="auto" w:fill="FFFFFF"/>
              </w:rPr>
              <w:t>.</w:t>
            </w:r>
          </w:p>
        </w:tc>
        <w:tc>
          <w:tcPr>
            <w:tcW w:w="2070" w:type="dxa"/>
          </w:tcPr>
          <w:p w14:paraId="6A8A0607" w14:textId="77777777" w:rsidR="00BB142A" w:rsidRPr="00164F45" w:rsidRDefault="00BB142A" w:rsidP="00DD7AFD">
            <w:pPr>
              <w:rPr>
                <w:rFonts w:cstheme="minorHAnsi"/>
                <w:b/>
                <w:szCs w:val="24"/>
                <w:shd w:val="clear" w:color="auto" w:fill="FFFFFF"/>
              </w:rPr>
            </w:pPr>
          </w:p>
        </w:tc>
      </w:tr>
      <w:tr w:rsidR="00BB142A" w:rsidRPr="00164F45" w14:paraId="7CF8D669" w14:textId="77777777" w:rsidTr="001C5A91">
        <w:tc>
          <w:tcPr>
            <w:tcW w:w="1368" w:type="dxa"/>
          </w:tcPr>
          <w:p w14:paraId="0AA7D0C5" w14:textId="77777777" w:rsidR="00BB142A" w:rsidRPr="00164F45" w:rsidRDefault="00BB142A" w:rsidP="004E76AF">
            <w:pPr>
              <w:pStyle w:val="ListParagraph"/>
              <w:numPr>
                <w:ilvl w:val="2"/>
                <w:numId w:val="59"/>
              </w:numPr>
              <w:rPr>
                <w:rFonts w:cstheme="minorHAnsi"/>
                <w:szCs w:val="24"/>
              </w:rPr>
            </w:pPr>
          </w:p>
        </w:tc>
        <w:tc>
          <w:tcPr>
            <w:tcW w:w="1717" w:type="dxa"/>
          </w:tcPr>
          <w:p w14:paraId="2043FA56" w14:textId="77777777" w:rsidR="001D50AE" w:rsidRPr="00F955A0" w:rsidRDefault="001D50AE" w:rsidP="001D50AE">
            <w:pPr>
              <w:rPr>
                <w:rFonts w:cstheme="minorHAnsi"/>
                <w:szCs w:val="24"/>
              </w:rPr>
            </w:pPr>
            <w:r w:rsidRPr="00F955A0">
              <w:rPr>
                <w:rFonts w:cstheme="minorHAnsi"/>
                <w:szCs w:val="24"/>
                <w:shd w:val="clear" w:color="auto" w:fill="FFFFFF"/>
              </w:rPr>
              <w:t xml:space="preserve">Objective 1 </w:t>
            </w:r>
            <w:r w:rsidRPr="00F955A0">
              <w:rPr>
                <w:rFonts w:cstheme="minorHAnsi"/>
                <w:szCs w:val="24"/>
              </w:rPr>
              <w:t>(</w:t>
            </w:r>
            <w:r>
              <w:rPr>
                <w:rFonts w:cstheme="minorHAnsi"/>
                <w:szCs w:val="24"/>
              </w:rPr>
              <w:t>60</w:t>
            </w:r>
            <w:r w:rsidRPr="00F955A0">
              <w:rPr>
                <w:rFonts w:cstheme="minorHAnsi"/>
                <w:szCs w:val="24"/>
              </w:rPr>
              <w:t xml:space="preserve"> Points)</w:t>
            </w:r>
          </w:p>
          <w:p w14:paraId="6AE786D6" w14:textId="77777777" w:rsidR="001D50AE" w:rsidRPr="00F955A0" w:rsidRDefault="001D50AE" w:rsidP="001D50AE">
            <w:pPr>
              <w:rPr>
                <w:rFonts w:cstheme="minorHAnsi"/>
                <w:szCs w:val="24"/>
                <w:shd w:val="clear" w:color="auto" w:fill="FFFFFF"/>
              </w:rPr>
            </w:pPr>
          </w:p>
          <w:p w14:paraId="325563D7" w14:textId="4F2CB887" w:rsidR="00C72319" w:rsidRPr="00164F45" w:rsidRDefault="001D50AE" w:rsidP="001D50AE">
            <w:pPr>
              <w:rPr>
                <w:rFonts w:cstheme="minorHAnsi"/>
                <w:szCs w:val="24"/>
                <w:shd w:val="clear" w:color="auto" w:fill="FFFFFF"/>
              </w:rPr>
            </w:pPr>
            <w:r>
              <w:rPr>
                <w:rFonts w:cstheme="minorHAnsi"/>
                <w:szCs w:val="24"/>
                <w:shd w:val="clear" w:color="auto" w:fill="FFFFFF"/>
              </w:rPr>
              <w:t xml:space="preserve">Delivering Forest Management products and services  </w:t>
            </w:r>
          </w:p>
          <w:p w14:paraId="10E3F085" w14:textId="7BC29E1E" w:rsidR="00BB142A" w:rsidRPr="00164F45" w:rsidRDefault="00BB142A" w:rsidP="00D746FE">
            <w:pPr>
              <w:rPr>
                <w:rFonts w:cstheme="minorHAnsi"/>
                <w:b/>
                <w:szCs w:val="24"/>
              </w:rPr>
            </w:pPr>
          </w:p>
        </w:tc>
        <w:tc>
          <w:tcPr>
            <w:tcW w:w="4853" w:type="dxa"/>
          </w:tcPr>
          <w:p w14:paraId="10EFFC55" w14:textId="77777777" w:rsidR="00415BB9" w:rsidRDefault="00415BB9" w:rsidP="00415BB9">
            <w:pPr>
              <w:rPr>
                <w:rStyle w:val="apple-converted-space"/>
                <w:rFonts w:cstheme="minorHAnsi"/>
                <w:szCs w:val="24"/>
                <w:shd w:val="clear" w:color="auto" w:fill="FFFFFF"/>
              </w:rPr>
            </w:pPr>
            <w:r>
              <w:rPr>
                <w:rFonts w:cstheme="minorHAnsi"/>
                <w:szCs w:val="24"/>
                <w:shd w:val="clear" w:color="auto" w:fill="FFFFFF"/>
              </w:rPr>
              <w:t xml:space="preserve">The Bidder is requested to provide a detailed description of the approach that it proposes to undertake to provide each of the specific Deliverables set out below which are more fully described in Attachment #3 – The Deliverables. </w:t>
            </w:r>
          </w:p>
          <w:p w14:paraId="61B01561" w14:textId="77777777" w:rsidR="00415BB9" w:rsidRDefault="00415BB9" w:rsidP="00415BB9">
            <w:pPr>
              <w:rPr>
                <w:rStyle w:val="apple-converted-space"/>
                <w:rFonts w:cstheme="minorHAnsi"/>
                <w:szCs w:val="24"/>
                <w:shd w:val="clear" w:color="auto" w:fill="FFFFFF"/>
              </w:rPr>
            </w:pPr>
          </w:p>
          <w:p w14:paraId="3B311589" w14:textId="77777777" w:rsidR="00415BB9" w:rsidRDefault="00415BB9" w:rsidP="00415BB9">
            <w:r>
              <w:rPr>
                <w:rFonts w:cstheme="minorHAnsi"/>
                <w:szCs w:val="24"/>
                <w:shd w:val="clear" w:color="auto" w:fill="FFFFFF"/>
              </w:rPr>
              <w:t>Objective 1:  Deliver Forest Management Products and Services such as:</w:t>
            </w:r>
          </w:p>
          <w:p w14:paraId="651406CD" w14:textId="721A12DE" w:rsidR="00415BB9" w:rsidRDefault="00415BB9" w:rsidP="00415BB9">
            <w:pPr>
              <w:rPr>
                <w:rStyle w:val="apple-converted-space"/>
              </w:rPr>
            </w:pPr>
            <w:r>
              <w:t xml:space="preserve">i) </w:t>
            </w:r>
            <w:r>
              <w:rPr>
                <w:rStyle w:val="apple-converted-space"/>
                <w:rFonts w:cstheme="minorHAnsi"/>
                <w:szCs w:val="24"/>
                <w:shd w:val="clear" w:color="auto" w:fill="FFFFFF"/>
              </w:rPr>
              <w:t>Maintain and update the current Forest Management Plan including all required amendments</w:t>
            </w:r>
            <w:r w:rsidR="00B64BA4">
              <w:rPr>
                <w:rStyle w:val="apple-converted-space"/>
                <w:rFonts w:cstheme="minorHAnsi"/>
                <w:szCs w:val="24"/>
                <w:shd w:val="clear" w:color="auto" w:fill="FFFFFF"/>
              </w:rPr>
              <w:t xml:space="preserve"> </w:t>
            </w:r>
            <w:r>
              <w:rPr>
                <w:rStyle w:val="apple-converted-space"/>
                <w:rFonts w:cstheme="minorHAnsi"/>
                <w:szCs w:val="24"/>
                <w:shd w:val="clear" w:color="auto" w:fill="FFFFFF"/>
              </w:rPr>
              <w:t>and Administration (10 Points)</w:t>
            </w:r>
          </w:p>
          <w:p w14:paraId="4C55E51A" w14:textId="77777777" w:rsidR="00415BB9" w:rsidRDefault="00415BB9" w:rsidP="00415BB9">
            <w:pPr>
              <w:rPr>
                <w:rStyle w:val="apple-converted-space"/>
              </w:rPr>
            </w:pPr>
            <w:r>
              <w:rPr>
                <w:rStyle w:val="apple-converted-space"/>
              </w:rPr>
              <w:t xml:space="preserve">ii) Annual Work Schedule Preparation and Implementation </w:t>
            </w:r>
            <w:r>
              <w:rPr>
                <w:rStyle w:val="apple-converted-space"/>
                <w:rFonts w:cstheme="minorHAnsi"/>
                <w:szCs w:val="24"/>
                <w:shd w:val="clear" w:color="auto" w:fill="FFFFFF"/>
              </w:rPr>
              <w:t>(10 Points)</w:t>
            </w:r>
          </w:p>
          <w:p w14:paraId="1642EF3D" w14:textId="77777777" w:rsidR="00415BB9" w:rsidRDefault="00415BB9" w:rsidP="00415BB9">
            <w:pPr>
              <w:rPr>
                <w:rStyle w:val="apple-converted-space"/>
              </w:rPr>
            </w:pPr>
            <w:r>
              <w:rPr>
                <w:rStyle w:val="apple-converted-space"/>
              </w:rPr>
              <w:t xml:space="preserve">iii) Silviculture Program Delivery </w:t>
            </w:r>
            <w:r>
              <w:rPr>
                <w:rStyle w:val="apple-converted-space"/>
                <w:rFonts w:cstheme="minorHAnsi"/>
                <w:szCs w:val="24"/>
                <w:shd w:val="clear" w:color="auto" w:fill="FFFFFF"/>
              </w:rPr>
              <w:t>(10 Points)</w:t>
            </w:r>
          </w:p>
          <w:p w14:paraId="20E0B401" w14:textId="77777777" w:rsidR="00415BB9" w:rsidRDefault="00415BB9" w:rsidP="00415BB9">
            <w:pPr>
              <w:rPr>
                <w:rStyle w:val="apple-converted-space"/>
              </w:rPr>
            </w:pPr>
            <w:r>
              <w:rPr>
                <w:rStyle w:val="apple-converted-space"/>
              </w:rPr>
              <w:t xml:space="preserve">iv) Annual Reports </w:t>
            </w:r>
            <w:r>
              <w:rPr>
                <w:rStyle w:val="apple-converted-space"/>
                <w:rFonts w:cstheme="minorHAnsi"/>
                <w:szCs w:val="24"/>
                <w:shd w:val="clear" w:color="auto" w:fill="FFFFFF"/>
              </w:rPr>
              <w:t>(10 Points)</w:t>
            </w:r>
          </w:p>
          <w:p w14:paraId="676650B8" w14:textId="77777777" w:rsidR="00415BB9" w:rsidRDefault="00415BB9" w:rsidP="00415BB9">
            <w:pPr>
              <w:rPr>
                <w:rStyle w:val="apple-converted-space"/>
              </w:rPr>
            </w:pPr>
            <w:r>
              <w:rPr>
                <w:rStyle w:val="apple-converted-space"/>
              </w:rPr>
              <w:t xml:space="preserve">v) Independent Forest Audit – 2021 Action Plan Items </w:t>
            </w:r>
            <w:r>
              <w:rPr>
                <w:rStyle w:val="apple-converted-space"/>
                <w:rFonts w:cstheme="minorHAnsi"/>
                <w:szCs w:val="24"/>
                <w:shd w:val="clear" w:color="auto" w:fill="FFFFFF"/>
              </w:rPr>
              <w:t>(10 Points)</w:t>
            </w:r>
          </w:p>
          <w:p w14:paraId="5419466A" w14:textId="77777777" w:rsidR="00FA0E58" w:rsidRDefault="00415BB9" w:rsidP="00415BB9">
            <w:pPr>
              <w:rPr>
                <w:rStyle w:val="apple-converted-space"/>
                <w:rFonts w:cstheme="minorHAnsi"/>
                <w:szCs w:val="24"/>
                <w:shd w:val="clear" w:color="auto" w:fill="FFFFFF"/>
              </w:rPr>
            </w:pPr>
            <w:r>
              <w:rPr>
                <w:rStyle w:val="apple-converted-space"/>
              </w:rPr>
              <w:t xml:space="preserve">vi) Silviculture Compliance Monitoring </w:t>
            </w:r>
            <w:r>
              <w:rPr>
                <w:rStyle w:val="apple-converted-space"/>
                <w:rFonts w:cstheme="minorHAnsi"/>
                <w:szCs w:val="24"/>
                <w:shd w:val="clear" w:color="auto" w:fill="FFFFFF"/>
              </w:rPr>
              <w:t>(10 Points)</w:t>
            </w:r>
          </w:p>
          <w:p w14:paraId="4756AFC9" w14:textId="77777777" w:rsidR="00415BB9" w:rsidRDefault="00415BB9" w:rsidP="00415BB9">
            <w:pPr>
              <w:rPr>
                <w:rFonts w:cstheme="minorHAnsi"/>
                <w:szCs w:val="24"/>
              </w:rPr>
            </w:pPr>
            <w:r>
              <w:rPr>
                <w:rFonts w:cstheme="minorHAnsi"/>
                <w:szCs w:val="24"/>
              </w:rPr>
              <w:lastRenderedPageBreak/>
              <w:t>10 Points – meets the requirements and provides additional value in the provision of the Deliverables;</w:t>
            </w:r>
          </w:p>
          <w:p w14:paraId="63A27EAB" w14:textId="77777777" w:rsidR="00415BB9" w:rsidRDefault="00415BB9" w:rsidP="00415BB9">
            <w:pPr>
              <w:rPr>
                <w:rFonts w:cstheme="minorHAnsi"/>
                <w:szCs w:val="24"/>
              </w:rPr>
            </w:pPr>
            <w:r>
              <w:rPr>
                <w:rFonts w:cstheme="minorHAnsi"/>
                <w:szCs w:val="24"/>
              </w:rPr>
              <w:t xml:space="preserve">8 Points – Meets the requirements with all components/elements addressed; </w:t>
            </w:r>
          </w:p>
          <w:p w14:paraId="6BE25F5A" w14:textId="77777777" w:rsidR="00415BB9" w:rsidRDefault="00415BB9" w:rsidP="00415BB9">
            <w:pPr>
              <w:rPr>
                <w:rFonts w:cstheme="minorHAnsi"/>
                <w:szCs w:val="24"/>
              </w:rPr>
            </w:pPr>
            <w:r>
              <w:rPr>
                <w:rFonts w:cstheme="minorHAnsi"/>
                <w:szCs w:val="24"/>
              </w:rPr>
              <w:t xml:space="preserve">6 Points –meets most of the requirements but not all components/ elements addressed </w:t>
            </w:r>
          </w:p>
          <w:p w14:paraId="6670FBD9" w14:textId="77777777" w:rsidR="00415BB9" w:rsidRDefault="00415BB9" w:rsidP="00415BB9">
            <w:pPr>
              <w:rPr>
                <w:rFonts w:cstheme="minorHAnsi"/>
                <w:szCs w:val="24"/>
              </w:rPr>
            </w:pPr>
            <w:r>
              <w:rPr>
                <w:rFonts w:cstheme="minorHAnsi"/>
                <w:szCs w:val="24"/>
              </w:rPr>
              <w:t xml:space="preserve">4 Points - Meets some of the requirements but most components/elements not addressed </w:t>
            </w:r>
          </w:p>
          <w:p w14:paraId="177AB34A" w14:textId="77777777" w:rsidR="00415BB9" w:rsidRDefault="00415BB9" w:rsidP="00415BB9">
            <w:pPr>
              <w:rPr>
                <w:rFonts w:cstheme="minorHAnsi"/>
                <w:szCs w:val="24"/>
              </w:rPr>
            </w:pPr>
            <w:r>
              <w:rPr>
                <w:rFonts w:cstheme="minorHAnsi"/>
                <w:szCs w:val="24"/>
              </w:rPr>
              <w:t xml:space="preserve">2 Points – Unclear as to how the requirements will be met </w:t>
            </w:r>
          </w:p>
          <w:p w14:paraId="593CD03C" w14:textId="77777777" w:rsidR="00415BB9" w:rsidRDefault="00415BB9" w:rsidP="00415BB9">
            <w:pPr>
              <w:rPr>
                <w:rFonts w:cstheme="minorHAnsi"/>
                <w:szCs w:val="24"/>
              </w:rPr>
            </w:pPr>
            <w:r>
              <w:rPr>
                <w:rFonts w:cstheme="minorHAnsi"/>
                <w:szCs w:val="24"/>
              </w:rPr>
              <w:t>0 Points – Does not address any of the requirements</w:t>
            </w:r>
          </w:p>
          <w:p w14:paraId="3736A94F" w14:textId="7D9B9111" w:rsidR="00415BB9" w:rsidRPr="00164F45" w:rsidRDefault="00415BB9" w:rsidP="00415BB9">
            <w:pPr>
              <w:rPr>
                <w:shd w:val="clear" w:color="auto" w:fill="FFFFFF"/>
              </w:rPr>
            </w:pPr>
          </w:p>
        </w:tc>
        <w:tc>
          <w:tcPr>
            <w:tcW w:w="2070" w:type="dxa"/>
            <w:tcBorders>
              <w:top w:val="single" w:sz="6" w:space="0" w:color="auto"/>
              <w:bottom w:val="single" w:sz="6" w:space="0" w:color="auto"/>
            </w:tcBorders>
          </w:tcPr>
          <w:p w14:paraId="470A0E32" w14:textId="77777777" w:rsidR="00BB142A" w:rsidRPr="00164F45" w:rsidRDefault="006F5974" w:rsidP="00B92AB6">
            <w:pPr>
              <w:rPr>
                <w:rFonts w:cstheme="minorHAnsi"/>
                <w:szCs w:val="24"/>
                <w:shd w:val="clear" w:color="auto" w:fill="FFFFFF"/>
              </w:rPr>
            </w:pPr>
            <w:r w:rsidRPr="00164F45">
              <w:rPr>
                <w:rFonts w:cstheme="minorHAnsi"/>
                <w:szCs w:val="24"/>
                <w:shd w:val="clear" w:color="auto" w:fill="FFFFFF"/>
              </w:rPr>
              <w:lastRenderedPageBreak/>
              <w:t xml:space="preserve">• </w:t>
            </w:r>
            <w:r w:rsidR="00BB142A" w:rsidRPr="00164F45">
              <w:rPr>
                <w:rFonts w:cstheme="minorHAnsi"/>
                <w:szCs w:val="24"/>
                <w:shd w:val="clear" w:color="auto" w:fill="FFFFFF"/>
              </w:rPr>
              <w:t>Attachment;</w:t>
            </w:r>
          </w:p>
          <w:p w14:paraId="6D695543" w14:textId="77777777" w:rsidR="00BB142A" w:rsidRPr="00164F45" w:rsidRDefault="00BB142A" w:rsidP="000A789F">
            <w:pPr>
              <w:rPr>
                <w:rFonts w:cstheme="minorHAnsi"/>
                <w:b/>
                <w:szCs w:val="24"/>
                <w:shd w:val="clear" w:color="auto" w:fill="FFFFFF"/>
              </w:rPr>
            </w:pPr>
          </w:p>
        </w:tc>
      </w:tr>
      <w:tr w:rsidR="001D50AE" w:rsidRPr="00164F45" w14:paraId="31A0A446" w14:textId="77777777" w:rsidTr="001C5A91">
        <w:tc>
          <w:tcPr>
            <w:tcW w:w="1368" w:type="dxa"/>
          </w:tcPr>
          <w:p w14:paraId="714669B6" w14:textId="77777777" w:rsidR="001D50AE" w:rsidRPr="00164F45" w:rsidRDefault="001D50AE" w:rsidP="001D50AE">
            <w:pPr>
              <w:pStyle w:val="ListParagraph"/>
              <w:numPr>
                <w:ilvl w:val="2"/>
                <w:numId w:val="59"/>
              </w:numPr>
              <w:rPr>
                <w:rFonts w:cstheme="minorHAnsi"/>
                <w:szCs w:val="24"/>
              </w:rPr>
            </w:pPr>
          </w:p>
        </w:tc>
        <w:tc>
          <w:tcPr>
            <w:tcW w:w="1717" w:type="dxa"/>
          </w:tcPr>
          <w:p w14:paraId="5A21DA62" w14:textId="77777777" w:rsidR="001D50AE" w:rsidRPr="00BC1E8D" w:rsidRDefault="001D50AE" w:rsidP="001D50AE">
            <w:pPr>
              <w:rPr>
                <w:rFonts w:cstheme="minorHAnsi"/>
                <w:szCs w:val="24"/>
                <w:shd w:val="clear" w:color="auto" w:fill="FFFFFF"/>
              </w:rPr>
            </w:pPr>
            <w:r w:rsidRPr="00142A6D">
              <w:rPr>
                <w:rFonts w:cstheme="minorHAnsi"/>
                <w:szCs w:val="24"/>
                <w:shd w:val="clear" w:color="auto" w:fill="FFFFFF"/>
              </w:rPr>
              <w:t xml:space="preserve">Objective </w:t>
            </w:r>
            <w:r>
              <w:rPr>
                <w:rFonts w:cstheme="minorHAnsi"/>
                <w:szCs w:val="24"/>
                <w:shd w:val="clear" w:color="auto" w:fill="FFFFFF"/>
              </w:rPr>
              <w:t xml:space="preserve">2 </w:t>
            </w:r>
            <w:r w:rsidRPr="00C73C47">
              <w:rPr>
                <w:rFonts w:cstheme="minorHAnsi"/>
                <w:szCs w:val="24"/>
              </w:rPr>
              <w:t>(</w:t>
            </w:r>
            <w:r>
              <w:rPr>
                <w:rFonts w:cstheme="minorHAnsi"/>
                <w:szCs w:val="24"/>
              </w:rPr>
              <w:t>3</w:t>
            </w:r>
            <w:r w:rsidRPr="00C73C47">
              <w:rPr>
                <w:rFonts w:cstheme="minorHAnsi"/>
                <w:szCs w:val="24"/>
              </w:rPr>
              <w:t>0 Points)</w:t>
            </w:r>
          </w:p>
          <w:p w14:paraId="77CFF688" w14:textId="5FC3D8A9" w:rsidR="001D50AE" w:rsidRPr="00164F45" w:rsidRDefault="001D50AE" w:rsidP="001D50AE">
            <w:pPr>
              <w:rPr>
                <w:rFonts w:cstheme="minorHAnsi"/>
                <w:b/>
                <w:szCs w:val="24"/>
              </w:rPr>
            </w:pPr>
            <w:r w:rsidRPr="00BC1E8D">
              <w:rPr>
                <w:rFonts w:cstheme="minorHAnsi"/>
                <w:szCs w:val="24"/>
                <w:shd w:val="clear" w:color="auto" w:fill="FFFFFF"/>
              </w:rPr>
              <w:t xml:space="preserve">Indigenous Opportunities </w:t>
            </w:r>
          </w:p>
        </w:tc>
        <w:tc>
          <w:tcPr>
            <w:tcW w:w="4853" w:type="dxa"/>
          </w:tcPr>
          <w:p w14:paraId="41A5E00F" w14:textId="77777777" w:rsidR="005C0445" w:rsidRDefault="001D50AE" w:rsidP="001D50AE">
            <w:pPr>
              <w:rPr>
                <w:rFonts w:cstheme="minorHAnsi"/>
                <w:szCs w:val="24"/>
              </w:rPr>
            </w:pPr>
            <w:r w:rsidRPr="008519E8">
              <w:rPr>
                <w:rFonts w:cstheme="minorHAnsi"/>
                <w:szCs w:val="24"/>
              </w:rPr>
              <w:t xml:space="preserve">The Bidder </w:t>
            </w:r>
            <w:r>
              <w:rPr>
                <w:rFonts w:cstheme="minorHAnsi"/>
                <w:szCs w:val="24"/>
              </w:rPr>
              <w:t>should</w:t>
            </w:r>
            <w:r w:rsidRPr="008519E8">
              <w:rPr>
                <w:rFonts w:cstheme="minorHAnsi"/>
                <w:szCs w:val="24"/>
              </w:rPr>
              <w:t xml:space="preserve"> provide a detailed description of the approach that it proposes to undertake to provide each of the specific Deliverables set out below which are more fully described in Attachment #3 – The Deliverables. </w:t>
            </w:r>
          </w:p>
          <w:p w14:paraId="4FA1B526" w14:textId="77777777" w:rsidR="005C0445" w:rsidRDefault="005C0445" w:rsidP="001D50AE">
            <w:pPr>
              <w:rPr>
                <w:rFonts w:cstheme="minorHAnsi"/>
                <w:szCs w:val="24"/>
              </w:rPr>
            </w:pPr>
          </w:p>
          <w:p w14:paraId="651FA8E3" w14:textId="13917E29" w:rsidR="001D50AE" w:rsidRPr="00E64480" w:rsidRDefault="001D50AE" w:rsidP="001D50AE">
            <w:pPr>
              <w:rPr>
                <w:rFonts w:cstheme="minorHAnsi"/>
                <w:szCs w:val="24"/>
                <w:shd w:val="clear" w:color="auto" w:fill="FFFFFF"/>
              </w:rPr>
            </w:pPr>
            <w:r>
              <w:rPr>
                <w:rFonts w:cstheme="minorHAnsi"/>
                <w:szCs w:val="24"/>
                <w:shd w:val="clear" w:color="auto" w:fill="FFFFFF"/>
              </w:rPr>
              <w:t xml:space="preserve">Objective 2: </w:t>
            </w:r>
            <w:r w:rsidRPr="004F680D">
              <w:rPr>
                <w:rFonts w:cstheme="minorHAnsi"/>
                <w:szCs w:val="24"/>
                <w:shd w:val="clear" w:color="auto" w:fill="FFFFFF"/>
              </w:rPr>
              <w:t>Providing benefits to Indigenous Communities through:</w:t>
            </w:r>
          </w:p>
          <w:p w14:paraId="0A9EEB2E" w14:textId="77777777" w:rsidR="001D50AE" w:rsidRPr="00E64480" w:rsidRDefault="001D50AE" w:rsidP="001D50AE">
            <w:pPr>
              <w:pStyle w:val="ListParagraph"/>
              <w:numPr>
                <w:ilvl w:val="0"/>
                <w:numId w:val="80"/>
              </w:numPr>
              <w:spacing w:after="0"/>
              <w:rPr>
                <w:rFonts w:cs="Arial"/>
              </w:rPr>
            </w:pPr>
            <w:bookmarkStart w:id="5" w:name="_Hlk23253128"/>
            <w:r w:rsidRPr="00E64480">
              <w:rPr>
                <w:rFonts w:cs="Arial"/>
              </w:rPr>
              <w:t>Business Opportunities; (</w:t>
            </w:r>
            <w:r>
              <w:rPr>
                <w:rFonts w:cs="Arial"/>
              </w:rPr>
              <w:t>1</w:t>
            </w:r>
            <w:r w:rsidRPr="00E64480">
              <w:rPr>
                <w:rFonts w:cs="Arial"/>
              </w:rPr>
              <w:t xml:space="preserve">0 </w:t>
            </w:r>
            <w:r>
              <w:rPr>
                <w:rFonts w:cs="Arial"/>
              </w:rPr>
              <w:t>P</w:t>
            </w:r>
            <w:r w:rsidRPr="00E64480">
              <w:rPr>
                <w:rFonts w:cs="Arial"/>
              </w:rPr>
              <w:t>oints)</w:t>
            </w:r>
          </w:p>
          <w:p w14:paraId="0DB0E79B" w14:textId="77777777" w:rsidR="001D50AE" w:rsidRDefault="001D50AE" w:rsidP="001D50AE">
            <w:pPr>
              <w:numPr>
                <w:ilvl w:val="1"/>
                <w:numId w:val="80"/>
              </w:numPr>
              <w:spacing w:after="0"/>
              <w:rPr>
                <w:rFonts w:cs="Arial"/>
              </w:rPr>
            </w:pPr>
            <w:r>
              <w:rPr>
                <w:rFonts w:cs="Arial"/>
              </w:rPr>
              <w:t xml:space="preserve">Identify what opportunities (will be offered to Indigenous Businesses) </w:t>
            </w:r>
          </w:p>
          <w:p w14:paraId="56B1D902" w14:textId="77777777" w:rsidR="001D50AE" w:rsidRDefault="001D50AE" w:rsidP="001D50AE">
            <w:pPr>
              <w:numPr>
                <w:ilvl w:val="1"/>
                <w:numId w:val="80"/>
              </w:numPr>
              <w:spacing w:after="0"/>
              <w:rPr>
                <w:rFonts w:cs="Arial"/>
              </w:rPr>
            </w:pPr>
            <w:r>
              <w:rPr>
                <w:rFonts w:cs="Arial"/>
              </w:rPr>
              <w:t xml:space="preserve">Identify any engagement (meetings or correspondence) with the Indigenous Community(ies) regarding Indigenous Initiatives </w:t>
            </w:r>
          </w:p>
          <w:p w14:paraId="7FDF084D" w14:textId="7D81A074" w:rsidR="001D50AE" w:rsidRPr="00E64480" w:rsidRDefault="001D50AE" w:rsidP="001D50AE">
            <w:pPr>
              <w:pStyle w:val="ListParagraph"/>
              <w:numPr>
                <w:ilvl w:val="0"/>
                <w:numId w:val="80"/>
              </w:numPr>
              <w:tabs>
                <w:tab w:val="num" w:pos="1080"/>
              </w:tabs>
              <w:spacing w:after="0"/>
              <w:rPr>
                <w:rFonts w:cs="Arial"/>
              </w:rPr>
            </w:pPr>
            <w:r>
              <w:rPr>
                <w:rFonts w:cs="Arial"/>
              </w:rPr>
              <w:lastRenderedPageBreak/>
              <w:t xml:space="preserve"> </w:t>
            </w:r>
            <w:r w:rsidRPr="00E64480">
              <w:rPr>
                <w:rFonts w:cs="Arial"/>
              </w:rPr>
              <w:t xml:space="preserve">Labour; </w:t>
            </w:r>
            <w:r w:rsidR="00C05001" w:rsidRPr="00E64480">
              <w:rPr>
                <w:rFonts w:cs="Arial"/>
              </w:rPr>
              <w:t>(</w:t>
            </w:r>
            <w:r w:rsidR="00C05001">
              <w:rPr>
                <w:rFonts w:cs="Arial"/>
              </w:rPr>
              <w:t>1</w:t>
            </w:r>
            <w:r w:rsidR="00C05001" w:rsidRPr="00E64480">
              <w:rPr>
                <w:rFonts w:cs="Arial"/>
              </w:rPr>
              <w:t xml:space="preserve">0 </w:t>
            </w:r>
            <w:r w:rsidR="00C05001">
              <w:rPr>
                <w:rFonts w:cs="Arial"/>
              </w:rPr>
              <w:t>P</w:t>
            </w:r>
            <w:r w:rsidR="00C05001" w:rsidRPr="00E64480">
              <w:rPr>
                <w:rFonts w:cs="Arial"/>
              </w:rPr>
              <w:t>oints)</w:t>
            </w:r>
          </w:p>
          <w:p w14:paraId="2A4E655D" w14:textId="77777777" w:rsidR="001D50AE" w:rsidRDefault="001D50AE" w:rsidP="001D50AE">
            <w:pPr>
              <w:numPr>
                <w:ilvl w:val="1"/>
                <w:numId w:val="80"/>
              </w:numPr>
              <w:tabs>
                <w:tab w:val="num" w:pos="1080"/>
              </w:tabs>
              <w:spacing w:after="0"/>
              <w:ind w:left="1080" w:hanging="540"/>
              <w:rPr>
                <w:rFonts w:cs="Arial"/>
              </w:rPr>
            </w:pPr>
            <w:r>
              <w:rPr>
                <w:rFonts w:cs="Arial"/>
              </w:rPr>
              <w:t xml:space="preserve">Demonstrate what labour positions will be available for Indigenous Persons </w:t>
            </w:r>
          </w:p>
          <w:p w14:paraId="1C937023" w14:textId="77777777" w:rsidR="001D50AE" w:rsidRDefault="001D50AE" w:rsidP="001D50AE">
            <w:pPr>
              <w:numPr>
                <w:ilvl w:val="1"/>
                <w:numId w:val="80"/>
              </w:numPr>
              <w:tabs>
                <w:tab w:val="num" w:pos="1080"/>
              </w:tabs>
              <w:spacing w:after="0"/>
              <w:ind w:left="1080" w:hanging="540"/>
              <w:rPr>
                <w:rFonts w:cs="Arial"/>
              </w:rPr>
            </w:pPr>
            <w:r>
              <w:rPr>
                <w:rFonts w:cs="Arial"/>
              </w:rPr>
              <w:t xml:space="preserve">Demonstrate what other support positions will be available for local Indigenous Persons </w:t>
            </w:r>
          </w:p>
          <w:p w14:paraId="5F41AFE7" w14:textId="77777777" w:rsidR="001D50AE" w:rsidRDefault="001D50AE" w:rsidP="001D50AE">
            <w:pPr>
              <w:numPr>
                <w:ilvl w:val="1"/>
                <w:numId w:val="80"/>
              </w:numPr>
              <w:tabs>
                <w:tab w:val="num" w:pos="1080"/>
              </w:tabs>
              <w:spacing w:after="0"/>
              <w:ind w:left="1080" w:hanging="540"/>
              <w:rPr>
                <w:rFonts w:cs="Arial"/>
              </w:rPr>
            </w:pPr>
            <w:r>
              <w:rPr>
                <w:rFonts w:cs="Arial"/>
              </w:rPr>
              <w:t>Identify any engagement (meetings or correspondence) with the Indigenous Community(ies) regarding employment opportunities for Indigenous Persons</w:t>
            </w:r>
          </w:p>
          <w:p w14:paraId="76060BCE" w14:textId="77777777" w:rsidR="001D50AE" w:rsidRPr="00E64480" w:rsidRDefault="001D50AE" w:rsidP="001D50AE">
            <w:pPr>
              <w:pStyle w:val="ListParagraph"/>
              <w:numPr>
                <w:ilvl w:val="0"/>
                <w:numId w:val="80"/>
              </w:numPr>
              <w:tabs>
                <w:tab w:val="num" w:pos="1080"/>
              </w:tabs>
              <w:spacing w:after="0"/>
              <w:rPr>
                <w:rFonts w:cs="Arial"/>
              </w:rPr>
            </w:pPr>
            <w:r w:rsidRPr="00E64480">
              <w:rPr>
                <w:rFonts w:cs="Arial"/>
              </w:rPr>
              <w:t xml:space="preserve">Training Opportunities; (10 </w:t>
            </w:r>
            <w:r>
              <w:rPr>
                <w:rFonts w:cs="Arial"/>
              </w:rPr>
              <w:t>P</w:t>
            </w:r>
            <w:r w:rsidRPr="00E64480">
              <w:rPr>
                <w:rFonts w:cs="Arial"/>
              </w:rPr>
              <w:t>oints)</w:t>
            </w:r>
          </w:p>
          <w:p w14:paraId="60FFC456" w14:textId="77777777" w:rsidR="001D50AE" w:rsidRDefault="001D50AE" w:rsidP="001D50AE">
            <w:pPr>
              <w:numPr>
                <w:ilvl w:val="2"/>
                <w:numId w:val="80"/>
              </w:numPr>
              <w:tabs>
                <w:tab w:val="num" w:pos="1080"/>
              </w:tabs>
              <w:spacing w:after="0"/>
              <w:ind w:left="1080" w:hanging="540"/>
              <w:rPr>
                <w:rFonts w:cs="Arial"/>
              </w:rPr>
            </w:pPr>
            <w:r>
              <w:rPr>
                <w:rFonts w:cs="Arial"/>
              </w:rPr>
              <w:t xml:space="preserve">Demonstrate what certifiable course/training will be provided to Indigenous Persons </w:t>
            </w:r>
          </w:p>
          <w:p w14:paraId="4F1C03AA" w14:textId="77777777" w:rsidR="001D50AE" w:rsidRDefault="001D50AE" w:rsidP="001D50AE">
            <w:pPr>
              <w:numPr>
                <w:ilvl w:val="2"/>
                <w:numId w:val="80"/>
              </w:numPr>
              <w:tabs>
                <w:tab w:val="left" w:pos="1080"/>
              </w:tabs>
              <w:spacing w:after="0"/>
              <w:ind w:left="1080" w:hanging="540"/>
              <w:rPr>
                <w:rFonts w:cs="Arial"/>
              </w:rPr>
            </w:pPr>
            <w:r>
              <w:rPr>
                <w:rFonts w:cs="Arial"/>
              </w:rPr>
              <w:t xml:space="preserve">Demonstrate what job shadowing (assisting) opportunities will be provided to Indigenous Persons </w:t>
            </w:r>
          </w:p>
          <w:p w14:paraId="00C5643B" w14:textId="7650F6FB" w:rsidR="001D50AE" w:rsidRDefault="001D50AE" w:rsidP="001D50AE">
            <w:pPr>
              <w:numPr>
                <w:ilvl w:val="2"/>
                <w:numId w:val="80"/>
              </w:numPr>
              <w:tabs>
                <w:tab w:val="left" w:pos="1080"/>
              </w:tabs>
              <w:spacing w:after="0"/>
              <w:ind w:left="1080" w:hanging="540"/>
              <w:rPr>
                <w:rFonts w:cs="Arial"/>
              </w:rPr>
            </w:pPr>
            <w:r>
              <w:rPr>
                <w:rFonts w:cs="Arial"/>
              </w:rPr>
              <w:t>Demonstrate what other training opportunities will be provided to Indigenous Persons</w:t>
            </w:r>
          </w:p>
          <w:p w14:paraId="1B1FFB2A" w14:textId="77777777" w:rsidR="00415BB9" w:rsidRDefault="00415BB9" w:rsidP="00415BB9">
            <w:pPr>
              <w:tabs>
                <w:tab w:val="left" w:pos="1080"/>
              </w:tabs>
              <w:spacing w:after="0"/>
              <w:rPr>
                <w:rFonts w:cs="Arial"/>
              </w:rPr>
            </w:pPr>
          </w:p>
          <w:bookmarkEnd w:id="5"/>
          <w:p w14:paraId="3B2ED63B" w14:textId="77777777" w:rsidR="00415BB9" w:rsidRDefault="00415BB9" w:rsidP="00415BB9">
            <w:pPr>
              <w:rPr>
                <w:rFonts w:cstheme="minorHAnsi"/>
                <w:szCs w:val="24"/>
              </w:rPr>
            </w:pPr>
            <w:r>
              <w:rPr>
                <w:rFonts w:cstheme="minorHAnsi"/>
                <w:szCs w:val="24"/>
              </w:rPr>
              <w:t>10 Points – meets the requirements and provides additional value in the provision of the Deliverables;</w:t>
            </w:r>
          </w:p>
          <w:p w14:paraId="0EDD5919" w14:textId="77777777" w:rsidR="00415BB9" w:rsidRDefault="00415BB9" w:rsidP="00415BB9">
            <w:pPr>
              <w:rPr>
                <w:rFonts w:cstheme="minorHAnsi"/>
                <w:szCs w:val="24"/>
              </w:rPr>
            </w:pPr>
            <w:r>
              <w:rPr>
                <w:rFonts w:cstheme="minorHAnsi"/>
                <w:szCs w:val="24"/>
              </w:rPr>
              <w:t xml:space="preserve">8 Points – Meets the requirements with all components/elements addressed; </w:t>
            </w:r>
          </w:p>
          <w:p w14:paraId="5CAFC861" w14:textId="77777777" w:rsidR="00415BB9" w:rsidRDefault="00415BB9" w:rsidP="00415BB9">
            <w:pPr>
              <w:rPr>
                <w:rFonts w:cstheme="minorHAnsi"/>
                <w:szCs w:val="24"/>
              </w:rPr>
            </w:pPr>
            <w:r>
              <w:rPr>
                <w:rFonts w:cstheme="minorHAnsi"/>
                <w:szCs w:val="24"/>
              </w:rPr>
              <w:t xml:space="preserve">6 Points –meets most of the requirements but not all components/ elements addressed </w:t>
            </w:r>
          </w:p>
          <w:p w14:paraId="5EA72932" w14:textId="77777777" w:rsidR="00415BB9" w:rsidRDefault="00415BB9" w:rsidP="00415BB9">
            <w:pPr>
              <w:rPr>
                <w:rFonts w:cstheme="minorHAnsi"/>
                <w:szCs w:val="24"/>
              </w:rPr>
            </w:pPr>
            <w:r>
              <w:rPr>
                <w:rFonts w:cstheme="minorHAnsi"/>
                <w:szCs w:val="24"/>
              </w:rPr>
              <w:t xml:space="preserve">4 Points - Meets some of the requirements but most components/elements not addressed </w:t>
            </w:r>
          </w:p>
          <w:p w14:paraId="4DE45BF3" w14:textId="77777777" w:rsidR="00415BB9" w:rsidRDefault="00415BB9" w:rsidP="00415BB9">
            <w:pPr>
              <w:rPr>
                <w:rFonts w:cstheme="minorHAnsi"/>
                <w:szCs w:val="24"/>
              </w:rPr>
            </w:pPr>
            <w:r>
              <w:rPr>
                <w:rFonts w:cstheme="minorHAnsi"/>
                <w:szCs w:val="24"/>
              </w:rPr>
              <w:lastRenderedPageBreak/>
              <w:t xml:space="preserve">2 Points – Unclear as to how the requirements will be met </w:t>
            </w:r>
          </w:p>
          <w:p w14:paraId="60B7AE90" w14:textId="7592D97D" w:rsidR="001D50AE" w:rsidRPr="00415BB9" w:rsidRDefault="00415BB9" w:rsidP="001D50AE">
            <w:pPr>
              <w:rPr>
                <w:rFonts w:cstheme="minorHAnsi"/>
                <w:szCs w:val="24"/>
              </w:rPr>
            </w:pPr>
            <w:r>
              <w:rPr>
                <w:rFonts w:cstheme="minorHAnsi"/>
                <w:szCs w:val="24"/>
              </w:rPr>
              <w:t>0 Points – Does not address any of the requirements</w:t>
            </w:r>
          </w:p>
        </w:tc>
        <w:tc>
          <w:tcPr>
            <w:tcW w:w="2070" w:type="dxa"/>
          </w:tcPr>
          <w:p w14:paraId="1F5C43C5" w14:textId="7E26D2E2" w:rsidR="001D50AE" w:rsidRPr="00164F45" w:rsidRDefault="001D50AE" w:rsidP="001D50AE">
            <w:pPr>
              <w:rPr>
                <w:rFonts w:cstheme="minorHAnsi"/>
                <w:szCs w:val="24"/>
                <w:shd w:val="clear" w:color="auto" w:fill="FFFFFF"/>
              </w:rPr>
            </w:pPr>
            <w:r w:rsidRPr="00164F45">
              <w:rPr>
                <w:rFonts w:cstheme="minorHAnsi"/>
                <w:szCs w:val="24"/>
                <w:shd w:val="clear" w:color="auto" w:fill="FFFFFF"/>
              </w:rPr>
              <w:lastRenderedPageBreak/>
              <w:t>• Attachment;</w:t>
            </w:r>
          </w:p>
        </w:tc>
      </w:tr>
      <w:tr w:rsidR="00415BB9" w:rsidRPr="00164F45" w14:paraId="7AD3F7FE" w14:textId="77777777" w:rsidTr="001C5A91">
        <w:tc>
          <w:tcPr>
            <w:tcW w:w="1368" w:type="dxa"/>
          </w:tcPr>
          <w:p w14:paraId="2952B97F" w14:textId="77777777" w:rsidR="00415BB9" w:rsidRPr="00164F45" w:rsidRDefault="00415BB9" w:rsidP="001D50AE">
            <w:pPr>
              <w:pStyle w:val="ListParagraph"/>
              <w:numPr>
                <w:ilvl w:val="2"/>
                <w:numId w:val="59"/>
              </w:numPr>
              <w:rPr>
                <w:rFonts w:cstheme="minorHAnsi"/>
                <w:szCs w:val="24"/>
              </w:rPr>
            </w:pPr>
          </w:p>
        </w:tc>
        <w:tc>
          <w:tcPr>
            <w:tcW w:w="1717" w:type="dxa"/>
          </w:tcPr>
          <w:p w14:paraId="17C22817" w14:textId="77777777" w:rsidR="00415BB9" w:rsidRDefault="00415BB9" w:rsidP="00415BB9">
            <w:pPr>
              <w:rPr>
                <w:rFonts w:cstheme="minorHAnsi"/>
                <w:szCs w:val="24"/>
                <w:shd w:val="clear" w:color="auto" w:fill="FFFFFF"/>
              </w:rPr>
            </w:pPr>
            <w:r>
              <w:rPr>
                <w:rFonts w:cstheme="minorHAnsi"/>
                <w:szCs w:val="24"/>
                <w:shd w:val="clear" w:color="auto" w:fill="FFFFFF"/>
              </w:rPr>
              <w:t xml:space="preserve">Objective 3 (20 points) </w:t>
            </w:r>
          </w:p>
          <w:p w14:paraId="65A31493" w14:textId="0E88A97D" w:rsidR="00415BB9" w:rsidRPr="00142A6D" w:rsidRDefault="00415BB9" w:rsidP="00415BB9">
            <w:pPr>
              <w:rPr>
                <w:rFonts w:cstheme="minorHAnsi"/>
                <w:szCs w:val="24"/>
                <w:shd w:val="clear" w:color="auto" w:fill="FFFFFF"/>
              </w:rPr>
            </w:pPr>
            <w:r>
              <w:rPr>
                <w:rFonts w:cstheme="minorHAnsi"/>
                <w:szCs w:val="24"/>
                <w:shd w:val="clear" w:color="auto" w:fill="FFFFFF"/>
              </w:rPr>
              <w:t>Local Communities</w:t>
            </w:r>
          </w:p>
        </w:tc>
        <w:tc>
          <w:tcPr>
            <w:tcW w:w="4853" w:type="dxa"/>
          </w:tcPr>
          <w:p w14:paraId="76255B22" w14:textId="77777777" w:rsidR="00415BB9" w:rsidRDefault="00415BB9" w:rsidP="00415BB9">
            <w:pPr>
              <w:rPr>
                <w:rFonts w:cstheme="minorHAnsi"/>
                <w:szCs w:val="24"/>
                <w:shd w:val="clear" w:color="auto" w:fill="FFFFFF"/>
              </w:rPr>
            </w:pPr>
            <w:r>
              <w:rPr>
                <w:rFonts w:cstheme="minorHAnsi"/>
                <w:szCs w:val="24"/>
                <w:shd w:val="clear" w:color="auto" w:fill="FFFFFF"/>
              </w:rPr>
              <w:t>Objective 3: Providing community economic development through:</w:t>
            </w:r>
          </w:p>
          <w:p w14:paraId="122615E0" w14:textId="77777777" w:rsidR="00415BB9" w:rsidRDefault="00415BB9" w:rsidP="00415BB9">
            <w:pPr>
              <w:spacing w:after="0"/>
              <w:rPr>
                <w:rFonts w:cs="Arial"/>
              </w:rPr>
            </w:pPr>
            <w:r>
              <w:rPr>
                <w:rFonts w:cs="Arial"/>
              </w:rPr>
              <w:t>i)  Business Opportunities; (10 Points)</w:t>
            </w:r>
          </w:p>
          <w:p w14:paraId="5A21E2DA" w14:textId="77777777" w:rsidR="00415BB9" w:rsidRDefault="00415BB9" w:rsidP="00415BB9">
            <w:pPr>
              <w:numPr>
                <w:ilvl w:val="1"/>
                <w:numId w:val="82"/>
              </w:numPr>
              <w:spacing w:after="0"/>
              <w:rPr>
                <w:rFonts w:cs="Arial"/>
              </w:rPr>
            </w:pPr>
            <w:r>
              <w:rPr>
                <w:rFonts w:cs="Arial"/>
              </w:rPr>
              <w:t xml:space="preserve">Identify what opportunities will be offered to Local Businesses outside of Indigenous Communities </w:t>
            </w:r>
          </w:p>
          <w:p w14:paraId="6108B30A" w14:textId="77777777" w:rsidR="00415BB9" w:rsidRDefault="00415BB9" w:rsidP="00415BB9">
            <w:pPr>
              <w:numPr>
                <w:ilvl w:val="1"/>
                <w:numId w:val="82"/>
              </w:numPr>
              <w:spacing w:after="0"/>
              <w:rPr>
                <w:rFonts w:cs="Arial"/>
              </w:rPr>
            </w:pPr>
            <w:r>
              <w:rPr>
                <w:rFonts w:cs="Arial"/>
              </w:rPr>
              <w:t xml:space="preserve">Identify any engagement (meetings or correspondence) with the Local Community(ies) regarding available contracts </w:t>
            </w:r>
          </w:p>
          <w:p w14:paraId="25C96B6A" w14:textId="77777777" w:rsidR="00415BB9" w:rsidRDefault="00415BB9" w:rsidP="00415BB9">
            <w:pPr>
              <w:numPr>
                <w:ilvl w:val="1"/>
                <w:numId w:val="82"/>
              </w:numPr>
              <w:spacing w:after="0"/>
              <w:rPr>
                <w:rFonts w:cs="Arial"/>
              </w:rPr>
            </w:pPr>
            <w:r>
              <w:rPr>
                <w:rFonts w:cs="Arial"/>
              </w:rPr>
              <w:t>Quantify what services or goods would be purchased in the local communities.</w:t>
            </w:r>
          </w:p>
          <w:p w14:paraId="3B2A80BF" w14:textId="69283A1D" w:rsidR="00415BB9" w:rsidRDefault="00415BB9" w:rsidP="00415BB9">
            <w:pPr>
              <w:numPr>
                <w:ilvl w:val="1"/>
                <w:numId w:val="82"/>
              </w:numPr>
              <w:spacing w:after="0"/>
              <w:rPr>
                <w:rFonts w:cs="Arial"/>
              </w:rPr>
            </w:pPr>
            <w:r>
              <w:rPr>
                <w:rFonts w:cs="Arial"/>
              </w:rPr>
              <w:t>Describe any community outreach or support to community events or activities</w:t>
            </w:r>
          </w:p>
          <w:p w14:paraId="689A04EA" w14:textId="77777777" w:rsidR="00415BB9" w:rsidRDefault="00415BB9" w:rsidP="00415BB9">
            <w:pPr>
              <w:numPr>
                <w:ilvl w:val="1"/>
                <w:numId w:val="82"/>
              </w:numPr>
              <w:spacing w:after="0"/>
              <w:rPr>
                <w:rFonts w:cs="Arial"/>
              </w:rPr>
            </w:pPr>
            <w:r>
              <w:rPr>
                <w:rFonts w:cs="Arial"/>
              </w:rPr>
              <w:t>Detail any investments made into the community such as office space or workshop.</w:t>
            </w:r>
          </w:p>
          <w:p w14:paraId="77BB6390" w14:textId="77777777" w:rsidR="00415BB9" w:rsidRDefault="00415BB9" w:rsidP="00415BB9">
            <w:pPr>
              <w:spacing w:after="0"/>
              <w:rPr>
                <w:rFonts w:cs="Arial"/>
              </w:rPr>
            </w:pPr>
            <w:r>
              <w:rPr>
                <w:rFonts w:cs="Arial"/>
              </w:rPr>
              <w:t>ii)   Labour; (10 Points)</w:t>
            </w:r>
          </w:p>
          <w:p w14:paraId="6AE7945B" w14:textId="77777777" w:rsidR="00415BB9" w:rsidRDefault="00415BB9" w:rsidP="00415BB9">
            <w:pPr>
              <w:numPr>
                <w:ilvl w:val="1"/>
                <w:numId w:val="82"/>
              </w:numPr>
              <w:tabs>
                <w:tab w:val="num" w:pos="1080"/>
              </w:tabs>
              <w:spacing w:after="0"/>
              <w:ind w:left="1080" w:hanging="540"/>
              <w:rPr>
                <w:rFonts w:cs="Arial"/>
              </w:rPr>
            </w:pPr>
            <w:r>
              <w:rPr>
                <w:rFonts w:cs="Arial"/>
              </w:rPr>
              <w:t xml:space="preserve">Demonstrate what labour positions will be available for Local communities outside of Indigenous Persons </w:t>
            </w:r>
          </w:p>
          <w:p w14:paraId="51334970" w14:textId="77777777" w:rsidR="00415BB9" w:rsidRDefault="00415BB9" w:rsidP="00415BB9">
            <w:pPr>
              <w:numPr>
                <w:ilvl w:val="1"/>
                <w:numId w:val="82"/>
              </w:numPr>
              <w:tabs>
                <w:tab w:val="num" w:pos="1080"/>
              </w:tabs>
              <w:spacing w:after="0"/>
              <w:ind w:left="1080" w:hanging="540"/>
              <w:rPr>
                <w:rFonts w:cs="Arial"/>
              </w:rPr>
            </w:pPr>
            <w:r>
              <w:rPr>
                <w:rFonts w:cs="Arial"/>
              </w:rPr>
              <w:t xml:space="preserve">Demonstrate what other support positions will be available for local persons outside of Indigenous Persons </w:t>
            </w:r>
          </w:p>
          <w:p w14:paraId="37953A8F" w14:textId="77777777" w:rsidR="00415BB9" w:rsidRDefault="00415BB9" w:rsidP="00415BB9">
            <w:pPr>
              <w:numPr>
                <w:ilvl w:val="1"/>
                <w:numId w:val="82"/>
              </w:numPr>
              <w:tabs>
                <w:tab w:val="num" w:pos="1080"/>
              </w:tabs>
              <w:spacing w:after="0"/>
              <w:ind w:left="1080" w:hanging="540"/>
              <w:rPr>
                <w:rFonts w:cs="Arial"/>
              </w:rPr>
            </w:pPr>
            <w:r>
              <w:rPr>
                <w:rFonts w:cs="Arial"/>
              </w:rPr>
              <w:t xml:space="preserve">Identify any engagement (meetings or correspondence) with the Local </w:t>
            </w:r>
            <w:r>
              <w:rPr>
                <w:rFonts w:cs="Arial"/>
              </w:rPr>
              <w:lastRenderedPageBreak/>
              <w:t>Community(ies) regarding employment opportunities outside of Indigenous Persons</w:t>
            </w:r>
          </w:p>
          <w:p w14:paraId="72F456DD" w14:textId="439B641E" w:rsidR="00415BB9" w:rsidRDefault="00415BB9" w:rsidP="00415BB9">
            <w:pPr>
              <w:numPr>
                <w:ilvl w:val="1"/>
                <w:numId w:val="82"/>
              </w:numPr>
              <w:tabs>
                <w:tab w:val="num" w:pos="1080"/>
              </w:tabs>
              <w:spacing w:after="0"/>
              <w:ind w:left="1080" w:hanging="540"/>
              <w:rPr>
                <w:rFonts w:cs="Arial"/>
              </w:rPr>
            </w:pPr>
            <w:r>
              <w:rPr>
                <w:rFonts w:cs="Arial"/>
              </w:rPr>
              <w:t xml:space="preserve">Describe any training opportunities that would be supported or provided. </w:t>
            </w:r>
          </w:p>
          <w:p w14:paraId="3B5CAA7D" w14:textId="6D056436" w:rsidR="00643164" w:rsidRDefault="00643164" w:rsidP="00643164">
            <w:pPr>
              <w:spacing w:after="0"/>
              <w:rPr>
                <w:rFonts w:cs="Arial"/>
              </w:rPr>
            </w:pPr>
          </w:p>
          <w:p w14:paraId="02E24D8D" w14:textId="77777777" w:rsidR="00643164" w:rsidRDefault="00643164" w:rsidP="00643164">
            <w:pPr>
              <w:spacing w:after="0"/>
              <w:rPr>
                <w:rFonts w:cs="Arial"/>
              </w:rPr>
            </w:pPr>
          </w:p>
          <w:p w14:paraId="3B100072" w14:textId="77777777" w:rsidR="00643164" w:rsidRPr="00900E24" w:rsidRDefault="00643164" w:rsidP="00643164">
            <w:pPr>
              <w:rPr>
                <w:rFonts w:cstheme="minorHAnsi"/>
                <w:szCs w:val="24"/>
              </w:rPr>
            </w:pPr>
            <w:r w:rsidRPr="00900E24">
              <w:rPr>
                <w:rFonts w:cstheme="minorHAnsi"/>
                <w:szCs w:val="24"/>
              </w:rPr>
              <w:t xml:space="preserve">Explanation of Scoring for 10 </w:t>
            </w:r>
            <w:r>
              <w:rPr>
                <w:rFonts w:cstheme="minorHAnsi"/>
                <w:szCs w:val="24"/>
              </w:rPr>
              <w:t>P</w:t>
            </w:r>
            <w:r w:rsidRPr="00900E24">
              <w:rPr>
                <w:rFonts w:cstheme="minorHAnsi"/>
                <w:szCs w:val="24"/>
              </w:rPr>
              <w:t>oints</w:t>
            </w:r>
            <w:r>
              <w:rPr>
                <w:rFonts w:cstheme="minorHAnsi"/>
                <w:szCs w:val="24"/>
              </w:rPr>
              <w:t xml:space="preserve"> for (i)</w:t>
            </w:r>
            <w:r w:rsidRPr="00900E24">
              <w:rPr>
                <w:rFonts w:cstheme="minorHAnsi"/>
                <w:szCs w:val="24"/>
              </w:rPr>
              <w:t>.</w:t>
            </w:r>
          </w:p>
          <w:p w14:paraId="6FEDF0E6" w14:textId="77777777" w:rsidR="00643164" w:rsidRPr="00900E24" w:rsidRDefault="00643164" w:rsidP="00643164">
            <w:pPr>
              <w:rPr>
                <w:rFonts w:cstheme="minorHAnsi"/>
                <w:szCs w:val="24"/>
              </w:rPr>
            </w:pPr>
            <w:r w:rsidRPr="00900E24">
              <w:rPr>
                <w:rFonts w:cstheme="minorHAnsi"/>
                <w:szCs w:val="24"/>
              </w:rPr>
              <w:t>10 Points – meets the requirements and provides additional value in the provision of the Deliverables;</w:t>
            </w:r>
          </w:p>
          <w:p w14:paraId="163F9F71" w14:textId="77777777" w:rsidR="00643164" w:rsidRPr="00900E24" w:rsidRDefault="00643164" w:rsidP="00643164">
            <w:pPr>
              <w:rPr>
                <w:rFonts w:cstheme="minorHAnsi"/>
                <w:szCs w:val="24"/>
              </w:rPr>
            </w:pPr>
            <w:r w:rsidRPr="00900E24">
              <w:rPr>
                <w:rFonts w:cstheme="minorHAnsi"/>
                <w:szCs w:val="24"/>
              </w:rPr>
              <w:t xml:space="preserve">8 Points – Meets the requirements with all components/elements addressed; </w:t>
            </w:r>
          </w:p>
          <w:p w14:paraId="21D47D81" w14:textId="77777777" w:rsidR="00643164" w:rsidRPr="00900E24" w:rsidRDefault="00643164" w:rsidP="00643164">
            <w:pPr>
              <w:rPr>
                <w:rFonts w:cstheme="minorHAnsi"/>
                <w:szCs w:val="24"/>
              </w:rPr>
            </w:pPr>
            <w:r w:rsidRPr="00900E24">
              <w:rPr>
                <w:rFonts w:cstheme="minorHAnsi"/>
                <w:szCs w:val="24"/>
              </w:rPr>
              <w:t xml:space="preserve">6 Points –meets most of the requirements but not all components/ elements addressed </w:t>
            </w:r>
          </w:p>
          <w:p w14:paraId="6FDF9454" w14:textId="77777777" w:rsidR="00643164" w:rsidRPr="00900E24" w:rsidRDefault="00643164" w:rsidP="00643164">
            <w:pPr>
              <w:rPr>
                <w:rFonts w:cstheme="minorHAnsi"/>
                <w:szCs w:val="24"/>
              </w:rPr>
            </w:pPr>
            <w:r w:rsidRPr="00900E24">
              <w:rPr>
                <w:rFonts w:cstheme="minorHAnsi"/>
                <w:szCs w:val="24"/>
              </w:rPr>
              <w:t xml:space="preserve">4 Points - Meets some of the requirements but most components/elements not addressed </w:t>
            </w:r>
          </w:p>
          <w:p w14:paraId="6F4A4BE1" w14:textId="77777777" w:rsidR="00643164" w:rsidRPr="00900E24" w:rsidRDefault="00643164" w:rsidP="00643164">
            <w:pPr>
              <w:rPr>
                <w:rFonts w:cstheme="minorHAnsi"/>
                <w:szCs w:val="24"/>
              </w:rPr>
            </w:pPr>
            <w:r w:rsidRPr="00900E24">
              <w:rPr>
                <w:rFonts w:cstheme="minorHAnsi"/>
                <w:szCs w:val="24"/>
              </w:rPr>
              <w:t xml:space="preserve">2 Points – Unclear as to how the requirements will be met </w:t>
            </w:r>
          </w:p>
          <w:p w14:paraId="104DF033" w14:textId="2850F70A" w:rsidR="00643164" w:rsidRDefault="00643164" w:rsidP="00643164">
            <w:pPr>
              <w:rPr>
                <w:rFonts w:cstheme="minorHAnsi"/>
                <w:szCs w:val="24"/>
              </w:rPr>
            </w:pPr>
            <w:r w:rsidRPr="00900E24">
              <w:rPr>
                <w:rFonts w:cstheme="minorHAnsi"/>
                <w:szCs w:val="24"/>
              </w:rPr>
              <w:t>0 Points – Does not address any of the requirements</w:t>
            </w:r>
          </w:p>
          <w:p w14:paraId="4521FAB2" w14:textId="77777777" w:rsidR="00643164" w:rsidRPr="00900E24" w:rsidRDefault="00643164" w:rsidP="00643164">
            <w:pPr>
              <w:rPr>
                <w:rFonts w:cstheme="minorHAnsi"/>
                <w:szCs w:val="24"/>
              </w:rPr>
            </w:pPr>
          </w:p>
          <w:p w14:paraId="04A13EB2" w14:textId="77777777" w:rsidR="00643164" w:rsidRPr="00900E24" w:rsidRDefault="00643164" w:rsidP="00643164">
            <w:pPr>
              <w:rPr>
                <w:rFonts w:cstheme="minorHAnsi"/>
                <w:szCs w:val="24"/>
              </w:rPr>
            </w:pPr>
            <w:r w:rsidRPr="00900E24">
              <w:rPr>
                <w:rFonts w:cstheme="minorHAnsi"/>
                <w:szCs w:val="24"/>
              </w:rPr>
              <w:t xml:space="preserve">Explanation of Scoring for 10 </w:t>
            </w:r>
            <w:r>
              <w:rPr>
                <w:rFonts w:cstheme="minorHAnsi"/>
                <w:szCs w:val="24"/>
              </w:rPr>
              <w:t>P</w:t>
            </w:r>
            <w:r w:rsidRPr="00900E24">
              <w:rPr>
                <w:rFonts w:cstheme="minorHAnsi"/>
                <w:szCs w:val="24"/>
              </w:rPr>
              <w:t>oints</w:t>
            </w:r>
            <w:r>
              <w:rPr>
                <w:rFonts w:cstheme="minorHAnsi"/>
                <w:szCs w:val="24"/>
              </w:rPr>
              <w:t xml:space="preserve"> for (ii)</w:t>
            </w:r>
            <w:r w:rsidRPr="00900E24">
              <w:rPr>
                <w:rFonts w:cstheme="minorHAnsi"/>
                <w:szCs w:val="24"/>
              </w:rPr>
              <w:t>.</w:t>
            </w:r>
          </w:p>
          <w:p w14:paraId="38EEE039" w14:textId="77777777" w:rsidR="00643164" w:rsidRDefault="00643164" w:rsidP="00643164">
            <w:pPr>
              <w:rPr>
                <w:rFonts w:cstheme="minorHAnsi"/>
                <w:szCs w:val="24"/>
              </w:rPr>
            </w:pPr>
            <w:r>
              <w:rPr>
                <w:rFonts w:cstheme="minorHAnsi"/>
                <w:szCs w:val="24"/>
              </w:rPr>
              <w:t>10 Points – training of a local person into a position</w:t>
            </w:r>
          </w:p>
          <w:p w14:paraId="3F1CAEF8" w14:textId="77777777" w:rsidR="00643164" w:rsidRDefault="00643164" w:rsidP="00643164">
            <w:pPr>
              <w:rPr>
                <w:rFonts w:cstheme="minorHAnsi"/>
                <w:szCs w:val="24"/>
              </w:rPr>
            </w:pPr>
            <w:r>
              <w:rPr>
                <w:rFonts w:cstheme="minorHAnsi"/>
                <w:szCs w:val="24"/>
              </w:rPr>
              <w:t>8 Points – local hiring of a qualified person</w:t>
            </w:r>
          </w:p>
          <w:p w14:paraId="4A7125C7" w14:textId="77777777" w:rsidR="00643164" w:rsidRDefault="00643164" w:rsidP="00643164">
            <w:pPr>
              <w:rPr>
                <w:rFonts w:cstheme="minorHAnsi"/>
                <w:szCs w:val="24"/>
              </w:rPr>
            </w:pPr>
            <w:r>
              <w:rPr>
                <w:rFonts w:cstheme="minorHAnsi"/>
                <w:szCs w:val="24"/>
              </w:rPr>
              <w:lastRenderedPageBreak/>
              <w:t>6 Points – Aggressive advertising or recruitment effort for local people</w:t>
            </w:r>
          </w:p>
          <w:p w14:paraId="71C31A48" w14:textId="77777777" w:rsidR="00643164" w:rsidRDefault="00643164" w:rsidP="00643164">
            <w:pPr>
              <w:rPr>
                <w:rFonts w:cstheme="minorHAnsi"/>
                <w:szCs w:val="24"/>
              </w:rPr>
            </w:pPr>
            <w:r>
              <w:rPr>
                <w:rFonts w:cstheme="minorHAnsi"/>
                <w:szCs w:val="24"/>
              </w:rPr>
              <w:t>4 Points – Passive attempt to recruit local labour</w:t>
            </w:r>
          </w:p>
          <w:p w14:paraId="64D437F0" w14:textId="5E19AC27" w:rsidR="00643164" w:rsidRDefault="00643164" w:rsidP="00643164">
            <w:pPr>
              <w:rPr>
                <w:rFonts w:cstheme="minorHAnsi"/>
                <w:szCs w:val="24"/>
              </w:rPr>
            </w:pPr>
            <w:r>
              <w:rPr>
                <w:rFonts w:cstheme="minorHAnsi"/>
                <w:szCs w:val="24"/>
              </w:rPr>
              <w:t>2 Points -</w:t>
            </w:r>
            <w:r w:rsidR="005A5CFE">
              <w:rPr>
                <w:rFonts w:cstheme="minorHAnsi"/>
                <w:szCs w:val="24"/>
              </w:rPr>
              <w:t xml:space="preserve"> </w:t>
            </w:r>
            <w:r>
              <w:rPr>
                <w:rFonts w:cstheme="minorHAnsi"/>
                <w:szCs w:val="24"/>
              </w:rPr>
              <w:t xml:space="preserve">Contacting </w:t>
            </w:r>
            <w:r w:rsidR="00D40DAD">
              <w:rPr>
                <w:rFonts w:cstheme="minorHAnsi"/>
                <w:szCs w:val="24"/>
              </w:rPr>
              <w:t xml:space="preserve">people </w:t>
            </w:r>
            <w:r>
              <w:rPr>
                <w:rFonts w:cstheme="minorHAnsi"/>
                <w:szCs w:val="24"/>
              </w:rPr>
              <w:t xml:space="preserve">or </w:t>
            </w:r>
            <w:r w:rsidR="00D40DAD">
              <w:rPr>
                <w:rFonts w:cstheme="minorHAnsi"/>
                <w:szCs w:val="24"/>
              </w:rPr>
              <w:t xml:space="preserve">a </w:t>
            </w:r>
            <w:r>
              <w:rPr>
                <w:rFonts w:cstheme="minorHAnsi"/>
                <w:szCs w:val="24"/>
              </w:rPr>
              <w:t>training agency for development of local talent</w:t>
            </w:r>
          </w:p>
          <w:p w14:paraId="3C594AA2" w14:textId="3C72CEB9" w:rsidR="00415BB9" w:rsidRPr="008519E8" w:rsidRDefault="00643164" w:rsidP="00643164">
            <w:pPr>
              <w:rPr>
                <w:rFonts w:cstheme="minorHAnsi"/>
                <w:szCs w:val="24"/>
              </w:rPr>
            </w:pPr>
            <w:r>
              <w:rPr>
                <w:rFonts w:cstheme="minorHAnsi"/>
                <w:szCs w:val="24"/>
              </w:rPr>
              <w:t>0 Points – No outreach</w:t>
            </w:r>
          </w:p>
        </w:tc>
        <w:tc>
          <w:tcPr>
            <w:tcW w:w="2070" w:type="dxa"/>
          </w:tcPr>
          <w:p w14:paraId="4890ECA9" w14:textId="77777777" w:rsidR="00415BB9" w:rsidRPr="00164F45" w:rsidRDefault="00415BB9" w:rsidP="001D50AE">
            <w:pPr>
              <w:rPr>
                <w:rFonts w:cstheme="minorHAnsi"/>
                <w:szCs w:val="24"/>
                <w:shd w:val="clear" w:color="auto" w:fill="FFFFFF"/>
              </w:rPr>
            </w:pPr>
          </w:p>
        </w:tc>
      </w:tr>
    </w:tbl>
    <w:p w14:paraId="1946EED8" w14:textId="77777777" w:rsidR="00DC2F3A" w:rsidRPr="00164F45" w:rsidRDefault="00DC2F3A"/>
    <w:tbl>
      <w:tblPr>
        <w:tblStyle w:val="TableGrid"/>
        <w:tblW w:w="100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Caption w:val="Capabilities"/>
      </w:tblPr>
      <w:tblGrid>
        <w:gridCol w:w="1368"/>
        <w:gridCol w:w="1890"/>
        <w:gridCol w:w="4680"/>
        <w:gridCol w:w="2070"/>
      </w:tblGrid>
      <w:tr w:rsidR="00F05693" w:rsidRPr="00164F45" w14:paraId="61B2AEAA" w14:textId="77777777" w:rsidTr="004C4226">
        <w:trPr>
          <w:tblHeader/>
        </w:trPr>
        <w:tc>
          <w:tcPr>
            <w:tcW w:w="1368" w:type="dxa"/>
            <w:shd w:val="clear" w:color="auto" w:fill="D9D9D9" w:themeFill="background1" w:themeFillShade="D9"/>
          </w:tcPr>
          <w:p w14:paraId="514597E7" w14:textId="77777777" w:rsidR="00F05693" w:rsidRPr="00164F45" w:rsidRDefault="00F05693" w:rsidP="000C60BF">
            <w:pPr>
              <w:pStyle w:val="ListParagraph"/>
              <w:numPr>
                <w:ilvl w:val="1"/>
                <w:numId w:val="59"/>
              </w:numPr>
              <w:rPr>
                <w:rFonts w:ascii="Arial" w:hAnsi="Arial" w:cs="Arial"/>
                <w:b/>
                <w:szCs w:val="24"/>
              </w:rPr>
            </w:pPr>
          </w:p>
        </w:tc>
        <w:tc>
          <w:tcPr>
            <w:tcW w:w="8640" w:type="dxa"/>
            <w:gridSpan w:val="3"/>
            <w:shd w:val="clear" w:color="auto" w:fill="D9D9D9" w:themeFill="background1" w:themeFillShade="D9"/>
          </w:tcPr>
          <w:p w14:paraId="75E16509" w14:textId="03E9043C" w:rsidR="00F05693" w:rsidRPr="00164F45" w:rsidRDefault="00F05693" w:rsidP="00DD7AFD">
            <w:pPr>
              <w:rPr>
                <w:rFonts w:ascii="Arial" w:hAnsi="Arial" w:cs="Arial"/>
                <w:b/>
                <w:szCs w:val="24"/>
              </w:rPr>
            </w:pPr>
            <w:r w:rsidRPr="00164F45">
              <w:rPr>
                <w:rFonts w:ascii="Arial" w:hAnsi="Arial" w:cs="Arial"/>
                <w:b/>
                <w:szCs w:val="24"/>
              </w:rPr>
              <w:t>Capabilities</w:t>
            </w:r>
            <w:r w:rsidR="00A273BE" w:rsidRPr="00164F45">
              <w:rPr>
                <w:rFonts w:ascii="Arial" w:hAnsi="Arial" w:cs="Arial"/>
                <w:b/>
                <w:szCs w:val="24"/>
              </w:rPr>
              <w:t xml:space="preserve"> </w:t>
            </w:r>
            <w:r w:rsidR="00E916D1" w:rsidRPr="00164F45">
              <w:rPr>
                <w:rFonts w:ascii="Arial" w:hAnsi="Arial" w:cs="Arial"/>
                <w:b/>
                <w:szCs w:val="24"/>
              </w:rPr>
              <w:t xml:space="preserve">(Stage </w:t>
            </w:r>
            <w:r w:rsidR="00D66527" w:rsidRPr="00164F45">
              <w:rPr>
                <w:rFonts w:ascii="Arial" w:hAnsi="Arial" w:cs="Arial"/>
                <w:b/>
                <w:szCs w:val="24"/>
              </w:rPr>
              <w:t>2</w:t>
            </w:r>
            <w:r w:rsidR="00E916D1" w:rsidRPr="00164F45">
              <w:rPr>
                <w:rFonts w:ascii="Arial" w:hAnsi="Arial" w:cs="Arial"/>
                <w:b/>
                <w:szCs w:val="24"/>
              </w:rPr>
              <w:t xml:space="preserve">):  </w:t>
            </w:r>
            <w:r w:rsidR="001D50AE">
              <w:rPr>
                <w:rFonts w:ascii="Arial" w:hAnsi="Arial" w:cs="Arial"/>
                <w:b/>
                <w:szCs w:val="24"/>
              </w:rPr>
              <w:t>130</w:t>
            </w:r>
            <w:r w:rsidR="00A273BE" w:rsidRPr="00164F45">
              <w:rPr>
                <w:rFonts w:ascii="Arial" w:hAnsi="Arial" w:cs="Arial"/>
                <w:b/>
                <w:szCs w:val="24"/>
              </w:rPr>
              <w:t xml:space="preserve"> Points</w:t>
            </w:r>
          </w:p>
          <w:p w14:paraId="62EE0E97" w14:textId="77777777" w:rsidR="00F05693" w:rsidRPr="00164F45" w:rsidRDefault="00F05693" w:rsidP="00DD7AFD">
            <w:pPr>
              <w:rPr>
                <w:rFonts w:ascii="Arial" w:hAnsi="Arial" w:cs="Arial"/>
                <w:b/>
                <w:szCs w:val="24"/>
              </w:rPr>
            </w:pPr>
          </w:p>
        </w:tc>
      </w:tr>
      <w:tr w:rsidR="00BB142A" w:rsidRPr="00164F45" w14:paraId="20BA12E1" w14:textId="77777777" w:rsidTr="00345804">
        <w:trPr>
          <w:tblHeader/>
        </w:trPr>
        <w:tc>
          <w:tcPr>
            <w:tcW w:w="1368" w:type="dxa"/>
          </w:tcPr>
          <w:p w14:paraId="1EE39A9C" w14:textId="77777777" w:rsidR="00BB142A" w:rsidRPr="00164F45" w:rsidRDefault="00BB142A" w:rsidP="00DD7AFD">
            <w:pPr>
              <w:rPr>
                <w:rFonts w:cstheme="minorHAnsi"/>
                <w:b/>
                <w:szCs w:val="24"/>
              </w:rPr>
            </w:pPr>
            <w:r w:rsidRPr="00164F45">
              <w:rPr>
                <w:rFonts w:cstheme="minorHAnsi"/>
                <w:b/>
                <w:szCs w:val="24"/>
              </w:rPr>
              <w:t>#</w:t>
            </w:r>
          </w:p>
        </w:tc>
        <w:tc>
          <w:tcPr>
            <w:tcW w:w="1890" w:type="dxa"/>
          </w:tcPr>
          <w:p w14:paraId="1CAF06E6" w14:textId="77777777" w:rsidR="00BB142A" w:rsidRPr="00164F45" w:rsidRDefault="00BB142A" w:rsidP="00DD7AFD">
            <w:pPr>
              <w:rPr>
                <w:rFonts w:cstheme="minorHAnsi"/>
                <w:b/>
                <w:szCs w:val="24"/>
              </w:rPr>
            </w:pPr>
            <w:r w:rsidRPr="00164F45">
              <w:rPr>
                <w:rFonts w:cstheme="minorHAnsi"/>
                <w:b/>
                <w:szCs w:val="24"/>
              </w:rPr>
              <w:t>Question Title</w:t>
            </w:r>
          </w:p>
        </w:tc>
        <w:tc>
          <w:tcPr>
            <w:tcW w:w="4680" w:type="dxa"/>
          </w:tcPr>
          <w:p w14:paraId="01A87030" w14:textId="77777777" w:rsidR="00BB142A" w:rsidRPr="00164F45" w:rsidRDefault="00BB142A" w:rsidP="00DD7AFD">
            <w:pPr>
              <w:rPr>
                <w:rFonts w:cstheme="minorHAnsi"/>
                <w:b/>
                <w:szCs w:val="24"/>
                <w:shd w:val="clear" w:color="auto" w:fill="FFFFFF"/>
              </w:rPr>
            </w:pPr>
            <w:r w:rsidRPr="00164F45">
              <w:rPr>
                <w:rFonts w:cstheme="minorHAnsi"/>
                <w:b/>
                <w:szCs w:val="24"/>
                <w:shd w:val="clear" w:color="auto" w:fill="FFFFFF"/>
              </w:rPr>
              <w:t>Description</w:t>
            </w:r>
          </w:p>
        </w:tc>
        <w:tc>
          <w:tcPr>
            <w:tcW w:w="2070" w:type="dxa"/>
          </w:tcPr>
          <w:p w14:paraId="35E4919E" w14:textId="77777777" w:rsidR="00BB142A" w:rsidRPr="00164F45" w:rsidRDefault="00BB142A" w:rsidP="00DD7AFD">
            <w:pPr>
              <w:rPr>
                <w:rFonts w:cstheme="minorHAnsi"/>
                <w:b/>
                <w:szCs w:val="24"/>
                <w:shd w:val="clear" w:color="auto" w:fill="FFFFFF"/>
              </w:rPr>
            </w:pPr>
            <w:r w:rsidRPr="00164F45">
              <w:rPr>
                <w:rFonts w:cstheme="minorHAnsi"/>
                <w:b/>
                <w:szCs w:val="24"/>
                <w:shd w:val="clear" w:color="auto" w:fill="FFFFFF"/>
              </w:rPr>
              <w:t>Question Type</w:t>
            </w:r>
          </w:p>
          <w:p w14:paraId="1CB32C60" w14:textId="77777777" w:rsidR="00BB142A" w:rsidRPr="00164F45" w:rsidRDefault="00BB142A" w:rsidP="00DD7AFD">
            <w:pPr>
              <w:rPr>
                <w:rFonts w:cstheme="minorHAnsi"/>
                <w:b/>
                <w:szCs w:val="24"/>
                <w:shd w:val="clear" w:color="auto" w:fill="FFFFFF"/>
              </w:rPr>
            </w:pPr>
          </w:p>
        </w:tc>
      </w:tr>
      <w:tr w:rsidR="00BB142A" w:rsidRPr="00164F45" w14:paraId="363F51F3" w14:textId="77777777" w:rsidTr="00345804">
        <w:tc>
          <w:tcPr>
            <w:tcW w:w="1368" w:type="dxa"/>
          </w:tcPr>
          <w:p w14:paraId="1D72F777" w14:textId="77777777" w:rsidR="00BB142A" w:rsidRPr="00164F45" w:rsidRDefault="00BB142A" w:rsidP="004E76AF">
            <w:pPr>
              <w:pStyle w:val="ListParagraph"/>
              <w:numPr>
                <w:ilvl w:val="2"/>
                <w:numId w:val="59"/>
              </w:numPr>
              <w:rPr>
                <w:rFonts w:cstheme="minorHAnsi"/>
                <w:szCs w:val="24"/>
              </w:rPr>
            </w:pPr>
          </w:p>
        </w:tc>
        <w:tc>
          <w:tcPr>
            <w:tcW w:w="1890" w:type="dxa"/>
          </w:tcPr>
          <w:p w14:paraId="5E8C4CC5" w14:textId="77777777" w:rsidR="00D746FE" w:rsidRPr="00164F45" w:rsidRDefault="00397CA9" w:rsidP="00695187">
            <w:pPr>
              <w:rPr>
                <w:rFonts w:cstheme="minorHAnsi"/>
                <w:szCs w:val="24"/>
              </w:rPr>
            </w:pPr>
            <w:r w:rsidRPr="00164F45">
              <w:rPr>
                <w:rFonts w:cstheme="minorHAnsi"/>
                <w:szCs w:val="24"/>
              </w:rPr>
              <w:t xml:space="preserve">Bidder </w:t>
            </w:r>
            <w:r w:rsidR="00BA0F93" w:rsidRPr="00164F45">
              <w:rPr>
                <w:rFonts w:cstheme="minorHAnsi"/>
                <w:szCs w:val="24"/>
              </w:rPr>
              <w:t>Instructions</w:t>
            </w:r>
          </w:p>
          <w:p w14:paraId="476A18C7" w14:textId="77777777" w:rsidR="00002B4A" w:rsidRPr="00164F45" w:rsidRDefault="00002B4A" w:rsidP="00695187">
            <w:pPr>
              <w:rPr>
                <w:rFonts w:cstheme="minorHAnsi"/>
                <w:b/>
                <w:szCs w:val="24"/>
              </w:rPr>
            </w:pPr>
          </w:p>
        </w:tc>
        <w:tc>
          <w:tcPr>
            <w:tcW w:w="4680" w:type="dxa"/>
          </w:tcPr>
          <w:p w14:paraId="194B2F41" w14:textId="526BA70A" w:rsidR="003D0E5F" w:rsidRPr="00164F45" w:rsidRDefault="00BB142A" w:rsidP="000A789F">
            <w:pPr>
              <w:rPr>
                <w:rFonts w:cstheme="minorHAnsi"/>
                <w:szCs w:val="24"/>
                <w:shd w:val="clear" w:color="auto" w:fill="FFFFFF"/>
              </w:rPr>
            </w:pPr>
            <w:r w:rsidRPr="00164F45">
              <w:rPr>
                <w:rFonts w:cstheme="minorHAnsi"/>
                <w:szCs w:val="24"/>
                <w:shd w:val="clear" w:color="auto" w:fill="FFFFFF"/>
              </w:rPr>
              <w:t xml:space="preserve">Provide details about your capability (experience and/or qualifications) to provide the goods or services listed in </w:t>
            </w:r>
            <w:r w:rsidR="00637761" w:rsidRPr="00164F45">
              <w:rPr>
                <w:rFonts w:cstheme="minorHAnsi"/>
                <w:szCs w:val="24"/>
              </w:rPr>
              <w:t xml:space="preserve">Part </w:t>
            </w:r>
            <w:r w:rsidR="003D0E5F" w:rsidRPr="00164F45">
              <w:rPr>
                <w:rFonts w:cstheme="minorHAnsi"/>
                <w:szCs w:val="24"/>
              </w:rPr>
              <w:t xml:space="preserve">3 - </w:t>
            </w:r>
            <w:r w:rsidR="00AD2B12" w:rsidRPr="00164F45">
              <w:rPr>
                <w:rFonts w:cstheme="minorHAnsi"/>
                <w:szCs w:val="24"/>
              </w:rPr>
              <w:t xml:space="preserve">The </w:t>
            </w:r>
            <w:r w:rsidRPr="00164F45">
              <w:rPr>
                <w:rFonts w:cstheme="minorHAnsi"/>
                <w:szCs w:val="24"/>
                <w:shd w:val="clear" w:color="auto" w:fill="FFFFFF"/>
              </w:rPr>
              <w:t>Deliverables.</w:t>
            </w:r>
          </w:p>
        </w:tc>
        <w:tc>
          <w:tcPr>
            <w:tcW w:w="2070" w:type="dxa"/>
          </w:tcPr>
          <w:p w14:paraId="7460879C" w14:textId="77777777" w:rsidR="00BB142A" w:rsidRPr="00164F45" w:rsidRDefault="00BB142A" w:rsidP="00695187">
            <w:pPr>
              <w:rPr>
                <w:rFonts w:cstheme="minorHAnsi"/>
                <w:b/>
                <w:szCs w:val="24"/>
                <w:shd w:val="clear" w:color="auto" w:fill="FFFFFF"/>
              </w:rPr>
            </w:pPr>
          </w:p>
        </w:tc>
      </w:tr>
      <w:tr w:rsidR="001D50AE" w:rsidRPr="00164F45" w14:paraId="4D238A14" w14:textId="77777777" w:rsidTr="00345804">
        <w:tc>
          <w:tcPr>
            <w:tcW w:w="1368" w:type="dxa"/>
          </w:tcPr>
          <w:p w14:paraId="3637AEDF" w14:textId="77777777" w:rsidR="001D50AE" w:rsidRPr="00164F45" w:rsidRDefault="001D50AE" w:rsidP="001D50AE">
            <w:pPr>
              <w:pStyle w:val="ListParagraph"/>
              <w:numPr>
                <w:ilvl w:val="2"/>
                <w:numId w:val="59"/>
              </w:numPr>
              <w:rPr>
                <w:rFonts w:cstheme="minorHAnsi"/>
                <w:szCs w:val="24"/>
              </w:rPr>
            </w:pPr>
          </w:p>
        </w:tc>
        <w:tc>
          <w:tcPr>
            <w:tcW w:w="1890" w:type="dxa"/>
          </w:tcPr>
          <w:p w14:paraId="637FA80A" w14:textId="77777777" w:rsidR="001D50AE" w:rsidRPr="00F955A0" w:rsidRDefault="001D50AE" w:rsidP="001D50AE">
            <w:pPr>
              <w:rPr>
                <w:rFonts w:cstheme="minorHAnsi"/>
                <w:szCs w:val="24"/>
              </w:rPr>
            </w:pPr>
            <w:r w:rsidRPr="00F955A0">
              <w:rPr>
                <w:rFonts w:cstheme="minorHAnsi"/>
                <w:szCs w:val="24"/>
              </w:rPr>
              <w:t xml:space="preserve">Detailed description of the Bidder </w:t>
            </w:r>
            <w:r>
              <w:rPr>
                <w:rFonts w:cstheme="minorHAnsi"/>
                <w:szCs w:val="24"/>
              </w:rPr>
              <w:t>(10</w:t>
            </w:r>
            <w:r w:rsidRPr="00F955A0">
              <w:rPr>
                <w:rFonts w:cstheme="minorHAnsi"/>
                <w:szCs w:val="24"/>
              </w:rPr>
              <w:t xml:space="preserve"> Points)</w:t>
            </w:r>
          </w:p>
          <w:p w14:paraId="07F5BD20" w14:textId="77777777" w:rsidR="001D50AE" w:rsidRPr="00164F45" w:rsidRDefault="001D50AE" w:rsidP="001D50AE">
            <w:pPr>
              <w:rPr>
                <w:rFonts w:cstheme="minorHAnsi"/>
                <w:szCs w:val="24"/>
              </w:rPr>
            </w:pPr>
          </w:p>
        </w:tc>
        <w:tc>
          <w:tcPr>
            <w:tcW w:w="4680" w:type="dxa"/>
          </w:tcPr>
          <w:p w14:paraId="4A798C23" w14:textId="77777777" w:rsidR="001D50AE" w:rsidRDefault="001D50AE" w:rsidP="001D50AE">
            <w:pPr>
              <w:rPr>
                <w:rFonts w:cstheme="minorHAnsi"/>
                <w:szCs w:val="24"/>
              </w:rPr>
            </w:pPr>
            <w:r w:rsidRPr="00464CFE">
              <w:rPr>
                <w:rFonts w:cstheme="minorHAnsi"/>
                <w:szCs w:val="24"/>
              </w:rPr>
              <w:t>The Bidder should provide a detailed</w:t>
            </w:r>
            <w:r w:rsidRPr="00F955A0">
              <w:rPr>
                <w:rFonts w:cstheme="minorHAnsi"/>
                <w:szCs w:val="24"/>
              </w:rPr>
              <w:t xml:space="preserve"> description </w:t>
            </w:r>
            <w:r>
              <w:rPr>
                <w:rFonts w:cstheme="minorHAnsi"/>
                <w:szCs w:val="24"/>
              </w:rPr>
              <w:t>of the number of years and type of experience it has providing services similar to the Deliverables (10 Points)</w:t>
            </w:r>
          </w:p>
          <w:p w14:paraId="2CFA2E1E" w14:textId="58678754" w:rsidR="00BE03C3" w:rsidRDefault="00BE03C3" w:rsidP="001D50AE">
            <w:pPr>
              <w:rPr>
                <w:rFonts w:cstheme="minorHAnsi"/>
                <w:szCs w:val="24"/>
              </w:rPr>
            </w:pPr>
            <w:r>
              <w:rPr>
                <w:rFonts w:cstheme="minorHAnsi"/>
                <w:szCs w:val="24"/>
              </w:rPr>
              <w:t>No experience directly relating to Deliverables (0 Points)</w:t>
            </w:r>
          </w:p>
          <w:p w14:paraId="4815D405" w14:textId="63A4310A" w:rsidR="001D50AE" w:rsidRDefault="001D50AE" w:rsidP="001D50AE">
            <w:pPr>
              <w:rPr>
                <w:rFonts w:cstheme="minorHAnsi"/>
                <w:szCs w:val="24"/>
              </w:rPr>
            </w:pPr>
            <w:r>
              <w:rPr>
                <w:rFonts w:cstheme="minorHAnsi"/>
                <w:szCs w:val="24"/>
              </w:rPr>
              <w:t xml:space="preserve">Less than one year of </w:t>
            </w:r>
            <w:r w:rsidRPr="0043449F">
              <w:rPr>
                <w:rFonts w:cstheme="minorHAnsi"/>
                <w:szCs w:val="24"/>
              </w:rPr>
              <w:t xml:space="preserve">experience directly relating to Deliverables </w:t>
            </w:r>
            <w:r>
              <w:rPr>
                <w:rFonts w:cstheme="minorHAnsi"/>
                <w:szCs w:val="24"/>
              </w:rPr>
              <w:t>(2 Points)</w:t>
            </w:r>
          </w:p>
          <w:p w14:paraId="0873999D" w14:textId="77777777" w:rsidR="001D50AE" w:rsidRDefault="001D50AE" w:rsidP="001D50AE">
            <w:pPr>
              <w:spacing w:after="0"/>
              <w:rPr>
                <w:rFonts w:cstheme="minorHAnsi"/>
                <w:szCs w:val="24"/>
              </w:rPr>
            </w:pPr>
            <w:r>
              <w:rPr>
                <w:rFonts w:cstheme="minorHAnsi"/>
                <w:szCs w:val="24"/>
              </w:rPr>
              <w:t>1-2</w:t>
            </w:r>
            <w:r w:rsidRPr="00E0713C">
              <w:rPr>
                <w:rFonts w:cstheme="minorHAnsi"/>
                <w:szCs w:val="24"/>
              </w:rPr>
              <w:t xml:space="preserve"> years experience directly relating to </w:t>
            </w:r>
            <w:r>
              <w:rPr>
                <w:rFonts w:cstheme="minorHAnsi"/>
                <w:szCs w:val="24"/>
              </w:rPr>
              <w:t>D</w:t>
            </w:r>
            <w:r w:rsidRPr="00E0713C">
              <w:rPr>
                <w:rFonts w:cstheme="minorHAnsi"/>
                <w:szCs w:val="24"/>
              </w:rPr>
              <w:t>eliverables</w:t>
            </w:r>
            <w:r>
              <w:rPr>
                <w:rFonts w:cstheme="minorHAnsi"/>
                <w:szCs w:val="24"/>
              </w:rPr>
              <w:t xml:space="preserve"> (6 Points)</w:t>
            </w:r>
          </w:p>
          <w:p w14:paraId="55D8CEB0" w14:textId="77777777" w:rsidR="001D50AE" w:rsidRPr="00E0713C" w:rsidRDefault="001D50AE" w:rsidP="001D50AE">
            <w:pPr>
              <w:spacing w:after="0"/>
              <w:rPr>
                <w:rFonts w:cstheme="minorHAnsi"/>
                <w:szCs w:val="24"/>
              </w:rPr>
            </w:pPr>
          </w:p>
          <w:p w14:paraId="797E07AE" w14:textId="77777777" w:rsidR="001D50AE" w:rsidRPr="00E0713C" w:rsidRDefault="001D50AE" w:rsidP="001D50AE">
            <w:pPr>
              <w:rPr>
                <w:rFonts w:cstheme="minorHAnsi"/>
                <w:szCs w:val="24"/>
              </w:rPr>
            </w:pPr>
            <w:r w:rsidRPr="00E0713C">
              <w:rPr>
                <w:rFonts w:cstheme="minorHAnsi"/>
                <w:szCs w:val="24"/>
              </w:rPr>
              <w:lastRenderedPageBreak/>
              <w:t xml:space="preserve"> </w:t>
            </w:r>
            <w:r>
              <w:rPr>
                <w:rFonts w:cstheme="minorHAnsi"/>
                <w:szCs w:val="24"/>
              </w:rPr>
              <w:t xml:space="preserve">3-4 </w:t>
            </w:r>
            <w:r w:rsidRPr="00E0713C">
              <w:rPr>
                <w:rFonts w:cstheme="minorHAnsi"/>
                <w:szCs w:val="24"/>
              </w:rPr>
              <w:t xml:space="preserve">years experience directly relating to </w:t>
            </w:r>
            <w:r>
              <w:rPr>
                <w:rFonts w:cstheme="minorHAnsi"/>
                <w:szCs w:val="24"/>
              </w:rPr>
              <w:t>D</w:t>
            </w:r>
            <w:r w:rsidRPr="00E0713C">
              <w:rPr>
                <w:rFonts w:cstheme="minorHAnsi"/>
                <w:szCs w:val="24"/>
              </w:rPr>
              <w:t xml:space="preserve">eliverables </w:t>
            </w:r>
            <w:r>
              <w:rPr>
                <w:rFonts w:cstheme="minorHAnsi"/>
                <w:szCs w:val="24"/>
              </w:rPr>
              <w:t>(8 Points)</w:t>
            </w:r>
          </w:p>
          <w:p w14:paraId="493BF749" w14:textId="08EE37A7" w:rsidR="001D50AE" w:rsidRPr="00164F45" w:rsidRDefault="001D50AE" w:rsidP="001D50AE">
            <w:pPr>
              <w:rPr>
                <w:rFonts w:cstheme="minorHAnsi"/>
                <w:szCs w:val="24"/>
              </w:rPr>
            </w:pPr>
            <w:r>
              <w:rPr>
                <w:rFonts w:cstheme="minorHAnsi"/>
                <w:szCs w:val="24"/>
              </w:rPr>
              <w:t>More than four</w:t>
            </w:r>
            <w:r w:rsidRPr="00E0713C">
              <w:rPr>
                <w:rFonts w:cstheme="minorHAnsi"/>
                <w:szCs w:val="24"/>
              </w:rPr>
              <w:t xml:space="preserve"> years experience directly relating to </w:t>
            </w:r>
            <w:r>
              <w:rPr>
                <w:rFonts w:cstheme="minorHAnsi"/>
                <w:szCs w:val="24"/>
              </w:rPr>
              <w:t>the D</w:t>
            </w:r>
            <w:r w:rsidRPr="00E0713C">
              <w:rPr>
                <w:rFonts w:cstheme="minorHAnsi"/>
                <w:szCs w:val="24"/>
              </w:rPr>
              <w:t>eliverables</w:t>
            </w:r>
            <w:r>
              <w:rPr>
                <w:rFonts w:cstheme="minorHAnsi"/>
                <w:szCs w:val="24"/>
              </w:rPr>
              <w:t xml:space="preserve"> (10 Points)</w:t>
            </w:r>
          </w:p>
        </w:tc>
        <w:tc>
          <w:tcPr>
            <w:tcW w:w="2070" w:type="dxa"/>
            <w:tcBorders>
              <w:top w:val="single" w:sz="6" w:space="0" w:color="auto"/>
              <w:bottom w:val="single" w:sz="6" w:space="0" w:color="auto"/>
            </w:tcBorders>
          </w:tcPr>
          <w:p w14:paraId="1C8A8C7B" w14:textId="77777777" w:rsidR="001D50AE" w:rsidRPr="00164F45" w:rsidRDefault="001D50AE" w:rsidP="001D50AE">
            <w:pPr>
              <w:rPr>
                <w:rFonts w:cstheme="minorHAnsi"/>
                <w:szCs w:val="24"/>
                <w:shd w:val="clear" w:color="auto" w:fill="FFFFFF"/>
              </w:rPr>
            </w:pPr>
            <w:r w:rsidRPr="00164F45">
              <w:rPr>
                <w:rFonts w:cstheme="minorHAnsi"/>
                <w:szCs w:val="24"/>
                <w:shd w:val="clear" w:color="auto" w:fill="FFFFFF"/>
              </w:rPr>
              <w:lastRenderedPageBreak/>
              <w:t>• Attachment;</w:t>
            </w:r>
          </w:p>
          <w:p w14:paraId="3545ADA6" w14:textId="77777777" w:rsidR="001D50AE" w:rsidRPr="00164F45" w:rsidRDefault="001D50AE" w:rsidP="001D50AE">
            <w:pPr>
              <w:rPr>
                <w:rFonts w:cstheme="minorHAnsi"/>
                <w:szCs w:val="24"/>
                <w:shd w:val="clear" w:color="auto" w:fill="FFFFFF"/>
              </w:rPr>
            </w:pPr>
          </w:p>
        </w:tc>
      </w:tr>
      <w:tr w:rsidR="00F64710" w:rsidRPr="00164F45" w14:paraId="02D74E22" w14:textId="77777777" w:rsidTr="00345804">
        <w:tc>
          <w:tcPr>
            <w:tcW w:w="1368" w:type="dxa"/>
          </w:tcPr>
          <w:p w14:paraId="6774F3C2" w14:textId="77777777" w:rsidR="00F64710" w:rsidRPr="00164F45" w:rsidRDefault="00F64710" w:rsidP="00F64710">
            <w:pPr>
              <w:pStyle w:val="ListParagraph"/>
              <w:numPr>
                <w:ilvl w:val="2"/>
                <w:numId w:val="59"/>
              </w:numPr>
              <w:rPr>
                <w:rFonts w:cstheme="minorHAnsi"/>
                <w:szCs w:val="24"/>
              </w:rPr>
            </w:pPr>
          </w:p>
        </w:tc>
        <w:tc>
          <w:tcPr>
            <w:tcW w:w="1890" w:type="dxa"/>
          </w:tcPr>
          <w:p w14:paraId="172ABA95" w14:textId="7C409B86" w:rsidR="00F64710" w:rsidRPr="00164F45" w:rsidRDefault="00F64710" w:rsidP="00F64710">
            <w:pPr>
              <w:rPr>
                <w:rFonts w:cstheme="minorHAnsi"/>
                <w:szCs w:val="24"/>
              </w:rPr>
            </w:pPr>
            <w:r w:rsidRPr="00F955A0">
              <w:rPr>
                <w:rFonts w:cstheme="minorHAnsi"/>
                <w:szCs w:val="24"/>
              </w:rPr>
              <w:t xml:space="preserve">Detailed Description of </w:t>
            </w:r>
            <w:r w:rsidRPr="00047948">
              <w:rPr>
                <w:rFonts w:cstheme="minorHAnsi"/>
                <w:szCs w:val="24"/>
              </w:rPr>
              <w:t>Bidder’s experience</w:t>
            </w:r>
            <w:r w:rsidRPr="000938C8">
              <w:rPr>
                <w:rFonts w:cstheme="minorHAnsi"/>
                <w:szCs w:val="24"/>
              </w:rPr>
              <w:t xml:space="preserve"> (</w:t>
            </w:r>
            <w:r>
              <w:rPr>
                <w:rFonts w:cstheme="minorHAnsi"/>
                <w:szCs w:val="24"/>
              </w:rPr>
              <w:t xml:space="preserve">30 </w:t>
            </w:r>
            <w:r w:rsidRPr="00F955A0">
              <w:rPr>
                <w:rFonts w:cstheme="minorHAnsi"/>
                <w:szCs w:val="24"/>
              </w:rPr>
              <w:t>Points)</w:t>
            </w:r>
          </w:p>
        </w:tc>
        <w:tc>
          <w:tcPr>
            <w:tcW w:w="4680" w:type="dxa"/>
          </w:tcPr>
          <w:p w14:paraId="5E85E63E" w14:textId="77777777" w:rsidR="00643164" w:rsidRPr="00BF0FF1" w:rsidRDefault="00643164" w:rsidP="00F64710">
            <w:pPr>
              <w:rPr>
                <w:rFonts w:cstheme="minorHAnsi"/>
                <w:szCs w:val="24"/>
                <w:shd w:val="clear" w:color="auto" w:fill="FFFFFF"/>
              </w:rPr>
            </w:pPr>
            <w:r w:rsidRPr="00BF0FF1">
              <w:rPr>
                <w:rFonts w:cstheme="minorHAnsi"/>
                <w:szCs w:val="24"/>
                <w:shd w:val="clear" w:color="auto" w:fill="FFFFFF"/>
              </w:rPr>
              <w:t xml:space="preserve">The Bidder should provide a detailed description of three (3) projects it has undertaken in the last five (5) years providing details of the scale and experience with project management which are relevant to the Deliverables. </w:t>
            </w:r>
          </w:p>
          <w:p w14:paraId="044BF606" w14:textId="7A02F535" w:rsidR="00F64710" w:rsidRPr="00BF0FF1" w:rsidRDefault="00F64710" w:rsidP="00F64710">
            <w:pPr>
              <w:rPr>
                <w:rFonts w:cstheme="minorHAnsi"/>
                <w:szCs w:val="24"/>
                <w:shd w:val="clear" w:color="auto" w:fill="FFFFFF"/>
              </w:rPr>
            </w:pPr>
            <w:r w:rsidRPr="00BF0FF1">
              <w:rPr>
                <w:rFonts w:cstheme="minorHAnsi"/>
                <w:szCs w:val="24"/>
                <w:shd w:val="clear" w:color="auto" w:fill="FFFFFF"/>
              </w:rPr>
              <w:t>Each project will be scored out of 10 Points. Explanation of Scoring for 10 points.</w:t>
            </w:r>
          </w:p>
          <w:p w14:paraId="7129FB79" w14:textId="77777777" w:rsidR="00F64710" w:rsidRPr="00BF0FF1" w:rsidRDefault="00F64710" w:rsidP="00F64710">
            <w:pPr>
              <w:rPr>
                <w:rFonts w:cstheme="minorHAnsi"/>
                <w:szCs w:val="24"/>
                <w:shd w:val="clear" w:color="auto" w:fill="FFFFFF"/>
              </w:rPr>
            </w:pPr>
            <w:r w:rsidRPr="00BF0FF1">
              <w:rPr>
                <w:rFonts w:cstheme="minorHAnsi"/>
                <w:szCs w:val="24"/>
                <w:shd w:val="clear" w:color="auto" w:fill="FFFFFF"/>
              </w:rPr>
              <w:t>10 Points – meets the requirements and provides additional value in the provision of the Deliverables;</w:t>
            </w:r>
          </w:p>
          <w:p w14:paraId="72A1531B" w14:textId="77777777" w:rsidR="00F64710" w:rsidRPr="00BF0FF1" w:rsidRDefault="00F64710" w:rsidP="00F64710">
            <w:pPr>
              <w:rPr>
                <w:rFonts w:cstheme="minorHAnsi"/>
                <w:szCs w:val="24"/>
                <w:shd w:val="clear" w:color="auto" w:fill="FFFFFF"/>
              </w:rPr>
            </w:pPr>
            <w:r w:rsidRPr="00BF0FF1">
              <w:rPr>
                <w:rFonts w:cstheme="minorHAnsi"/>
                <w:szCs w:val="24"/>
                <w:shd w:val="clear" w:color="auto" w:fill="FFFFFF"/>
              </w:rPr>
              <w:t xml:space="preserve">8 Points – Meets the requirements with all components/elements addressed; </w:t>
            </w:r>
          </w:p>
          <w:p w14:paraId="31FE2048" w14:textId="77777777" w:rsidR="00F64710" w:rsidRPr="00BF0FF1" w:rsidRDefault="00F64710" w:rsidP="00F64710">
            <w:pPr>
              <w:rPr>
                <w:rFonts w:cstheme="minorHAnsi"/>
                <w:szCs w:val="24"/>
                <w:shd w:val="clear" w:color="auto" w:fill="FFFFFF"/>
              </w:rPr>
            </w:pPr>
            <w:r w:rsidRPr="00BF0FF1">
              <w:rPr>
                <w:rFonts w:cstheme="minorHAnsi"/>
                <w:szCs w:val="24"/>
                <w:shd w:val="clear" w:color="auto" w:fill="FFFFFF"/>
              </w:rPr>
              <w:t xml:space="preserve">6 Points –meets most of the requirements but not all components/ elements addressed </w:t>
            </w:r>
          </w:p>
          <w:p w14:paraId="7D292C2A" w14:textId="77777777" w:rsidR="00F64710" w:rsidRPr="00BF0FF1" w:rsidRDefault="00F64710" w:rsidP="00F64710">
            <w:pPr>
              <w:rPr>
                <w:rFonts w:cstheme="minorHAnsi"/>
                <w:szCs w:val="24"/>
                <w:shd w:val="clear" w:color="auto" w:fill="FFFFFF"/>
              </w:rPr>
            </w:pPr>
            <w:r w:rsidRPr="00BF0FF1">
              <w:rPr>
                <w:rFonts w:cstheme="minorHAnsi"/>
                <w:szCs w:val="24"/>
                <w:shd w:val="clear" w:color="auto" w:fill="FFFFFF"/>
              </w:rPr>
              <w:t xml:space="preserve">4 Points - Meets some of the requirements but most components/elements not addressed </w:t>
            </w:r>
          </w:p>
          <w:p w14:paraId="2F90486F" w14:textId="77777777" w:rsidR="00F64710" w:rsidRPr="00BF0FF1" w:rsidRDefault="00F64710" w:rsidP="00F64710">
            <w:pPr>
              <w:rPr>
                <w:rFonts w:cstheme="minorHAnsi"/>
                <w:szCs w:val="24"/>
                <w:shd w:val="clear" w:color="auto" w:fill="FFFFFF"/>
              </w:rPr>
            </w:pPr>
            <w:r w:rsidRPr="00BF0FF1">
              <w:rPr>
                <w:rFonts w:cstheme="minorHAnsi"/>
                <w:szCs w:val="24"/>
                <w:shd w:val="clear" w:color="auto" w:fill="FFFFFF"/>
              </w:rPr>
              <w:t xml:space="preserve">2 Points – Unclear as to how the requirements will be met </w:t>
            </w:r>
          </w:p>
          <w:p w14:paraId="704E8037" w14:textId="6B7C2719" w:rsidR="00F64710" w:rsidRPr="00BF0FF1" w:rsidRDefault="00F64710" w:rsidP="00F64710">
            <w:pPr>
              <w:rPr>
                <w:rFonts w:cstheme="minorHAnsi"/>
                <w:szCs w:val="24"/>
                <w:shd w:val="clear" w:color="auto" w:fill="FFFFFF"/>
              </w:rPr>
            </w:pPr>
            <w:r w:rsidRPr="00BF0FF1">
              <w:rPr>
                <w:rFonts w:cstheme="minorHAnsi"/>
                <w:szCs w:val="24"/>
                <w:shd w:val="clear" w:color="auto" w:fill="FFFFFF"/>
              </w:rPr>
              <w:t>0 Points – Does not address any of the requirements</w:t>
            </w:r>
          </w:p>
        </w:tc>
        <w:tc>
          <w:tcPr>
            <w:tcW w:w="2070" w:type="dxa"/>
            <w:tcBorders>
              <w:top w:val="single" w:sz="6" w:space="0" w:color="auto"/>
              <w:bottom w:val="single" w:sz="6" w:space="0" w:color="auto"/>
            </w:tcBorders>
          </w:tcPr>
          <w:p w14:paraId="0E99B246" w14:textId="77777777" w:rsidR="00F64710" w:rsidRPr="00164F45" w:rsidRDefault="00F64710" w:rsidP="00F64710">
            <w:pPr>
              <w:rPr>
                <w:rFonts w:cstheme="minorHAnsi"/>
                <w:szCs w:val="24"/>
                <w:shd w:val="clear" w:color="auto" w:fill="FFFFFF"/>
              </w:rPr>
            </w:pPr>
            <w:r w:rsidRPr="00164F45">
              <w:rPr>
                <w:rFonts w:cstheme="minorHAnsi"/>
                <w:szCs w:val="24"/>
                <w:shd w:val="clear" w:color="auto" w:fill="FFFFFF"/>
              </w:rPr>
              <w:t>• Attachment;</w:t>
            </w:r>
          </w:p>
          <w:p w14:paraId="7E00E17C" w14:textId="77777777" w:rsidR="00F64710" w:rsidRPr="00164F45" w:rsidRDefault="00F64710" w:rsidP="00F64710">
            <w:pPr>
              <w:rPr>
                <w:rFonts w:cstheme="minorHAnsi"/>
                <w:b/>
                <w:szCs w:val="24"/>
                <w:shd w:val="clear" w:color="auto" w:fill="FFFFFF"/>
              </w:rPr>
            </w:pPr>
          </w:p>
        </w:tc>
      </w:tr>
      <w:tr w:rsidR="00F64710" w:rsidRPr="00164F45" w14:paraId="6FEC5735" w14:textId="77777777" w:rsidTr="00345804">
        <w:tc>
          <w:tcPr>
            <w:tcW w:w="1368" w:type="dxa"/>
          </w:tcPr>
          <w:p w14:paraId="6535BA12" w14:textId="77777777" w:rsidR="00F64710" w:rsidRPr="00164F45" w:rsidRDefault="00F64710" w:rsidP="00F64710">
            <w:pPr>
              <w:pStyle w:val="ListParagraph"/>
              <w:numPr>
                <w:ilvl w:val="2"/>
                <w:numId w:val="59"/>
              </w:numPr>
              <w:rPr>
                <w:rFonts w:cstheme="minorHAnsi"/>
                <w:szCs w:val="24"/>
              </w:rPr>
            </w:pPr>
          </w:p>
        </w:tc>
        <w:tc>
          <w:tcPr>
            <w:tcW w:w="1890" w:type="dxa"/>
          </w:tcPr>
          <w:p w14:paraId="6828AF4A" w14:textId="77777777" w:rsidR="00F64710" w:rsidRPr="00F955A0" w:rsidRDefault="00F64710" w:rsidP="00F64710">
            <w:pPr>
              <w:rPr>
                <w:rFonts w:cstheme="minorHAnsi"/>
                <w:szCs w:val="24"/>
              </w:rPr>
            </w:pPr>
            <w:r w:rsidRPr="00047948">
              <w:rPr>
                <w:rFonts w:cstheme="minorHAnsi"/>
                <w:szCs w:val="24"/>
                <w:shd w:val="clear" w:color="auto" w:fill="FFFFFF"/>
              </w:rPr>
              <w:t>Roles and Responsibilities</w:t>
            </w:r>
            <w:r w:rsidRPr="000938C8">
              <w:rPr>
                <w:rFonts w:cstheme="minorHAnsi"/>
                <w:szCs w:val="24"/>
                <w:shd w:val="clear" w:color="auto" w:fill="FFFFFF"/>
              </w:rPr>
              <w:t xml:space="preserve"> </w:t>
            </w:r>
            <w:r w:rsidRPr="005E3B4B">
              <w:rPr>
                <w:rFonts w:cstheme="minorHAnsi"/>
                <w:szCs w:val="24"/>
              </w:rPr>
              <w:t>(</w:t>
            </w:r>
            <w:r>
              <w:rPr>
                <w:rFonts w:cstheme="minorHAnsi"/>
                <w:szCs w:val="24"/>
              </w:rPr>
              <w:t>20</w:t>
            </w:r>
            <w:r w:rsidRPr="00F955A0">
              <w:rPr>
                <w:rFonts w:cstheme="minorHAnsi"/>
                <w:szCs w:val="24"/>
              </w:rPr>
              <w:t xml:space="preserve"> Points)</w:t>
            </w:r>
          </w:p>
          <w:p w14:paraId="2A5CEF1F" w14:textId="77777777" w:rsidR="00F64710" w:rsidRPr="00164F45" w:rsidRDefault="00F64710" w:rsidP="00F64710">
            <w:pPr>
              <w:rPr>
                <w:rFonts w:cstheme="minorHAnsi"/>
                <w:szCs w:val="24"/>
              </w:rPr>
            </w:pPr>
          </w:p>
          <w:p w14:paraId="37913990" w14:textId="77777777" w:rsidR="00F64710" w:rsidRPr="00164F45" w:rsidRDefault="00F64710" w:rsidP="00F64710">
            <w:pPr>
              <w:rPr>
                <w:rFonts w:cstheme="minorHAnsi"/>
                <w:szCs w:val="24"/>
                <w:shd w:val="clear" w:color="auto" w:fill="FFFFFF"/>
              </w:rPr>
            </w:pPr>
          </w:p>
        </w:tc>
        <w:tc>
          <w:tcPr>
            <w:tcW w:w="4680" w:type="dxa"/>
          </w:tcPr>
          <w:p w14:paraId="1365E179" w14:textId="77777777" w:rsidR="00F64710" w:rsidRDefault="00F64710" w:rsidP="00F64710">
            <w:pPr>
              <w:rPr>
                <w:rFonts w:cstheme="minorHAnsi"/>
                <w:szCs w:val="24"/>
                <w:shd w:val="clear" w:color="auto" w:fill="FFFFFF"/>
              </w:rPr>
            </w:pPr>
            <w:r>
              <w:rPr>
                <w:rFonts w:cstheme="minorHAnsi"/>
                <w:szCs w:val="24"/>
                <w:shd w:val="clear" w:color="auto" w:fill="FFFFFF"/>
              </w:rPr>
              <w:lastRenderedPageBreak/>
              <w:t>The Bidder should detail t</w:t>
            </w:r>
            <w:r w:rsidRPr="00F955A0">
              <w:rPr>
                <w:rFonts w:cstheme="minorHAnsi"/>
                <w:szCs w:val="24"/>
                <w:shd w:val="clear" w:color="auto" w:fill="FFFFFF"/>
              </w:rPr>
              <w:t xml:space="preserve">he roles and responsibilities of its agents, employees and sub-contractors who will be involved in </w:t>
            </w:r>
            <w:r w:rsidRPr="00F955A0">
              <w:rPr>
                <w:rFonts w:cstheme="minorHAnsi"/>
                <w:szCs w:val="24"/>
                <w:shd w:val="clear" w:color="auto" w:fill="FFFFFF"/>
              </w:rPr>
              <w:lastRenderedPageBreak/>
              <w:t>providing the Deliverables, together with the identity of those who will be performing those roles and their relevant respective expertise.</w:t>
            </w:r>
          </w:p>
          <w:p w14:paraId="46879774" w14:textId="30D33F0D" w:rsidR="00F64710" w:rsidRPr="00BA71F8" w:rsidRDefault="00F64710" w:rsidP="00F64710">
            <w:pPr>
              <w:rPr>
                <w:rFonts w:cstheme="minorHAnsi"/>
                <w:szCs w:val="24"/>
                <w:shd w:val="clear" w:color="auto" w:fill="FFFFFF"/>
              </w:rPr>
            </w:pPr>
            <w:r>
              <w:rPr>
                <w:rFonts w:cstheme="minorHAnsi"/>
                <w:szCs w:val="24"/>
                <w:shd w:val="clear" w:color="auto" w:fill="FFFFFF"/>
              </w:rPr>
              <w:t>2</w:t>
            </w:r>
            <w:r w:rsidRPr="00BA71F8">
              <w:rPr>
                <w:rFonts w:cstheme="minorHAnsi"/>
                <w:szCs w:val="24"/>
                <w:shd w:val="clear" w:color="auto" w:fill="FFFFFF"/>
              </w:rPr>
              <w:t xml:space="preserve">0 Points – </w:t>
            </w:r>
            <w:r w:rsidR="001E213C">
              <w:rPr>
                <w:rFonts w:cstheme="minorHAnsi"/>
                <w:szCs w:val="24"/>
                <w:shd w:val="clear" w:color="auto" w:fill="FFFFFF"/>
              </w:rPr>
              <w:t>M</w:t>
            </w:r>
            <w:r w:rsidRPr="00BA71F8">
              <w:rPr>
                <w:rFonts w:cstheme="minorHAnsi"/>
                <w:szCs w:val="24"/>
                <w:shd w:val="clear" w:color="auto" w:fill="FFFFFF"/>
              </w:rPr>
              <w:t>eets the requirements and provides additional value in the provision of the Deliverables;</w:t>
            </w:r>
          </w:p>
          <w:p w14:paraId="5ACA1554" w14:textId="77777777" w:rsidR="00F64710" w:rsidRPr="00BA71F8" w:rsidRDefault="00F64710" w:rsidP="00F64710">
            <w:pPr>
              <w:rPr>
                <w:rFonts w:cstheme="minorHAnsi"/>
                <w:szCs w:val="24"/>
                <w:shd w:val="clear" w:color="auto" w:fill="FFFFFF"/>
              </w:rPr>
            </w:pPr>
            <w:r>
              <w:rPr>
                <w:rFonts w:cstheme="minorHAnsi"/>
                <w:szCs w:val="24"/>
                <w:shd w:val="clear" w:color="auto" w:fill="FFFFFF"/>
              </w:rPr>
              <w:t>16</w:t>
            </w:r>
            <w:r w:rsidRPr="00BA71F8">
              <w:rPr>
                <w:rFonts w:cstheme="minorHAnsi"/>
                <w:szCs w:val="24"/>
                <w:shd w:val="clear" w:color="auto" w:fill="FFFFFF"/>
              </w:rPr>
              <w:t xml:space="preserve"> Points – Meets the requirements with all components/elements addressed; </w:t>
            </w:r>
          </w:p>
          <w:p w14:paraId="15A12FB4" w14:textId="3326AF1D" w:rsidR="00F64710" w:rsidRPr="00BA71F8" w:rsidRDefault="00F64710" w:rsidP="00F64710">
            <w:pPr>
              <w:rPr>
                <w:rFonts w:cstheme="minorHAnsi"/>
                <w:szCs w:val="24"/>
                <w:shd w:val="clear" w:color="auto" w:fill="FFFFFF"/>
              </w:rPr>
            </w:pPr>
            <w:r>
              <w:rPr>
                <w:rFonts w:cstheme="minorHAnsi"/>
                <w:szCs w:val="24"/>
                <w:shd w:val="clear" w:color="auto" w:fill="FFFFFF"/>
              </w:rPr>
              <w:t>12</w:t>
            </w:r>
            <w:r w:rsidRPr="00BA71F8">
              <w:rPr>
                <w:rFonts w:cstheme="minorHAnsi"/>
                <w:szCs w:val="24"/>
                <w:shd w:val="clear" w:color="auto" w:fill="FFFFFF"/>
              </w:rPr>
              <w:t xml:space="preserve"> Points –</w:t>
            </w:r>
            <w:r w:rsidR="001E213C">
              <w:rPr>
                <w:rFonts w:cstheme="minorHAnsi"/>
                <w:szCs w:val="24"/>
                <w:shd w:val="clear" w:color="auto" w:fill="FFFFFF"/>
              </w:rPr>
              <w:t xml:space="preserve"> M</w:t>
            </w:r>
            <w:r w:rsidRPr="00BA71F8">
              <w:rPr>
                <w:rFonts w:cstheme="minorHAnsi"/>
                <w:szCs w:val="24"/>
                <w:shd w:val="clear" w:color="auto" w:fill="FFFFFF"/>
              </w:rPr>
              <w:t xml:space="preserve">eets most of the requirements but not all components/ elements addressed </w:t>
            </w:r>
          </w:p>
          <w:p w14:paraId="63AFCD5A" w14:textId="77777777" w:rsidR="00F64710" w:rsidRPr="00BA71F8" w:rsidRDefault="00F64710" w:rsidP="00F64710">
            <w:pPr>
              <w:rPr>
                <w:rFonts w:cstheme="minorHAnsi"/>
                <w:szCs w:val="24"/>
                <w:shd w:val="clear" w:color="auto" w:fill="FFFFFF"/>
              </w:rPr>
            </w:pPr>
            <w:r>
              <w:rPr>
                <w:rFonts w:cstheme="minorHAnsi"/>
                <w:szCs w:val="24"/>
                <w:shd w:val="clear" w:color="auto" w:fill="FFFFFF"/>
              </w:rPr>
              <w:t>8</w:t>
            </w:r>
            <w:r w:rsidRPr="00BA71F8">
              <w:rPr>
                <w:rFonts w:cstheme="minorHAnsi"/>
                <w:szCs w:val="24"/>
                <w:shd w:val="clear" w:color="auto" w:fill="FFFFFF"/>
              </w:rPr>
              <w:t xml:space="preserve"> Points - Meets some of the requirements but most components/elements not addressed </w:t>
            </w:r>
          </w:p>
          <w:p w14:paraId="6A65E20A" w14:textId="77777777" w:rsidR="00F64710" w:rsidRPr="00BA71F8" w:rsidRDefault="00F64710" w:rsidP="00F64710">
            <w:pPr>
              <w:rPr>
                <w:rFonts w:cstheme="minorHAnsi"/>
                <w:szCs w:val="24"/>
                <w:shd w:val="clear" w:color="auto" w:fill="FFFFFF"/>
              </w:rPr>
            </w:pPr>
            <w:r>
              <w:rPr>
                <w:rFonts w:cstheme="minorHAnsi"/>
                <w:szCs w:val="24"/>
                <w:shd w:val="clear" w:color="auto" w:fill="FFFFFF"/>
              </w:rPr>
              <w:t>4</w:t>
            </w:r>
            <w:r w:rsidRPr="00BA71F8">
              <w:rPr>
                <w:rFonts w:cstheme="minorHAnsi"/>
                <w:szCs w:val="24"/>
                <w:shd w:val="clear" w:color="auto" w:fill="FFFFFF"/>
              </w:rPr>
              <w:t xml:space="preserve"> Points – Unclear as to how the requirements will be met </w:t>
            </w:r>
          </w:p>
          <w:p w14:paraId="78F33211" w14:textId="77777777" w:rsidR="00F64710" w:rsidRDefault="00F64710" w:rsidP="00F64710">
            <w:pPr>
              <w:rPr>
                <w:rFonts w:cstheme="minorHAnsi"/>
                <w:szCs w:val="24"/>
                <w:shd w:val="clear" w:color="auto" w:fill="FFFFFF"/>
              </w:rPr>
            </w:pPr>
            <w:r w:rsidRPr="00BA71F8">
              <w:rPr>
                <w:rFonts w:cstheme="minorHAnsi"/>
                <w:szCs w:val="24"/>
                <w:shd w:val="clear" w:color="auto" w:fill="FFFFFF"/>
              </w:rPr>
              <w:t>0 Points – Does not address any of the requirements</w:t>
            </w:r>
          </w:p>
          <w:p w14:paraId="6FB59441" w14:textId="0D0E4ED6" w:rsidR="00643164" w:rsidRPr="00164F45" w:rsidRDefault="00643164" w:rsidP="00F64710">
            <w:pPr>
              <w:rPr>
                <w:rFonts w:cstheme="minorHAnsi"/>
                <w:szCs w:val="24"/>
                <w:shd w:val="clear" w:color="auto" w:fill="FFFFFF"/>
              </w:rPr>
            </w:pPr>
          </w:p>
        </w:tc>
        <w:tc>
          <w:tcPr>
            <w:tcW w:w="2070" w:type="dxa"/>
          </w:tcPr>
          <w:p w14:paraId="2405753B" w14:textId="77777777" w:rsidR="00F64710" w:rsidRPr="00164F45" w:rsidRDefault="00F64710" w:rsidP="00F64710">
            <w:pPr>
              <w:rPr>
                <w:rFonts w:cstheme="minorHAnsi"/>
                <w:szCs w:val="24"/>
                <w:shd w:val="clear" w:color="auto" w:fill="FFFFFF"/>
              </w:rPr>
            </w:pPr>
            <w:r w:rsidRPr="00164F45">
              <w:rPr>
                <w:rFonts w:cstheme="minorHAnsi"/>
                <w:szCs w:val="24"/>
                <w:shd w:val="clear" w:color="auto" w:fill="FFFFFF"/>
              </w:rPr>
              <w:lastRenderedPageBreak/>
              <w:t>• Attachment;</w:t>
            </w:r>
          </w:p>
          <w:p w14:paraId="145A86A6" w14:textId="77777777" w:rsidR="00F64710" w:rsidRPr="00164F45" w:rsidRDefault="00F64710" w:rsidP="00F64710">
            <w:pPr>
              <w:rPr>
                <w:rFonts w:cstheme="minorHAnsi"/>
                <w:szCs w:val="24"/>
                <w:shd w:val="clear" w:color="auto" w:fill="FFFFFF"/>
              </w:rPr>
            </w:pPr>
          </w:p>
        </w:tc>
      </w:tr>
      <w:tr w:rsidR="00F64710" w:rsidRPr="00164F45" w14:paraId="4783368B" w14:textId="77777777" w:rsidTr="00345804">
        <w:tc>
          <w:tcPr>
            <w:tcW w:w="1368" w:type="dxa"/>
          </w:tcPr>
          <w:p w14:paraId="192DE205" w14:textId="755D60AF" w:rsidR="00F64710" w:rsidRPr="001D50AE" w:rsidRDefault="00F64710" w:rsidP="00F64710">
            <w:pPr>
              <w:rPr>
                <w:rFonts w:cstheme="minorHAnsi"/>
                <w:szCs w:val="24"/>
              </w:rPr>
            </w:pPr>
            <w:r>
              <w:rPr>
                <w:rFonts w:cstheme="minorHAnsi"/>
                <w:szCs w:val="24"/>
              </w:rPr>
              <w:t>2.3.5</w:t>
            </w:r>
          </w:p>
        </w:tc>
        <w:tc>
          <w:tcPr>
            <w:tcW w:w="1890" w:type="dxa"/>
          </w:tcPr>
          <w:p w14:paraId="1044A51F" w14:textId="29432CBA" w:rsidR="00F64710" w:rsidRDefault="00F64710" w:rsidP="00F64710">
            <w:pPr>
              <w:rPr>
                <w:rFonts w:cstheme="minorHAnsi"/>
                <w:szCs w:val="24"/>
                <w:shd w:val="clear" w:color="auto" w:fill="FFFFFF"/>
              </w:rPr>
            </w:pPr>
            <w:r w:rsidRPr="00117818">
              <w:rPr>
                <w:rFonts w:cstheme="minorHAnsi"/>
                <w:szCs w:val="24"/>
              </w:rPr>
              <w:t>Knowledge, Skills and Expertise (20 Points)</w:t>
            </w:r>
          </w:p>
        </w:tc>
        <w:tc>
          <w:tcPr>
            <w:tcW w:w="4680" w:type="dxa"/>
          </w:tcPr>
          <w:p w14:paraId="347F5ECB" w14:textId="425FDD31" w:rsidR="00F64710" w:rsidRPr="00BA71F8" w:rsidRDefault="001E75D0" w:rsidP="00643164">
            <w:pPr>
              <w:rPr>
                <w:rFonts w:cstheme="minorHAnsi"/>
                <w:szCs w:val="24"/>
                <w:shd w:val="clear" w:color="auto" w:fill="FFFFFF"/>
              </w:rPr>
            </w:pPr>
            <w:r>
              <w:rPr>
                <w:rFonts w:cstheme="minorHAnsi"/>
                <w:szCs w:val="24"/>
              </w:rPr>
              <w:t>v</w:t>
            </w:r>
          </w:p>
        </w:tc>
        <w:tc>
          <w:tcPr>
            <w:tcW w:w="2070" w:type="dxa"/>
          </w:tcPr>
          <w:p w14:paraId="156464FF" w14:textId="00DE49F3" w:rsidR="00F64710" w:rsidRPr="000F52B7" w:rsidRDefault="00F64710" w:rsidP="00F64710">
            <w:pPr>
              <w:rPr>
                <w:rFonts w:cstheme="minorHAnsi"/>
                <w:szCs w:val="24"/>
                <w:shd w:val="clear" w:color="auto" w:fill="FFFFFF"/>
              </w:rPr>
            </w:pPr>
            <w:r w:rsidRPr="000F52B7">
              <w:rPr>
                <w:rFonts w:cstheme="minorHAnsi"/>
                <w:szCs w:val="24"/>
                <w:shd w:val="clear" w:color="auto" w:fill="FFFFFF"/>
              </w:rPr>
              <w:t xml:space="preserve">• </w:t>
            </w:r>
            <w:r>
              <w:rPr>
                <w:rFonts w:cstheme="minorHAnsi"/>
                <w:szCs w:val="24"/>
                <w:shd w:val="clear" w:color="auto" w:fill="FFFFFF"/>
              </w:rPr>
              <w:t>Attachment</w:t>
            </w:r>
          </w:p>
        </w:tc>
      </w:tr>
      <w:tr w:rsidR="00F64710" w:rsidRPr="00164F45" w14:paraId="3DBDD0ED" w14:textId="77777777" w:rsidTr="00345804">
        <w:tc>
          <w:tcPr>
            <w:tcW w:w="1368" w:type="dxa"/>
          </w:tcPr>
          <w:p w14:paraId="1D154A6C" w14:textId="1A53155C" w:rsidR="00F64710" w:rsidRDefault="00F64710" w:rsidP="00F64710">
            <w:pPr>
              <w:rPr>
                <w:rFonts w:cstheme="minorHAnsi"/>
                <w:szCs w:val="24"/>
              </w:rPr>
            </w:pPr>
            <w:r>
              <w:rPr>
                <w:rFonts w:cstheme="minorHAnsi"/>
                <w:szCs w:val="24"/>
              </w:rPr>
              <w:t>2.3.6</w:t>
            </w:r>
          </w:p>
        </w:tc>
        <w:tc>
          <w:tcPr>
            <w:tcW w:w="1890" w:type="dxa"/>
          </w:tcPr>
          <w:p w14:paraId="6C80D9C5" w14:textId="77777777" w:rsidR="00F64710" w:rsidRPr="00F955A0" w:rsidRDefault="00F64710" w:rsidP="00F64710">
            <w:pPr>
              <w:rPr>
                <w:rFonts w:cstheme="minorHAnsi"/>
                <w:szCs w:val="24"/>
              </w:rPr>
            </w:pPr>
            <w:r w:rsidRPr="00F955A0">
              <w:rPr>
                <w:rFonts w:cstheme="minorHAnsi"/>
                <w:szCs w:val="24"/>
                <w:shd w:val="clear" w:color="auto" w:fill="FFFFFF"/>
              </w:rPr>
              <w:t xml:space="preserve">Work Plan </w:t>
            </w:r>
            <w:r w:rsidRPr="00F955A0">
              <w:rPr>
                <w:rFonts w:cstheme="minorHAnsi"/>
                <w:szCs w:val="24"/>
              </w:rPr>
              <w:t>(</w:t>
            </w:r>
            <w:r>
              <w:rPr>
                <w:rFonts w:cstheme="minorHAnsi"/>
                <w:szCs w:val="24"/>
              </w:rPr>
              <w:t xml:space="preserve">30 </w:t>
            </w:r>
            <w:r w:rsidRPr="00F955A0">
              <w:rPr>
                <w:rFonts w:cstheme="minorHAnsi"/>
                <w:szCs w:val="24"/>
              </w:rPr>
              <w:t>Points)</w:t>
            </w:r>
          </w:p>
          <w:p w14:paraId="54D4C3E3" w14:textId="77777777" w:rsidR="00F64710" w:rsidRDefault="00F64710" w:rsidP="00F64710">
            <w:pPr>
              <w:rPr>
                <w:rFonts w:cstheme="minorHAnsi"/>
                <w:szCs w:val="24"/>
                <w:shd w:val="clear" w:color="auto" w:fill="FFFFFF"/>
              </w:rPr>
            </w:pPr>
          </w:p>
        </w:tc>
        <w:tc>
          <w:tcPr>
            <w:tcW w:w="4680" w:type="dxa"/>
          </w:tcPr>
          <w:p w14:paraId="10351D46" w14:textId="77777777" w:rsidR="00F64710" w:rsidRDefault="00F64710" w:rsidP="00F64710">
            <w:pPr>
              <w:rPr>
                <w:rFonts w:cstheme="minorHAnsi"/>
                <w:szCs w:val="24"/>
                <w:shd w:val="clear" w:color="auto" w:fill="FFFFFF"/>
              </w:rPr>
            </w:pPr>
            <w:r>
              <w:rPr>
                <w:rFonts w:cstheme="minorHAnsi"/>
                <w:szCs w:val="24"/>
                <w:shd w:val="clear" w:color="auto" w:fill="FFFFFF"/>
              </w:rPr>
              <w:t>The Bidder should provide a</w:t>
            </w:r>
            <w:r w:rsidRPr="00F955A0">
              <w:rPr>
                <w:rFonts w:cstheme="minorHAnsi"/>
                <w:szCs w:val="24"/>
                <w:shd w:val="clear" w:color="auto" w:fill="FFFFFF"/>
              </w:rPr>
              <w:t xml:space="preserve"> work plan which describes how the Bidder will provide the Deliverables within the schedule and milestones </w:t>
            </w:r>
            <w:r>
              <w:rPr>
                <w:rFonts w:cstheme="minorHAnsi"/>
                <w:szCs w:val="24"/>
                <w:shd w:val="clear" w:color="auto" w:fill="FFFFFF"/>
              </w:rPr>
              <w:t>set out in Attachment #3 – The Deliverables and which</w:t>
            </w:r>
            <w:r w:rsidRPr="00F955A0">
              <w:rPr>
                <w:rFonts w:cstheme="minorHAnsi"/>
                <w:szCs w:val="24"/>
                <w:shd w:val="clear" w:color="auto" w:fill="FFFFFF"/>
              </w:rPr>
              <w:t xml:space="preserve"> incorporates an organizational chart indicating how the Bidder </w:t>
            </w:r>
            <w:r w:rsidRPr="00F955A0">
              <w:rPr>
                <w:rFonts w:cstheme="minorHAnsi"/>
                <w:szCs w:val="24"/>
                <w:shd w:val="clear" w:color="auto" w:fill="FFFFFF"/>
              </w:rPr>
              <w:lastRenderedPageBreak/>
              <w:t xml:space="preserve">intends to structure its working relationship with the </w:t>
            </w:r>
            <w:r>
              <w:rPr>
                <w:rFonts w:cstheme="minorHAnsi"/>
                <w:szCs w:val="24"/>
                <w:shd w:val="clear" w:color="auto" w:fill="FFFFFF"/>
              </w:rPr>
              <w:t>TFMC</w:t>
            </w:r>
            <w:r w:rsidRPr="00F955A0">
              <w:rPr>
                <w:rFonts w:cstheme="minorHAnsi"/>
                <w:szCs w:val="24"/>
                <w:shd w:val="clear" w:color="auto" w:fill="FFFFFF"/>
              </w:rPr>
              <w:t>.</w:t>
            </w:r>
          </w:p>
          <w:p w14:paraId="60B0C78A" w14:textId="77777777" w:rsidR="00F64710" w:rsidRPr="00C87994" w:rsidRDefault="00F64710" w:rsidP="00F64710">
            <w:pPr>
              <w:tabs>
                <w:tab w:val="left" w:pos="1020"/>
              </w:tabs>
              <w:rPr>
                <w:rFonts w:cstheme="minorHAnsi"/>
                <w:szCs w:val="24"/>
                <w:shd w:val="clear" w:color="auto" w:fill="FFFFFF"/>
              </w:rPr>
            </w:pPr>
            <w:r w:rsidRPr="00C87994">
              <w:rPr>
                <w:rFonts w:cstheme="minorHAnsi"/>
                <w:szCs w:val="24"/>
                <w:shd w:val="clear" w:color="auto" w:fill="FFFFFF"/>
              </w:rPr>
              <w:t>30 Points – meets the requirements and provides additional value in the provision of the Deliverables;</w:t>
            </w:r>
          </w:p>
          <w:p w14:paraId="78E3F36A" w14:textId="77777777" w:rsidR="00F64710" w:rsidRPr="00C87994" w:rsidRDefault="00F64710" w:rsidP="00F64710">
            <w:pPr>
              <w:tabs>
                <w:tab w:val="left" w:pos="1020"/>
              </w:tabs>
              <w:rPr>
                <w:rFonts w:cstheme="minorHAnsi"/>
                <w:szCs w:val="24"/>
                <w:shd w:val="clear" w:color="auto" w:fill="FFFFFF"/>
              </w:rPr>
            </w:pPr>
            <w:r w:rsidRPr="00C87994">
              <w:rPr>
                <w:rFonts w:cstheme="minorHAnsi"/>
                <w:szCs w:val="24"/>
                <w:shd w:val="clear" w:color="auto" w:fill="FFFFFF"/>
              </w:rPr>
              <w:t xml:space="preserve">24 Points – Meets the requirements with all components/elements addressed; </w:t>
            </w:r>
          </w:p>
          <w:p w14:paraId="5BFE1421" w14:textId="6E18B9C2" w:rsidR="00F64710" w:rsidRPr="00C87994" w:rsidRDefault="00F64710" w:rsidP="00F64710">
            <w:pPr>
              <w:tabs>
                <w:tab w:val="left" w:pos="1020"/>
              </w:tabs>
              <w:rPr>
                <w:rFonts w:cstheme="minorHAnsi"/>
                <w:szCs w:val="24"/>
                <w:shd w:val="clear" w:color="auto" w:fill="FFFFFF"/>
              </w:rPr>
            </w:pPr>
            <w:r w:rsidRPr="00C87994">
              <w:rPr>
                <w:rFonts w:cstheme="minorHAnsi"/>
                <w:szCs w:val="24"/>
                <w:shd w:val="clear" w:color="auto" w:fill="FFFFFF"/>
              </w:rPr>
              <w:t>18 Points –</w:t>
            </w:r>
            <w:r w:rsidR="001E213C">
              <w:rPr>
                <w:rFonts w:cstheme="minorHAnsi"/>
                <w:szCs w:val="24"/>
                <w:shd w:val="clear" w:color="auto" w:fill="FFFFFF"/>
              </w:rPr>
              <w:t xml:space="preserve"> M</w:t>
            </w:r>
            <w:r w:rsidRPr="00C87994">
              <w:rPr>
                <w:rFonts w:cstheme="minorHAnsi"/>
                <w:szCs w:val="24"/>
                <w:shd w:val="clear" w:color="auto" w:fill="FFFFFF"/>
              </w:rPr>
              <w:t xml:space="preserve">eets most of the requirements but not all components/ elements addressed </w:t>
            </w:r>
          </w:p>
          <w:p w14:paraId="3D57221C" w14:textId="77777777" w:rsidR="00F64710" w:rsidRPr="00C87994" w:rsidRDefault="00F64710" w:rsidP="00F64710">
            <w:pPr>
              <w:tabs>
                <w:tab w:val="left" w:pos="1020"/>
              </w:tabs>
              <w:rPr>
                <w:rFonts w:cstheme="minorHAnsi"/>
                <w:szCs w:val="24"/>
                <w:shd w:val="clear" w:color="auto" w:fill="FFFFFF"/>
              </w:rPr>
            </w:pPr>
            <w:r w:rsidRPr="00C87994">
              <w:rPr>
                <w:rFonts w:cstheme="minorHAnsi"/>
                <w:szCs w:val="24"/>
                <w:shd w:val="clear" w:color="auto" w:fill="FFFFFF"/>
              </w:rPr>
              <w:t xml:space="preserve">12 Points - Meets some of the requirements but most components/elements not addressed </w:t>
            </w:r>
          </w:p>
          <w:p w14:paraId="52C46A22" w14:textId="77777777" w:rsidR="00F64710" w:rsidRPr="00C87994" w:rsidRDefault="00F64710" w:rsidP="00F64710">
            <w:pPr>
              <w:tabs>
                <w:tab w:val="left" w:pos="1020"/>
              </w:tabs>
              <w:rPr>
                <w:rFonts w:cstheme="minorHAnsi"/>
                <w:szCs w:val="24"/>
                <w:shd w:val="clear" w:color="auto" w:fill="FFFFFF"/>
              </w:rPr>
            </w:pPr>
            <w:r w:rsidRPr="00C87994">
              <w:rPr>
                <w:rFonts w:cstheme="minorHAnsi"/>
                <w:szCs w:val="24"/>
                <w:shd w:val="clear" w:color="auto" w:fill="FFFFFF"/>
              </w:rPr>
              <w:t xml:space="preserve">6 Points – Unclear as to how the requirements will be met </w:t>
            </w:r>
          </w:p>
          <w:p w14:paraId="016BAD37" w14:textId="54286BA6" w:rsidR="00F64710" w:rsidRPr="00230936" w:rsidRDefault="00F64710" w:rsidP="00F64710">
            <w:pPr>
              <w:rPr>
                <w:rFonts w:cstheme="minorHAnsi"/>
                <w:szCs w:val="24"/>
                <w:shd w:val="clear" w:color="auto" w:fill="FFFFFF"/>
              </w:rPr>
            </w:pPr>
            <w:r w:rsidRPr="00C87994">
              <w:rPr>
                <w:rFonts w:cstheme="minorHAnsi"/>
                <w:szCs w:val="24"/>
                <w:shd w:val="clear" w:color="auto" w:fill="FFFFFF"/>
              </w:rPr>
              <w:t>0 Points – Does not address any of the requirements</w:t>
            </w:r>
          </w:p>
        </w:tc>
        <w:tc>
          <w:tcPr>
            <w:tcW w:w="2070" w:type="dxa"/>
          </w:tcPr>
          <w:p w14:paraId="1AE0D0FA" w14:textId="1714A210" w:rsidR="00F64710" w:rsidRPr="000F52B7" w:rsidRDefault="00F64710" w:rsidP="00F64710">
            <w:pPr>
              <w:rPr>
                <w:rFonts w:cstheme="minorHAnsi"/>
                <w:szCs w:val="24"/>
                <w:shd w:val="clear" w:color="auto" w:fill="FFFFFF"/>
              </w:rPr>
            </w:pPr>
            <w:r w:rsidRPr="000F52B7">
              <w:rPr>
                <w:rFonts w:cstheme="minorHAnsi"/>
                <w:szCs w:val="24"/>
                <w:shd w:val="clear" w:color="auto" w:fill="FFFFFF"/>
              </w:rPr>
              <w:lastRenderedPageBreak/>
              <w:t xml:space="preserve">• </w:t>
            </w:r>
            <w:r>
              <w:rPr>
                <w:rFonts w:cstheme="minorHAnsi"/>
                <w:szCs w:val="24"/>
                <w:shd w:val="clear" w:color="auto" w:fill="FFFFFF"/>
              </w:rPr>
              <w:t>Attachment</w:t>
            </w:r>
          </w:p>
        </w:tc>
      </w:tr>
      <w:tr w:rsidR="00F64710" w:rsidRPr="00164F45" w14:paraId="653F41F0" w14:textId="77777777" w:rsidTr="00345804">
        <w:tc>
          <w:tcPr>
            <w:tcW w:w="1368" w:type="dxa"/>
          </w:tcPr>
          <w:p w14:paraId="638CCFFC" w14:textId="00672099" w:rsidR="00F64710" w:rsidRDefault="00F64710" w:rsidP="00F64710">
            <w:pPr>
              <w:rPr>
                <w:rFonts w:cstheme="minorHAnsi"/>
                <w:szCs w:val="24"/>
              </w:rPr>
            </w:pPr>
            <w:r>
              <w:rPr>
                <w:rFonts w:cstheme="minorHAnsi"/>
                <w:szCs w:val="24"/>
              </w:rPr>
              <w:t>2.3.7</w:t>
            </w:r>
          </w:p>
        </w:tc>
        <w:tc>
          <w:tcPr>
            <w:tcW w:w="1890" w:type="dxa"/>
          </w:tcPr>
          <w:p w14:paraId="105D220B" w14:textId="77777777" w:rsidR="00F64710" w:rsidRPr="00081785" w:rsidRDefault="00F64710" w:rsidP="00F64710">
            <w:pPr>
              <w:rPr>
                <w:rFonts w:cstheme="minorHAnsi"/>
                <w:szCs w:val="24"/>
                <w:shd w:val="clear" w:color="auto" w:fill="FFFF00"/>
              </w:rPr>
            </w:pPr>
            <w:r w:rsidRPr="00F955A0">
              <w:rPr>
                <w:rFonts w:cstheme="minorHAnsi"/>
                <w:szCs w:val="24"/>
                <w:shd w:val="clear" w:color="auto" w:fill="FFFFFF"/>
              </w:rPr>
              <w:t xml:space="preserve">Occupational Health and Safety </w:t>
            </w:r>
            <w:r w:rsidRPr="00081785">
              <w:rPr>
                <w:rFonts w:cstheme="minorHAnsi"/>
                <w:szCs w:val="24"/>
                <w:shd w:val="clear" w:color="auto" w:fill="FFFFFF"/>
              </w:rPr>
              <w:t xml:space="preserve">Requirements </w:t>
            </w:r>
            <w:r w:rsidRPr="000938C8">
              <w:rPr>
                <w:rFonts w:cstheme="minorHAnsi"/>
                <w:szCs w:val="24"/>
              </w:rPr>
              <w:t>(</w:t>
            </w:r>
            <w:r>
              <w:rPr>
                <w:rFonts w:cstheme="minorHAnsi"/>
                <w:szCs w:val="24"/>
              </w:rPr>
              <w:t>20</w:t>
            </w:r>
            <w:r w:rsidRPr="000938C8">
              <w:rPr>
                <w:rFonts w:cstheme="minorHAnsi"/>
                <w:szCs w:val="24"/>
              </w:rPr>
              <w:t xml:space="preserve"> </w:t>
            </w:r>
            <w:r w:rsidRPr="005E3B4B">
              <w:rPr>
                <w:rFonts w:cstheme="minorHAnsi"/>
                <w:szCs w:val="24"/>
              </w:rPr>
              <w:t>Points</w:t>
            </w:r>
            <w:r w:rsidRPr="00F955A0">
              <w:rPr>
                <w:rFonts w:cstheme="minorHAnsi"/>
                <w:szCs w:val="24"/>
              </w:rPr>
              <w:t>)</w:t>
            </w:r>
          </w:p>
          <w:p w14:paraId="2C13E0CC" w14:textId="77777777" w:rsidR="00F64710" w:rsidRDefault="00F64710" w:rsidP="00F64710">
            <w:pPr>
              <w:rPr>
                <w:rFonts w:cstheme="minorHAnsi"/>
                <w:szCs w:val="24"/>
                <w:shd w:val="clear" w:color="auto" w:fill="FFFFFF"/>
              </w:rPr>
            </w:pPr>
          </w:p>
        </w:tc>
        <w:tc>
          <w:tcPr>
            <w:tcW w:w="4680" w:type="dxa"/>
          </w:tcPr>
          <w:p w14:paraId="3BD1AA84" w14:textId="77777777" w:rsidR="00F64710" w:rsidRDefault="00F64710" w:rsidP="00F64710">
            <w:pPr>
              <w:tabs>
                <w:tab w:val="left" w:pos="1020"/>
              </w:tabs>
              <w:rPr>
                <w:rFonts w:cstheme="minorHAnsi"/>
                <w:szCs w:val="24"/>
                <w:shd w:val="clear" w:color="auto" w:fill="FFFFFF"/>
              </w:rPr>
            </w:pPr>
            <w:r>
              <w:rPr>
                <w:rFonts w:cstheme="minorHAnsi"/>
                <w:szCs w:val="24"/>
                <w:shd w:val="clear" w:color="auto" w:fill="FFFFFF"/>
              </w:rPr>
              <w:t>The Bidder should p</w:t>
            </w:r>
            <w:r w:rsidRPr="00F955A0">
              <w:rPr>
                <w:rFonts w:cstheme="minorHAnsi"/>
                <w:szCs w:val="24"/>
                <w:shd w:val="clear" w:color="auto" w:fill="FFFFFF"/>
              </w:rPr>
              <w:t>rovide a detailed description of how the Bidder will meet the Occupational Health and Safety Standards set out in Attachment #3 – The Deliverables of the RFB.  In addition, include a copy of the Bidder's occupational health and safety plan outlining any hazards associated with the performance of the Deliverables and how the Bidder will manage those hazards to perform the work safely.</w:t>
            </w:r>
          </w:p>
          <w:p w14:paraId="75875C85" w14:textId="77777777" w:rsidR="00F64710" w:rsidRPr="00C87994" w:rsidRDefault="00F64710" w:rsidP="00F64710">
            <w:pPr>
              <w:rPr>
                <w:rFonts w:cstheme="minorHAnsi"/>
                <w:szCs w:val="24"/>
                <w:shd w:val="clear" w:color="auto" w:fill="FFFFFF"/>
              </w:rPr>
            </w:pPr>
            <w:r w:rsidRPr="00C87994">
              <w:rPr>
                <w:rFonts w:cstheme="minorHAnsi"/>
                <w:szCs w:val="24"/>
                <w:shd w:val="clear" w:color="auto" w:fill="FFFFFF"/>
              </w:rPr>
              <w:t>20 Points – meets the requirements and provides additional value in the provision of the Deliverables;</w:t>
            </w:r>
          </w:p>
          <w:p w14:paraId="64F560F6" w14:textId="77777777" w:rsidR="00F64710" w:rsidRPr="00C87994" w:rsidRDefault="00F64710" w:rsidP="00F64710">
            <w:pPr>
              <w:rPr>
                <w:rFonts w:cstheme="minorHAnsi"/>
                <w:szCs w:val="24"/>
                <w:shd w:val="clear" w:color="auto" w:fill="FFFFFF"/>
              </w:rPr>
            </w:pPr>
            <w:r w:rsidRPr="00C87994">
              <w:rPr>
                <w:rFonts w:cstheme="minorHAnsi"/>
                <w:szCs w:val="24"/>
                <w:shd w:val="clear" w:color="auto" w:fill="FFFFFF"/>
              </w:rPr>
              <w:lastRenderedPageBreak/>
              <w:t xml:space="preserve">16 Points – Meets the requirements with all components/elements addressed; </w:t>
            </w:r>
          </w:p>
          <w:p w14:paraId="3495A6F1" w14:textId="77777777" w:rsidR="00F64710" w:rsidRPr="00C87994" w:rsidRDefault="00F64710" w:rsidP="00F64710">
            <w:pPr>
              <w:rPr>
                <w:rFonts w:cstheme="minorHAnsi"/>
                <w:szCs w:val="24"/>
                <w:shd w:val="clear" w:color="auto" w:fill="FFFFFF"/>
              </w:rPr>
            </w:pPr>
            <w:r w:rsidRPr="00C87994">
              <w:rPr>
                <w:rFonts w:cstheme="minorHAnsi"/>
                <w:szCs w:val="24"/>
                <w:shd w:val="clear" w:color="auto" w:fill="FFFFFF"/>
              </w:rPr>
              <w:t xml:space="preserve">12 Points –meets most of the requirements but not all components/ elements addressed </w:t>
            </w:r>
          </w:p>
          <w:p w14:paraId="6C3242C4" w14:textId="77777777" w:rsidR="00F64710" w:rsidRPr="00C87994" w:rsidRDefault="00F64710" w:rsidP="00F64710">
            <w:pPr>
              <w:rPr>
                <w:rFonts w:cstheme="minorHAnsi"/>
                <w:szCs w:val="24"/>
                <w:shd w:val="clear" w:color="auto" w:fill="FFFFFF"/>
              </w:rPr>
            </w:pPr>
            <w:r w:rsidRPr="00C87994">
              <w:rPr>
                <w:rFonts w:cstheme="minorHAnsi"/>
                <w:szCs w:val="24"/>
                <w:shd w:val="clear" w:color="auto" w:fill="FFFFFF"/>
              </w:rPr>
              <w:t xml:space="preserve">8 Points - Meets some of the requirements but most components/elements not addressed </w:t>
            </w:r>
          </w:p>
          <w:p w14:paraId="5F384386" w14:textId="77777777" w:rsidR="00F64710" w:rsidRPr="00C87994" w:rsidRDefault="00F64710" w:rsidP="00F64710">
            <w:pPr>
              <w:rPr>
                <w:rFonts w:cstheme="minorHAnsi"/>
                <w:szCs w:val="24"/>
                <w:shd w:val="clear" w:color="auto" w:fill="FFFFFF"/>
              </w:rPr>
            </w:pPr>
            <w:r w:rsidRPr="00C87994">
              <w:rPr>
                <w:rFonts w:cstheme="minorHAnsi"/>
                <w:szCs w:val="24"/>
                <w:shd w:val="clear" w:color="auto" w:fill="FFFFFF"/>
              </w:rPr>
              <w:t xml:space="preserve">4 Points – Unclear as to how the requirements will be met </w:t>
            </w:r>
          </w:p>
          <w:p w14:paraId="11A3BB51" w14:textId="1E24CD10" w:rsidR="00F64710" w:rsidRPr="00C87994" w:rsidRDefault="00F64710" w:rsidP="00F64710">
            <w:pPr>
              <w:rPr>
                <w:rFonts w:cstheme="minorHAnsi"/>
                <w:szCs w:val="24"/>
                <w:shd w:val="clear" w:color="auto" w:fill="FFFFFF"/>
              </w:rPr>
            </w:pPr>
            <w:r w:rsidRPr="00C87994">
              <w:rPr>
                <w:rFonts w:cstheme="minorHAnsi"/>
                <w:szCs w:val="24"/>
                <w:shd w:val="clear" w:color="auto" w:fill="FFFFFF"/>
              </w:rPr>
              <w:t>0 Points – Does not address any of the requirements</w:t>
            </w:r>
          </w:p>
        </w:tc>
        <w:tc>
          <w:tcPr>
            <w:tcW w:w="2070" w:type="dxa"/>
          </w:tcPr>
          <w:p w14:paraId="5155D7A9" w14:textId="35EB6692" w:rsidR="00F64710" w:rsidRPr="000F52B7" w:rsidRDefault="00F64710" w:rsidP="00F64710">
            <w:pPr>
              <w:rPr>
                <w:rFonts w:cstheme="minorHAnsi"/>
                <w:szCs w:val="24"/>
                <w:shd w:val="clear" w:color="auto" w:fill="FFFFFF"/>
              </w:rPr>
            </w:pPr>
            <w:r w:rsidRPr="000F52B7">
              <w:rPr>
                <w:rFonts w:cstheme="minorHAnsi"/>
                <w:szCs w:val="24"/>
                <w:shd w:val="clear" w:color="auto" w:fill="FFFFFF"/>
              </w:rPr>
              <w:lastRenderedPageBreak/>
              <w:t xml:space="preserve">• </w:t>
            </w:r>
            <w:r>
              <w:rPr>
                <w:rFonts w:cstheme="minorHAnsi"/>
                <w:szCs w:val="24"/>
                <w:shd w:val="clear" w:color="auto" w:fill="FFFFFF"/>
              </w:rPr>
              <w:t>Attachment</w:t>
            </w:r>
          </w:p>
        </w:tc>
      </w:tr>
    </w:tbl>
    <w:p w14:paraId="2DF72C10" w14:textId="77777777" w:rsidR="00FD66B7" w:rsidRPr="00164F45" w:rsidRDefault="00FD66B7"/>
    <w:p w14:paraId="1738C2A1" w14:textId="77777777" w:rsidR="005604F2" w:rsidRPr="00164F45" w:rsidRDefault="005604F2">
      <w:pPr>
        <w:sectPr w:rsidR="005604F2" w:rsidRPr="00164F45" w:rsidSect="00B052F4">
          <w:pgSz w:w="12240" w:h="15840" w:code="1"/>
          <w:pgMar w:top="1152" w:right="1152" w:bottom="1152" w:left="1440" w:header="720" w:footer="720" w:gutter="0"/>
          <w:cols w:space="708"/>
          <w:docGrid w:linePitch="360"/>
        </w:sectPr>
      </w:pPr>
    </w:p>
    <w:p w14:paraId="070F0817" w14:textId="77777777" w:rsidR="00B92666" w:rsidRPr="00164F45" w:rsidRDefault="00B92666" w:rsidP="008B22DD">
      <w:pPr>
        <w:pStyle w:val="ListParagraph"/>
        <w:ind w:left="432"/>
        <w:rPr>
          <w:rFonts w:cstheme="minorHAnsi"/>
          <w:b/>
          <w:sz w:val="28"/>
        </w:rPr>
      </w:pPr>
      <w:bookmarkStart w:id="6" w:name="_COMMERCIAL_ENVELOPE:"/>
      <w:bookmarkEnd w:id="6"/>
    </w:p>
    <w:p w14:paraId="778F6723" w14:textId="294FBB07" w:rsidR="00A844DC" w:rsidRPr="00164F45" w:rsidRDefault="00851E4D" w:rsidP="000C60BF">
      <w:pPr>
        <w:pStyle w:val="ListParagraph"/>
        <w:numPr>
          <w:ilvl w:val="0"/>
          <w:numId w:val="59"/>
        </w:numPr>
        <w:rPr>
          <w:rFonts w:cstheme="minorHAnsi"/>
          <w:b/>
          <w:sz w:val="28"/>
        </w:rPr>
      </w:pPr>
      <w:r w:rsidRPr="00164F45">
        <w:rPr>
          <w:rFonts w:cstheme="minorHAnsi"/>
          <w:b/>
          <w:sz w:val="28"/>
          <w:szCs w:val="28"/>
        </w:rPr>
        <w:t>COMMERCIAL ENVELOPE</w:t>
      </w:r>
    </w:p>
    <w:p w14:paraId="5374A2F3" w14:textId="77777777" w:rsidR="00A844DC" w:rsidRPr="00164F45" w:rsidRDefault="00A844DC" w:rsidP="00A844DC"/>
    <w:tbl>
      <w:tblPr>
        <w:tblStyle w:val="TableGrid"/>
        <w:tblW w:w="100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Caption w:val="Bidders Instructions for Commercial Envelope"/>
      </w:tblPr>
      <w:tblGrid>
        <w:gridCol w:w="1368"/>
        <w:gridCol w:w="2714"/>
        <w:gridCol w:w="5926"/>
      </w:tblGrid>
      <w:tr w:rsidR="00A323E9" w:rsidRPr="00164F45" w14:paraId="0BFAF7A5" w14:textId="77777777" w:rsidTr="0027685B">
        <w:trPr>
          <w:tblHeader/>
        </w:trPr>
        <w:tc>
          <w:tcPr>
            <w:tcW w:w="1368" w:type="dxa"/>
            <w:shd w:val="clear" w:color="auto" w:fill="DFDFDF" w:themeFill="background2" w:themeFillShade="E6"/>
          </w:tcPr>
          <w:p w14:paraId="3C9C1A38" w14:textId="77777777" w:rsidR="00A323E9" w:rsidRPr="00164F45" w:rsidRDefault="00A323E9" w:rsidP="000C60BF">
            <w:pPr>
              <w:pStyle w:val="ListParagraph"/>
              <w:numPr>
                <w:ilvl w:val="1"/>
                <w:numId w:val="59"/>
              </w:numPr>
              <w:rPr>
                <w:rFonts w:ascii="Arial" w:hAnsi="Arial" w:cs="Arial"/>
                <w:b/>
                <w:szCs w:val="24"/>
              </w:rPr>
            </w:pPr>
          </w:p>
        </w:tc>
        <w:tc>
          <w:tcPr>
            <w:tcW w:w="8640" w:type="dxa"/>
            <w:gridSpan w:val="2"/>
            <w:shd w:val="clear" w:color="auto" w:fill="DFDFDF" w:themeFill="background2" w:themeFillShade="E6"/>
          </w:tcPr>
          <w:p w14:paraId="4BA6BD4B" w14:textId="77777777" w:rsidR="00A323E9" w:rsidRPr="00164F45" w:rsidRDefault="00A323E9" w:rsidP="00C44E6B">
            <w:pPr>
              <w:rPr>
                <w:rFonts w:ascii="Arial" w:hAnsi="Arial" w:cs="Arial"/>
                <w:b/>
                <w:szCs w:val="24"/>
              </w:rPr>
            </w:pPr>
            <w:r w:rsidRPr="00164F45">
              <w:rPr>
                <w:rFonts w:ascii="Arial" w:hAnsi="Arial" w:cs="Arial"/>
                <w:b/>
                <w:szCs w:val="24"/>
              </w:rPr>
              <w:t>Bidder Instructions for Commercial Envelope</w:t>
            </w:r>
          </w:p>
          <w:p w14:paraId="56B8D61D" w14:textId="77777777" w:rsidR="00C44E6B" w:rsidRPr="00164F45" w:rsidRDefault="00C44E6B" w:rsidP="00C44E6B">
            <w:pPr>
              <w:rPr>
                <w:rFonts w:ascii="Arial" w:hAnsi="Arial" w:cs="Arial"/>
                <w:b/>
                <w:szCs w:val="24"/>
              </w:rPr>
            </w:pPr>
          </w:p>
        </w:tc>
      </w:tr>
      <w:tr w:rsidR="00C37ACE" w:rsidRPr="00164F45" w14:paraId="6D326357" w14:textId="77777777" w:rsidTr="0027685B">
        <w:tc>
          <w:tcPr>
            <w:tcW w:w="1368" w:type="dxa"/>
          </w:tcPr>
          <w:p w14:paraId="35FB3801" w14:textId="77777777" w:rsidR="00C37ACE" w:rsidRPr="00164F45" w:rsidRDefault="00C37ACE" w:rsidP="00E1659D">
            <w:pPr>
              <w:pStyle w:val="ListParagraph"/>
              <w:numPr>
                <w:ilvl w:val="2"/>
                <w:numId w:val="59"/>
              </w:numPr>
              <w:rPr>
                <w:rFonts w:ascii="Arial" w:hAnsi="Arial" w:cs="Arial"/>
                <w:szCs w:val="24"/>
              </w:rPr>
            </w:pPr>
          </w:p>
        </w:tc>
        <w:tc>
          <w:tcPr>
            <w:tcW w:w="2714" w:type="dxa"/>
          </w:tcPr>
          <w:p w14:paraId="7CE95124" w14:textId="4F753735" w:rsidR="006464AD" w:rsidRPr="00164F45" w:rsidRDefault="00BA4586" w:rsidP="001F7FB8">
            <w:pPr>
              <w:rPr>
                <w:rFonts w:ascii="Arial" w:hAnsi="Arial" w:cs="Arial"/>
                <w:szCs w:val="24"/>
                <w:shd w:val="clear" w:color="auto" w:fill="FFFFFF"/>
              </w:rPr>
            </w:pPr>
            <w:r w:rsidRPr="00164F45">
              <w:rPr>
                <w:rFonts w:ascii="Arial" w:hAnsi="Arial" w:cs="Arial"/>
                <w:szCs w:val="24"/>
                <w:shd w:val="clear" w:color="auto" w:fill="FFFFFF"/>
              </w:rPr>
              <w:t>Points allocated for Pricing</w:t>
            </w:r>
          </w:p>
        </w:tc>
        <w:tc>
          <w:tcPr>
            <w:tcW w:w="5926" w:type="dxa"/>
          </w:tcPr>
          <w:p w14:paraId="1DDAC7DE" w14:textId="5F1AF9A2" w:rsidR="005111D6" w:rsidRPr="00164F45" w:rsidRDefault="005111D6" w:rsidP="00BA4586">
            <w:pPr>
              <w:rPr>
                <w:rFonts w:ascii="Arial" w:hAnsi="Arial" w:cs="Arial"/>
                <w:szCs w:val="24"/>
                <w:shd w:val="clear" w:color="auto" w:fill="FFFFFF"/>
              </w:rPr>
            </w:pPr>
            <w:r w:rsidRPr="00164F45">
              <w:rPr>
                <w:rFonts w:ascii="Arial" w:hAnsi="Arial" w:cs="Arial"/>
                <w:szCs w:val="24"/>
                <w:shd w:val="clear" w:color="auto" w:fill="FFFFFF"/>
              </w:rPr>
              <w:t xml:space="preserve">Stage </w:t>
            </w:r>
            <w:r w:rsidR="000E03AE" w:rsidRPr="00164F45">
              <w:rPr>
                <w:rFonts w:ascii="Arial" w:hAnsi="Arial" w:cs="Arial"/>
                <w:szCs w:val="24"/>
                <w:shd w:val="clear" w:color="auto" w:fill="FFFFFF"/>
              </w:rPr>
              <w:t>4</w:t>
            </w:r>
            <w:r w:rsidRPr="00164F45">
              <w:rPr>
                <w:rFonts w:ascii="Arial" w:hAnsi="Arial" w:cs="Arial"/>
                <w:szCs w:val="24"/>
                <w:shd w:val="clear" w:color="auto" w:fill="FFFFFF"/>
              </w:rPr>
              <w:t xml:space="preserve"> - Commercial Response Evaluation</w:t>
            </w:r>
            <w:r w:rsidR="00BA4586" w:rsidRPr="00164F45">
              <w:rPr>
                <w:rFonts w:ascii="Arial" w:hAnsi="Arial" w:cs="Arial"/>
                <w:szCs w:val="24"/>
                <w:shd w:val="clear" w:color="auto" w:fill="FFFFFF"/>
              </w:rPr>
              <w:t>:</w:t>
            </w:r>
            <w:r w:rsidR="001F7FB8" w:rsidRPr="00164F45">
              <w:rPr>
                <w:rFonts w:ascii="Arial" w:hAnsi="Arial" w:cs="Arial"/>
                <w:szCs w:val="24"/>
                <w:shd w:val="clear" w:color="auto" w:fill="FFFFFF"/>
              </w:rPr>
              <w:t xml:space="preserve"> </w:t>
            </w:r>
            <w:r w:rsidR="00BA4586" w:rsidRPr="00164F45">
              <w:rPr>
                <w:rFonts w:ascii="Arial" w:hAnsi="Arial" w:cs="Arial"/>
                <w:szCs w:val="24"/>
                <w:shd w:val="clear" w:color="auto" w:fill="FFFFFF"/>
              </w:rPr>
              <w:t xml:space="preserve"> </w:t>
            </w:r>
            <w:r w:rsidR="00F64710">
              <w:rPr>
                <w:rFonts w:ascii="Arial" w:hAnsi="Arial" w:cs="Arial"/>
                <w:szCs w:val="24"/>
                <w:shd w:val="clear" w:color="auto" w:fill="FFFFFF"/>
              </w:rPr>
              <w:t>200</w:t>
            </w:r>
            <w:r w:rsidR="00BA4586" w:rsidRPr="00164F45">
              <w:rPr>
                <w:rFonts w:ascii="Arial" w:hAnsi="Arial" w:cs="Arial"/>
                <w:szCs w:val="24"/>
                <w:shd w:val="clear" w:color="auto" w:fill="FFFFFF"/>
              </w:rPr>
              <w:t xml:space="preserve"> Points.</w:t>
            </w:r>
          </w:p>
        </w:tc>
      </w:tr>
      <w:tr w:rsidR="00C65484" w:rsidRPr="00164F45" w14:paraId="39B3FB66" w14:textId="77777777" w:rsidTr="0027685B">
        <w:tc>
          <w:tcPr>
            <w:tcW w:w="1368" w:type="dxa"/>
          </w:tcPr>
          <w:p w14:paraId="4119FCB0" w14:textId="77777777" w:rsidR="00C65484" w:rsidRPr="00164F45" w:rsidRDefault="00C65484" w:rsidP="00E1659D">
            <w:pPr>
              <w:pStyle w:val="ListParagraph"/>
              <w:numPr>
                <w:ilvl w:val="2"/>
                <w:numId w:val="59"/>
              </w:numPr>
              <w:rPr>
                <w:rFonts w:ascii="Arial" w:hAnsi="Arial" w:cs="Arial"/>
                <w:szCs w:val="24"/>
              </w:rPr>
            </w:pPr>
          </w:p>
        </w:tc>
        <w:tc>
          <w:tcPr>
            <w:tcW w:w="2714" w:type="dxa"/>
          </w:tcPr>
          <w:p w14:paraId="1CFFBDFD" w14:textId="77777777" w:rsidR="00C65484" w:rsidRPr="00164F45" w:rsidRDefault="004C45E4" w:rsidP="00673824">
            <w:pPr>
              <w:rPr>
                <w:rFonts w:ascii="Arial" w:hAnsi="Arial" w:cs="Arial"/>
                <w:szCs w:val="24"/>
                <w:shd w:val="clear" w:color="auto" w:fill="FFFFFF"/>
              </w:rPr>
            </w:pPr>
            <w:r w:rsidRPr="00164F45">
              <w:rPr>
                <w:rFonts w:ascii="Arial" w:hAnsi="Arial" w:cs="Arial"/>
                <w:szCs w:val="24"/>
                <w:shd w:val="clear" w:color="auto" w:fill="FFFFFF"/>
              </w:rPr>
              <w:t>Bidder Instructions</w:t>
            </w:r>
          </w:p>
        </w:tc>
        <w:tc>
          <w:tcPr>
            <w:tcW w:w="5926" w:type="dxa"/>
          </w:tcPr>
          <w:p w14:paraId="1A28426B" w14:textId="77777777" w:rsidR="00C65484" w:rsidRPr="00164F45" w:rsidRDefault="004C45E4" w:rsidP="00695187">
            <w:pPr>
              <w:rPr>
                <w:rFonts w:ascii="Arial" w:hAnsi="Arial" w:cs="Arial"/>
                <w:szCs w:val="24"/>
                <w:shd w:val="clear" w:color="auto" w:fill="FFFFFF"/>
              </w:rPr>
            </w:pPr>
            <w:r w:rsidRPr="00164F45">
              <w:rPr>
                <w:rFonts w:ascii="Arial" w:hAnsi="Arial" w:cs="Arial"/>
                <w:szCs w:val="24"/>
                <w:shd w:val="clear" w:color="auto" w:fill="FFFFFF"/>
              </w:rPr>
              <w:t>Bidders must read all information in the Commercial Envelope and its related attachments (if any) before submitting their Bid submissions.</w:t>
            </w:r>
          </w:p>
          <w:p w14:paraId="1588BC7E" w14:textId="77777777" w:rsidR="004C45E4" w:rsidRPr="00164F45" w:rsidRDefault="004C45E4" w:rsidP="00695187">
            <w:pPr>
              <w:rPr>
                <w:rFonts w:ascii="Arial" w:hAnsi="Arial" w:cs="Arial"/>
                <w:szCs w:val="24"/>
                <w:shd w:val="clear" w:color="auto" w:fill="FFFFFF"/>
              </w:rPr>
            </w:pPr>
          </w:p>
        </w:tc>
      </w:tr>
      <w:tr w:rsidR="00A323E9" w:rsidRPr="00164F45" w14:paraId="6F37B39A" w14:textId="77777777" w:rsidTr="0027685B">
        <w:tc>
          <w:tcPr>
            <w:tcW w:w="1368" w:type="dxa"/>
          </w:tcPr>
          <w:p w14:paraId="48C058C9" w14:textId="77777777" w:rsidR="00A323E9" w:rsidRPr="00164F45" w:rsidRDefault="00A323E9" w:rsidP="00E1659D">
            <w:pPr>
              <w:pStyle w:val="ListParagraph"/>
              <w:numPr>
                <w:ilvl w:val="2"/>
                <w:numId w:val="59"/>
              </w:numPr>
              <w:rPr>
                <w:rFonts w:ascii="Arial" w:hAnsi="Arial" w:cs="Arial"/>
                <w:szCs w:val="24"/>
              </w:rPr>
            </w:pPr>
          </w:p>
        </w:tc>
        <w:tc>
          <w:tcPr>
            <w:tcW w:w="2714" w:type="dxa"/>
          </w:tcPr>
          <w:p w14:paraId="161B03F8" w14:textId="77777777" w:rsidR="00A323E9" w:rsidRPr="00164F45" w:rsidRDefault="00A323E9" w:rsidP="00673824">
            <w:pPr>
              <w:rPr>
                <w:rFonts w:ascii="Arial" w:hAnsi="Arial" w:cs="Arial"/>
                <w:szCs w:val="24"/>
              </w:rPr>
            </w:pPr>
            <w:r w:rsidRPr="00164F45">
              <w:rPr>
                <w:rFonts w:ascii="Arial" w:hAnsi="Arial" w:cs="Arial"/>
                <w:szCs w:val="24"/>
                <w:shd w:val="clear" w:color="auto" w:fill="FFFFFF"/>
              </w:rPr>
              <w:t xml:space="preserve">Bidder </w:t>
            </w:r>
            <w:r w:rsidR="00673824" w:rsidRPr="00164F45">
              <w:rPr>
                <w:rFonts w:ascii="Arial" w:hAnsi="Arial" w:cs="Arial"/>
                <w:szCs w:val="24"/>
                <w:shd w:val="clear" w:color="auto" w:fill="FFFFFF"/>
              </w:rPr>
              <w:t xml:space="preserve">Instructions </w:t>
            </w:r>
          </w:p>
        </w:tc>
        <w:tc>
          <w:tcPr>
            <w:tcW w:w="5926" w:type="dxa"/>
          </w:tcPr>
          <w:p w14:paraId="2573F89E" w14:textId="77777777" w:rsidR="00C44E6B" w:rsidRPr="00164F45" w:rsidRDefault="0012367D" w:rsidP="00695187">
            <w:pPr>
              <w:rPr>
                <w:rFonts w:ascii="Arial" w:hAnsi="Arial" w:cs="Arial"/>
                <w:szCs w:val="24"/>
                <w:shd w:val="clear" w:color="auto" w:fill="FFFFFF"/>
              </w:rPr>
            </w:pPr>
            <w:r w:rsidRPr="00164F45">
              <w:rPr>
                <w:rFonts w:ascii="Arial" w:hAnsi="Arial" w:cs="Arial"/>
                <w:szCs w:val="24"/>
                <w:shd w:val="clear" w:color="auto" w:fill="FFFFFF"/>
              </w:rPr>
              <w:t>Pricing shall be provided in Canadian Funds, inclusive of all applicable duties and taxes, except Harmonized Sales Tax (HST)</w:t>
            </w:r>
            <w:r w:rsidR="007A7E68" w:rsidRPr="00164F45">
              <w:rPr>
                <w:rFonts w:ascii="Arial" w:hAnsi="Arial" w:cs="Arial"/>
                <w:szCs w:val="24"/>
                <w:shd w:val="clear" w:color="auto" w:fill="FFFFFF"/>
              </w:rPr>
              <w:t>, which is to be itemized separately</w:t>
            </w:r>
            <w:r w:rsidRPr="00164F45">
              <w:rPr>
                <w:rFonts w:ascii="Arial" w:hAnsi="Arial" w:cs="Arial"/>
                <w:szCs w:val="24"/>
                <w:shd w:val="clear" w:color="auto" w:fill="FFFFFF"/>
              </w:rPr>
              <w:t xml:space="preserve">. </w:t>
            </w:r>
          </w:p>
          <w:p w14:paraId="6D158FBA" w14:textId="77777777" w:rsidR="0012367D" w:rsidRPr="00164F45" w:rsidRDefault="0012367D" w:rsidP="00695187">
            <w:pPr>
              <w:rPr>
                <w:rFonts w:ascii="Arial" w:hAnsi="Arial" w:cs="Arial"/>
                <w:szCs w:val="24"/>
              </w:rPr>
            </w:pPr>
          </w:p>
        </w:tc>
      </w:tr>
      <w:tr w:rsidR="00A323E9" w:rsidRPr="00164F45" w14:paraId="169194B3" w14:textId="77777777" w:rsidTr="0027685B">
        <w:tc>
          <w:tcPr>
            <w:tcW w:w="1368" w:type="dxa"/>
          </w:tcPr>
          <w:p w14:paraId="46F1FD7A" w14:textId="77777777" w:rsidR="00A323E9" w:rsidRPr="00164F45" w:rsidRDefault="00A323E9" w:rsidP="00E1659D">
            <w:pPr>
              <w:pStyle w:val="ListParagraph"/>
              <w:numPr>
                <w:ilvl w:val="2"/>
                <w:numId w:val="59"/>
              </w:numPr>
              <w:rPr>
                <w:szCs w:val="24"/>
              </w:rPr>
            </w:pPr>
          </w:p>
        </w:tc>
        <w:tc>
          <w:tcPr>
            <w:tcW w:w="2714" w:type="dxa"/>
          </w:tcPr>
          <w:p w14:paraId="4C9605C4" w14:textId="77777777" w:rsidR="00A323E9" w:rsidRPr="00164F45" w:rsidRDefault="00A323E9" w:rsidP="00673824">
            <w:pPr>
              <w:rPr>
                <w:rFonts w:ascii="Arial" w:hAnsi="Arial" w:cs="Arial"/>
                <w:szCs w:val="24"/>
              </w:rPr>
            </w:pPr>
            <w:r w:rsidRPr="00164F45">
              <w:rPr>
                <w:rFonts w:ascii="Arial" w:hAnsi="Arial" w:cs="Arial"/>
                <w:szCs w:val="24"/>
                <w:shd w:val="clear" w:color="auto" w:fill="FFFFFF"/>
              </w:rPr>
              <w:t xml:space="preserve">Bidder </w:t>
            </w:r>
            <w:r w:rsidR="00673824" w:rsidRPr="00164F45">
              <w:rPr>
                <w:rFonts w:ascii="Arial" w:hAnsi="Arial" w:cs="Arial"/>
                <w:szCs w:val="24"/>
                <w:shd w:val="clear" w:color="auto" w:fill="FFFFFF"/>
              </w:rPr>
              <w:t xml:space="preserve">Instructions </w:t>
            </w:r>
          </w:p>
        </w:tc>
        <w:tc>
          <w:tcPr>
            <w:tcW w:w="5926" w:type="dxa"/>
          </w:tcPr>
          <w:p w14:paraId="3267FEE1" w14:textId="77777777" w:rsidR="009A0CD0" w:rsidRPr="00164F45" w:rsidRDefault="000A47FE" w:rsidP="00695187">
            <w:pPr>
              <w:rPr>
                <w:rFonts w:ascii="Arial" w:hAnsi="Arial" w:cs="Arial"/>
                <w:szCs w:val="24"/>
                <w:shd w:val="clear" w:color="auto" w:fill="FFFFFF"/>
              </w:rPr>
            </w:pPr>
            <w:r w:rsidRPr="00164F45">
              <w:rPr>
                <w:rFonts w:ascii="Arial" w:hAnsi="Arial" w:cs="Arial"/>
                <w:szCs w:val="24"/>
                <w:shd w:val="clear" w:color="auto" w:fill="FFFFFF"/>
              </w:rPr>
              <w:t xml:space="preserve">Pricing quoted by the Bidder shall be all inclusive and shall include all labour and materials, travel and carriage costs, insurance costs and all other overhead including but not limited to any fees or other charges required by law. </w:t>
            </w:r>
          </w:p>
          <w:p w14:paraId="5AA9CCF0" w14:textId="77777777" w:rsidR="009A0CD0" w:rsidRPr="00164F45" w:rsidRDefault="009A0CD0" w:rsidP="00695187">
            <w:pPr>
              <w:rPr>
                <w:rFonts w:ascii="Arial" w:hAnsi="Arial" w:cs="Arial"/>
                <w:szCs w:val="24"/>
                <w:shd w:val="clear" w:color="auto" w:fill="FFFFFF"/>
              </w:rPr>
            </w:pPr>
          </w:p>
          <w:p w14:paraId="3F27ECCD" w14:textId="77777777" w:rsidR="000A47FE" w:rsidRPr="00164F45" w:rsidRDefault="000A47FE" w:rsidP="00695187">
            <w:pPr>
              <w:rPr>
                <w:rFonts w:ascii="Arial" w:hAnsi="Arial" w:cs="Arial"/>
                <w:szCs w:val="24"/>
                <w:shd w:val="clear" w:color="auto" w:fill="FFFFFF"/>
              </w:rPr>
            </w:pPr>
            <w:r w:rsidRPr="00164F45">
              <w:rPr>
                <w:rFonts w:ascii="Arial" w:hAnsi="Arial" w:cs="Arial"/>
                <w:szCs w:val="24"/>
                <w:shd w:val="clear" w:color="auto" w:fill="FFFFFF"/>
              </w:rPr>
              <w:t>Harmonized Sales Tax (HST) shall be itemized separately.</w:t>
            </w:r>
          </w:p>
          <w:p w14:paraId="79B45799" w14:textId="77777777" w:rsidR="00C44E6B" w:rsidRPr="00164F45" w:rsidRDefault="00C44E6B" w:rsidP="00695187">
            <w:pPr>
              <w:rPr>
                <w:rFonts w:ascii="Arial" w:hAnsi="Arial" w:cs="Arial"/>
                <w:szCs w:val="24"/>
              </w:rPr>
            </w:pPr>
          </w:p>
        </w:tc>
      </w:tr>
      <w:tr w:rsidR="00A323E9" w:rsidRPr="00164F45" w14:paraId="28F14FD2" w14:textId="77777777" w:rsidTr="0027685B">
        <w:tc>
          <w:tcPr>
            <w:tcW w:w="1368" w:type="dxa"/>
          </w:tcPr>
          <w:p w14:paraId="6A026447" w14:textId="77777777" w:rsidR="00A323E9" w:rsidRPr="00164F45" w:rsidRDefault="00A323E9" w:rsidP="00E1659D">
            <w:pPr>
              <w:pStyle w:val="ListParagraph"/>
              <w:numPr>
                <w:ilvl w:val="2"/>
                <w:numId w:val="59"/>
              </w:numPr>
              <w:rPr>
                <w:szCs w:val="24"/>
              </w:rPr>
            </w:pPr>
          </w:p>
        </w:tc>
        <w:tc>
          <w:tcPr>
            <w:tcW w:w="2714" w:type="dxa"/>
          </w:tcPr>
          <w:p w14:paraId="78CDDC0B" w14:textId="77777777" w:rsidR="00A323E9" w:rsidRPr="00164F45" w:rsidRDefault="00A323E9" w:rsidP="00673824">
            <w:pPr>
              <w:rPr>
                <w:szCs w:val="24"/>
              </w:rPr>
            </w:pPr>
            <w:r w:rsidRPr="00164F45">
              <w:rPr>
                <w:rFonts w:ascii="Arial" w:hAnsi="Arial" w:cs="Arial"/>
                <w:szCs w:val="24"/>
                <w:shd w:val="clear" w:color="auto" w:fill="FFFFFF"/>
              </w:rPr>
              <w:t xml:space="preserve">Bidder </w:t>
            </w:r>
            <w:r w:rsidR="00673824" w:rsidRPr="00164F45">
              <w:rPr>
                <w:rFonts w:ascii="Arial" w:hAnsi="Arial" w:cs="Arial"/>
                <w:szCs w:val="24"/>
                <w:shd w:val="clear" w:color="auto" w:fill="FFFFFF"/>
              </w:rPr>
              <w:t xml:space="preserve">Instructions </w:t>
            </w:r>
          </w:p>
        </w:tc>
        <w:tc>
          <w:tcPr>
            <w:tcW w:w="5926" w:type="dxa"/>
          </w:tcPr>
          <w:p w14:paraId="0C7F938D" w14:textId="77777777" w:rsidR="00A323E9" w:rsidRPr="00164F45" w:rsidRDefault="00A323E9" w:rsidP="00695187">
            <w:pPr>
              <w:rPr>
                <w:rFonts w:ascii="Arial" w:hAnsi="Arial" w:cs="Arial"/>
                <w:szCs w:val="24"/>
                <w:shd w:val="clear" w:color="auto" w:fill="FFFFFF"/>
              </w:rPr>
            </w:pPr>
            <w:r w:rsidRPr="00164F45">
              <w:rPr>
                <w:rFonts w:ascii="Arial" w:hAnsi="Arial" w:cs="Arial"/>
                <w:szCs w:val="24"/>
                <w:shd w:val="clear" w:color="auto" w:fill="FFFFFF"/>
              </w:rPr>
              <w:t>A Bid that includes conditional, optional, contingent or variable rates that are not expressly requested in the Commercial Envelope may be disqualified. </w:t>
            </w:r>
          </w:p>
          <w:p w14:paraId="154C3DF3" w14:textId="77777777" w:rsidR="00C44E6B" w:rsidRPr="00164F45" w:rsidRDefault="00C44E6B" w:rsidP="00695187">
            <w:pPr>
              <w:rPr>
                <w:rFonts w:ascii="Arial" w:hAnsi="Arial" w:cs="Arial"/>
                <w:szCs w:val="24"/>
              </w:rPr>
            </w:pPr>
          </w:p>
        </w:tc>
      </w:tr>
      <w:tr w:rsidR="00A323E9" w:rsidRPr="00164F45" w14:paraId="4533D15C" w14:textId="77777777" w:rsidTr="0027685B">
        <w:tc>
          <w:tcPr>
            <w:tcW w:w="1368" w:type="dxa"/>
          </w:tcPr>
          <w:p w14:paraId="4C8FFC23" w14:textId="77777777" w:rsidR="00A323E9" w:rsidRPr="00164F45" w:rsidRDefault="00A323E9" w:rsidP="00E1659D">
            <w:pPr>
              <w:pStyle w:val="ListParagraph"/>
              <w:numPr>
                <w:ilvl w:val="2"/>
                <w:numId w:val="59"/>
              </w:numPr>
              <w:rPr>
                <w:szCs w:val="24"/>
              </w:rPr>
            </w:pPr>
          </w:p>
        </w:tc>
        <w:tc>
          <w:tcPr>
            <w:tcW w:w="2714" w:type="dxa"/>
          </w:tcPr>
          <w:p w14:paraId="4AC8A42E" w14:textId="77777777" w:rsidR="00A323E9" w:rsidRPr="00164F45" w:rsidRDefault="00A323E9" w:rsidP="00673824">
            <w:pPr>
              <w:rPr>
                <w:szCs w:val="24"/>
              </w:rPr>
            </w:pPr>
            <w:r w:rsidRPr="00164F45">
              <w:rPr>
                <w:rFonts w:ascii="Arial" w:hAnsi="Arial" w:cs="Arial"/>
                <w:szCs w:val="24"/>
                <w:shd w:val="clear" w:color="auto" w:fill="FFFFFF"/>
              </w:rPr>
              <w:t xml:space="preserve">Bidder </w:t>
            </w:r>
            <w:r w:rsidR="00673824" w:rsidRPr="00164F45">
              <w:rPr>
                <w:rFonts w:ascii="Arial" w:hAnsi="Arial" w:cs="Arial"/>
                <w:szCs w:val="24"/>
                <w:shd w:val="clear" w:color="auto" w:fill="FFFFFF"/>
              </w:rPr>
              <w:t xml:space="preserve">Instructions </w:t>
            </w:r>
          </w:p>
        </w:tc>
        <w:tc>
          <w:tcPr>
            <w:tcW w:w="5926" w:type="dxa"/>
          </w:tcPr>
          <w:p w14:paraId="0E4F4DE8" w14:textId="77777777" w:rsidR="00C44E6B" w:rsidRPr="00164F45" w:rsidRDefault="000A47FE" w:rsidP="00695187">
            <w:pPr>
              <w:tabs>
                <w:tab w:val="left" w:pos="1395"/>
              </w:tabs>
              <w:rPr>
                <w:rFonts w:ascii="Arial" w:hAnsi="Arial" w:cs="Arial"/>
                <w:szCs w:val="24"/>
                <w:shd w:val="clear" w:color="auto" w:fill="FFFFFF"/>
              </w:rPr>
            </w:pPr>
            <w:r w:rsidRPr="00164F45">
              <w:rPr>
                <w:rFonts w:ascii="Arial" w:hAnsi="Arial" w:cs="Arial"/>
                <w:szCs w:val="24"/>
                <w:shd w:val="clear" w:color="auto" w:fill="FFFFFF"/>
              </w:rPr>
              <w:t xml:space="preserve">No other fees or charges will be paid for the Deliverables other than those set out in the Commercial Envelope. </w:t>
            </w:r>
          </w:p>
          <w:p w14:paraId="136C84EA" w14:textId="77777777" w:rsidR="000A47FE" w:rsidRPr="00164F45" w:rsidRDefault="000A47FE" w:rsidP="00695187">
            <w:pPr>
              <w:tabs>
                <w:tab w:val="left" w:pos="1395"/>
              </w:tabs>
              <w:rPr>
                <w:rFonts w:ascii="Arial" w:hAnsi="Arial" w:cs="Arial"/>
                <w:szCs w:val="24"/>
              </w:rPr>
            </w:pPr>
          </w:p>
        </w:tc>
      </w:tr>
      <w:tr w:rsidR="00A323E9" w:rsidRPr="00164F45" w14:paraId="1CE8DE81" w14:textId="77777777" w:rsidTr="0027685B">
        <w:tc>
          <w:tcPr>
            <w:tcW w:w="1368" w:type="dxa"/>
          </w:tcPr>
          <w:p w14:paraId="6FF393C8" w14:textId="77777777" w:rsidR="00A323E9" w:rsidRPr="00164F45" w:rsidRDefault="00A323E9" w:rsidP="00E1659D">
            <w:pPr>
              <w:pStyle w:val="ListParagraph"/>
              <w:numPr>
                <w:ilvl w:val="2"/>
                <w:numId w:val="59"/>
              </w:numPr>
              <w:rPr>
                <w:szCs w:val="24"/>
              </w:rPr>
            </w:pPr>
          </w:p>
        </w:tc>
        <w:tc>
          <w:tcPr>
            <w:tcW w:w="2714" w:type="dxa"/>
          </w:tcPr>
          <w:p w14:paraId="6E7945EE" w14:textId="77777777" w:rsidR="00A323E9" w:rsidRPr="00164F45" w:rsidRDefault="00A323E9" w:rsidP="00673824">
            <w:pPr>
              <w:rPr>
                <w:szCs w:val="24"/>
              </w:rPr>
            </w:pPr>
            <w:r w:rsidRPr="00164F45">
              <w:rPr>
                <w:rFonts w:ascii="Arial" w:hAnsi="Arial" w:cs="Arial"/>
                <w:szCs w:val="24"/>
                <w:shd w:val="clear" w:color="auto" w:fill="FFFFFF"/>
              </w:rPr>
              <w:t xml:space="preserve">Bidder </w:t>
            </w:r>
            <w:r w:rsidR="00673824" w:rsidRPr="00164F45">
              <w:rPr>
                <w:rFonts w:ascii="Arial" w:hAnsi="Arial" w:cs="Arial"/>
                <w:szCs w:val="24"/>
                <w:shd w:val="clear" w:color="auto" w:fill="FFFFFF"/>
              </w:rPr>
              <w:t xml:space="preserve">Instructions </w:t>
            </w:r>
          </w:p>
        </w:tc>
        <w:tc>
          <w:tcPr>
            <w:tcW w:w="5926" w:type="dxa"/>
          </w:tcPr>
          <w:p w14:paraId="3D7CB96A" w14:textId="77777777" w:rsidR="00C44E6B" w:rsidRPr="00164F45" w:rsidRDefault="000A47FE" w:rsidP="00695187">
            <w:pPr>
              <w:rPr>
                <w:rFonts w:ascii="Arial" w:hAnsi="Arial" w:cs="Arial"/>
                <w:szCs w:val="24"/>
                <w:shd w:val="clear" w:color="auto" w:fill="FFFFFF"/>
              </w:rPr>
            </w:pPr>
            <w:r w:rsidRPr="00164F45">
              <w:rPr>
                <w:rFonts w:ascii="Arial" w:hAnsi="Arial" w:cs="Arial"/>
                <w:szCs w:val="24"/>
                <w:shd w:val="clear" w:color="auto" w:fill="FFFFFF"/>
              </w:rPr>
              <w:t>Where no price applies, state “0</w:t>
            </w:r>
            <w:r w:rsidR="0073632B" w:rsidRPr="00164F45">
              <w:rPr>
                <w:rFonts w:ascii="Arial" w:hAnsi="Arial" w:cs="Arial"/>
                <w:szCs w:val="24"/>
                <w:shd w:val="clear" w:color="auto" w:fill="FFFFFF"/>
              </w:rPr>
              <w:t>.01</w:t>
            </w:r>
            <w:r w:rsidRPr="00164F45">
              <w:rPr>
                <w:rFonts w:ascii="Arial" w:hAnsi="Arial" w:cs="Arial"/>
                <w:szCs w:val="24"/>
                <w:shd w:val="clear" w:color="auto" w:fill="FFFFFF"/>
              </w:rPr>
              <w:t>”.</w:t>
            </w:r>
          </w:p>
          <w:p w14:paraId="74E1FE62" w14:textId="77777777" w:rsidR="000A47FE" w:rsidRPr="00164F45" w:rsidRDefault="000A47FE" w:rsidP="00695187">
            <w:pPr>
              <w:rPr>
                <w:rFonts w:ascii="Arial" w:hAnsi="Arial" w:cs="Arial"/>
                <w:szCs w:val="24"/>
              </w:rPr>
            </w:pPr>
          </w:p>
        </w:tc>
      </w:tr>
      <w:tr w:rsidR="00F801CA" w:rsidRPr="00164F45" w14:paraId="0A616339" w14:textId="77777777" w:rsidTr="0027685B">
        <w:tc>
          <w:tcPr>
            <w:tcW w:w="1368" w:type="dxa"/>
          </w:tcPr>
          <w:p w14:paraId="2CACB9BB" w14:textId="77777777" w:rsidR="00F801CA" w:rsidRPr="00164F45" w:rsidRDefault="00F801CA" w:rsidP="00E1659D">
            <w:pPr>
              <w:pStyle w:val="ListParagraph"/>
              <w:numPr>
                <w:ilvl w:val="2"/>
                <w:numId w:val="59"/>
              </w:numPr>
              <w:rPr>
                <w:rFonts w:ascii="Arial" w:hAnsi="Arial" w:cs="Arial"/>
                <w:szCs w:val="24"/>
              </w:rPr>
            </w:pPr>
          </w:p>
        </w:tc>
        <w:tc>
          <w:tcPr>
            <w:tcW w:w="2714" w:type="dxa"/>
          </w:tcPr>
          <w:p w14:paraId="795DFD9E" w14:textId="77777777" w:rsidR="00F801CA" w:rsidRPr="00164F45" w:rsidRDefault="00F801CA" w:rsidP="00673824">
            <w:pPr>
              <w:rPr>
                <w:rFonts w:ascii="Arial" w:hAnsi="Arial" w:cs="Arial"/>
                <w:szCs w:val="24"/>
                <w:shd w:val="clear" w:color="auto" w:fill="FFFFFF"/>
              </w:rPr>
            </w:pPr>
            <w:r w:rsidRPr="00164F45">
              <w:rPr>
                <w:rFonts w:ascii="Arial" w:hAnsi="Arial" w:cs="Arial"/>
                <w:szCs w:val="24"/>
                <w:shd w:val="clear" w:color="auto" w:fill="FFFFFF"/>
              </w:rPr>
              <w:t xml:space="preserve">Bidder </w:t>
            </w:r>
            <w:r w:rsidR="00673824" w:rsidRPr="00164F45">
              <w:rPr>
                <w:rFonts w:ascii="Arial" w:hAnsi="Arial" w:cs="Arial"/>
                <w:szCs w:val="24"/>
                <w:shd w:val="clear" w:color="auto" w:fill="FFFFFF"/>
              </w:rPr>
              <w:t xml:space="preserve">Instructions </w:t>
            </w:r>
          </w:p>
          <w:p w14:paraId="25D78991" w14:textId="77777777" w:rsidR="00FD642E" w:rsidRPr="00164F45" w:rsidRDefault="00FD642E" w:rsidP="00673824">
            <w:pPr>
              <w:rPr>
                <w:rFonts w:ascii="Arial" w:hAnsi="Arial" w:cs="Arial"/>
                <w:szCs w:val="24"/>
                <w:shd w:val="clear" w:color="auto" w:fill="FFFFFF"/>
              </w:rPr>
            </w:pPr>
          </w:p>
        </w:tc>
        <w:tc>
          <w:tcPr>
            <w:tcW w:w="5926" w:type="dxa"/>
          </w:tcPr>
          <w:p w14:paraId="58C53A32" w14:textId="77777777" w:rsidR="00F801CA" w:rsidRPr="00164F45" w:rsidRDefault="00F801CA" w:rsidP="00695187">
            <w:pPr>
              <w:rPr>
                <w:rFonts w:ascii="Arial" w:hAnsi="Arial" w:cs="Arial"/>
                <w:szCs w:val="24"/>
                <w:shd w:val="clear" w:color="auto" w:fill="FFFFFF"/>
              </w:rPr>
            </w:pPr>
            <w:r w:rsidRPr="00164F45">
              <w:rPr>
                <w:rFonts w:ascii="Arial" w:hAnsi="Arial" w:cs="Arial"/>
                <w:szCs w:val="24"/>
                <w:shd w:val="clear" w:color="auto" w:fill="FFFFFF"/>
              </w:rPr>
              <w:t xml:space="preserve">For Non-Canadian Bidders contact Canada Revenue Agency at 1-866-453-0452 in regards to applicable Canadian taxes (such as the Ontario Harmonized Sales Tax) and potential withholding tax or at the following website:  </w:t>
            </w:r>
            <w:hyperlink r:id="rId15" w:history="1">
              <w:r w:rsidR="00124C0A" w:rsidRPr="00164F45">
                <w:rPr>
                  <w:rStyle w:val="Hyperlink"/>
                  <w:rFonts w:ascii="Arial" w:hAnsi="Arial" w:cs="Arial"/>
                  <w:b/>
                  <w:szCs w:val="24"/>
                  <w:shd w:val="clear" w:color="auto" w:fill="FFFFFF"/>
                </w:rPr>
                <w:t>Canada Revenue Agency (http://www.cra-arc.gc.ca/cntct/gsthstnnrs/menu-eng.html)</w:t>
              </w:r>
            </w:hyperlink>
            <w:r w:rsidRPr="00164F45">
              <w:rPr>
                <w:rFonts w:ascii="Arial" w:hAnsi="Arial" w:cs="Arial"/>
                <w:b/>
                <w:szCs w:val="24"/>
                <w:shd w:val="clear" w:color="auto" w:fill="FFFFFF"/>
              </w:rPr>
              <w:t>.</w:t>
            </w:r>
            <w:r w:rsidR="00263B00" w:rsidRPr="00164F45">
              <w:rPr>
                <w:rFonts w:ascii="Arial" w:hAnsi="Arial" w:cs="Arial"/>
                <w:b/>
                <w:szCs w:val="24"/>
                <w:shd w:val="clear" w:color="auto" w:fill="FFFFFF"/>
              </w:rPr>
              <w:t xml:space="preserve"> </w:t>
            </w:r>
          </w:p>
          <w:p w14:paraId="215664AF" w14:textId="77777777" w:rsidR="00834916" w:rsidRPr="00164F45" w:rsidRDefault="00834916" w:rsidP="00695187">
            <w:pPr>
              <w:rPr>
                <w:rFonts w:ascii="Arial" w:hAnsi="Arial" w:cs="Arial"/>
                <w:szCs w:val="24"/>
                <w:shd w:val="clear" w:color="auto" w:fill="FFFFFF"/>
              </w:rPr>
            </w:pPr>
          </w:p>
        </w:tc>
      </w:tr>
    </w:tbl>
    <w:p w14:paraId="5528266C" w14:textId="77777777" w:rsidR="00507B60" w:rsidRPr="00164F45" w:rsidRDefault="00507B60" w:rsidP="00C0338F">
      <w:pPr>
        <w:rPr>
          <w:rFonts w:cstheme="minorHAnsi"/>
          <w:szCs w:val="24"/>
        </w:rPr>
      </w:pPr>
    </w:p>
    <w:p w14:paraId="0056D73A" w14:textId="77777777" w:rsidR="00034D32" w:rsidRPr="00164F45" w:rsidRDefault="00F651D8" w:rsidP="003E18B3">
      <w:pPr>
        <w:rPr>
          <w:rFonts w:cstheme="minorHAnsi"/>
          <w:szCs w:val="24"/>
        </w:rPr>
      </w:pPr>
      <w:r w:rsidRPr="00164F45">
        <w:rPr>
          <w:rFonts w:cstheme="minorHAnsi"/>
          <w:szCs w:val="24"/>
        </w:rPr>
        <w:t xml:space="preserve">[Provide a copy </w:t>
      </w:r>
      <w:r w:rsidR="00302196" w:rsidRPr="00164F45">
        <w:rPr>
          <w:rFonts w:cstheme="minorHAnsi"/>
          <w:szCs w:val="24"/>
        </w:rPr>
        <w:t xml:space="preserve">in MS Excel format </w:t>
      </w:r>
      <w:r w:rsidRPr="00164F45">
        <w:rPr>
          <w:rFonts w:cstheme="minorHAnsi"/>
          <w:szCs w:val="24"/>
        </w:rPr>
        <w:t xml:space="preserve">or the text of your </w:t>
      </w:r>
      <w:r w:rsidR="00C365C4" w:rsidRPr="00164F45">
        <w:rPr>
          <w:rFonts w:cstheme="minorHAnsi"/>
          <w:szCs w:val="24"/>
        </w:rPr>
        <w:t xml:space="preserve">Pricing </w:t>
      </w:r>
      <w:r w:rsidR="005638BB" w:rsidRPr="00164F45">
        <w:rPr>
          <w:rFonts w:cstheme="minorHAnsi"/>
          <w:szCs w:val="24"/>
        </w:rPr>
        <w:t>requirement</w:t>
      </w:r>
      <w:r w:rsidR="00F218DD" w:rsidRPr="00164F45">
        <w:rPr>
          <w:rFonts w:cstheme="minorHAnsi"/>
          <w:szCs w:val="24"/>
        </w:rPr>
        <w:t>(</w:t>
      </w:r>
      <w:r w:rsidR="005638BB" w:rsidRPr="00164F45">
        <w:rPr>
          <w:rFonts w:cstheme="minorHAnsi"/>
          <w:szCs w:val="24"/>
        </w:rPr>
        <w:t>s</w:t>
      </w:r>
      <w:r w:rsidR="00F218DD" w:rsidRPr="00164F45">
        <w:rPr>
          <w:rFonts w:cstheme="minorHAnsi"/>
          <w:szCs w:val="24"/>
        </w:rPr>
        <w:t>)</w:t>
      </w:r>
      <w:r w:rsidR="00C365C4" w:rsidRPr="00164F45">
        <w:rPr>
          <w:rFonts w:cstheme="minorHAnsi"/>
          <w:szCs w:val="24"/>
        </w:rPr>
        <w:t xml:space="preserve"> in the table</w:t>
      </w:r>
      <w:r w:rsidR="00F26C1B" w:rsidRPr="00164F45">
        <w:rPr>
          <w:rFonts w:cstheme="minorHAnsi"/>
          <w:szCs w:val="24"/>
        </w:rPr>
        <w:t>(s)</w:t>
      </w:r>
      <w:r w:rsidR="00C365C4" w:rsidRPr="00164F45">
        <w:rPr>
          <w:rFonts w:cstheme="minorHAnsi"/>
          <w:szCs w:val="24"/>
        </w:rPr>
        <w:t xml:space="preserve"> below</w:t>
      </w:r>
      <w:r w:rsidR="005E7B2F" w:rsidRPr="00164F45">
        <w:rPr>
          <w:rFonts w:cstheme="minorHAnsi"/>
          <w:szCs w:val="24"/>
        </w:rPr>
        <w:t>.  Pricing requirement(s) must align with the Deliverables of the RFB.</w:t>
      </w:r>
      <w:r w:rsidR="00C365C4" w:rsidRPr="00164F45">
        <w:rPr>
          <w:rFonts w:cstheme="minorHAnsi"/>
          <w:szCs w:val="24"/>
        </w:rPr>
        <w:t>]</w:t>
      </w:r>
      <w:r w:rsidR="002D29A2" w:rsidRPr="00164F45">
        <w:rPr>
          <w:rFonts w:cstheme="minorHAnsi"/>
          <w:szCs w:val="24"/>
        </w:rPr>
        <w:t xml:space="preserve"> </w:t>
      </w:r>
    </w:p>
    <w:p w14:paraId="1E8B8551" w14:textId="77777777" w:rsidR="003F50A6" w:rsidRPr="00164F45" w:rsidRDefault="003F50A6" w:rsidP="003E18B3">
      <w:pPr>
        <w:rPr>
          <w:rFonts w:cstheme="minorHAnsi"/>
          <w:szCs w:val="24"/>
        </w:rPr>
        <w:sectPr w:rsidR="003F50A6" w:rsidRPr="00164F45" w:rsidSect="00B052F4">
          <w:pgSz w:w="12240" w:h="15840" w:code="1"/>
          <w:pgMar w:top="1152" w:right="1152" w:bottom="1152" w:left="1440" w:header="720" w:footer="720" w:gutter="0"/>
          <w:cols w:space="720"/>
          <w:docGrid w:linePitch="360"/>
        </w:sectPr>
      </w:pPr>
    </w:p>
    <w:p w14:paraId="2084B7A9" w14:textId="77777777" w:rsidR="00F64710" w:rsidRPr="003C657B" w:rsidRDefault="00F64710" w:rsidP="00F64710">
      <w:pPr>
        <w:rPr>
          <w:rFonts w:cstheme="minorHAnsi"/>
          <w:szCs w:val="24"/>
        </w:rPr>
      </w:pPr>
      <w:r w:rsidRPr="006B5639">
        <w:rPr>
          <w:rFonts w:cstheme="minorHAnsi"/>
          <w:szCs w:val="24"/>
        </w:rPr>
        <w:lastRenderedPageBreak/>
        <w:t>3.2 Pricing Form</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813"/>
        <w:gridCol w:w="742"/>
        <w:gridCol w:w="1458"/>
        <w:gridCol w:w="1387"/>
        <w:gridCol w:w="840"/>
        <w:gridCol w:w="1341"/>
        <w:gridCol w:w="470"/>
        <w:gridCol w:w="1308"/>
        <w:gridCol w:w="1842"/>
        <w:gridCol w:w="1843"/>
        <w:gridCol w:w="1482"/>
      </w:tblGrid>
      <w:tr w:rsidR="00F64710" w:rsidRPr="009355BC" w14:paraId="183D4056" w14:textId="77777777" w:rsidTr="256CAB91">
        <w:trPr>
          <w:trHeight w:val="289"/>
          <w:jc w:val="center"/>
        </w:trPr>
        <w:tc>
          <w:tcPr>
            <w:tcW w:w="1555" w:type="dxa"/>
            <w:gridSpan w:val="2"/>
          </w:tcPr>
          <w:p w14:paraId="1E86962E" w14:textId="77777777" w:rsidR="00F64710" w:rsidRPr="009355BC" w:rsidRDefault="00F64710" w:rsidP="00306C34">
            <w:pPr>
              <w:rPr>
                <w:rFonts w:cstheme="minorHAnsi"/>
                <w:b/>
                <w:bCs/>
                <w:sz w:val="20"/>
                <w:szCs w:val="20"/>
              </w:rPr>
            </w:pPr>
          </w:p>
        </w:tc>
        <w:tc>
          <w:tcPr>
            <w:tcW w:w="11971" w:type="dxa"/>
            <w:gridSpan w:val="9"/>
            <w:noWrap/>
            <w:hideMark/>
          </w:tcPr>
          <w:p w14:paraId="2C3C16A3" w14:textId="42B050B2" w:rsidR="00F64710" w:rsidRPr="009355BC" w:rsidRDefault="00F64710" w:rsidP="00306C34">
            <w:pPr>
              <w:rPr>
                <w:rFonts w:cstheme="minorHAnsi"/>
                <w:sz w:val="20"/>
                <w:szCs w:val="20"/>
              </w:rPr>
            </w:pPr>
            <w:r w:rsidRPr="009355BC">
              <w:rPr>
                <w:rFonts w:cstheme="minorHAnsi"/>
                <w:b/>
                <w:bCs/>
                <w:sz w:val="20"/>
                <w:szCs w:val="20"/>
              </w:rPr>
              <w:t>3.2 PRICING FORM – ATTACHMENT</w:t>
            </w:r>
          </w:p>
        </w:tc>
      </w:tr>
      <w:tr w:rsidR="00F64710" w:rsidRPr="009355BC" w14:paraId="7014C819" w14:textId="77777777" w:rsidTr="256CAB91">
        <w:trPr>
          <w:trHeight w:val="315"/>
          <w:jc w:val="center"/>
        </w:trPr>
        <w:tc>
          <w:tcPr>
            <w:tcW w:w="1555" w:type="dxa"/>
            <w:gridSpan w:val="2"/>
          </w:tcPr>
          <w:p w14:paraId="00D9E3E9" w14:textId="77777777" w:rsidR="00F64710" w:rsidRPr="009355BC" w:rsidRDefault="00F64710" w:rsidP="00306C34">
            <w:pPr>
              <w:rPr>
                <w:rFonts w:cstheme="minorHAnsi"/>
                <w:b/>
                <w:bCs/>
                <w:sz w:val="20"/>
                <w:szCs w:val="20"/>
              </w:rPr>
            </w:pPr>
          </w:p>
        </w:tc>
        <w:tc>
          <w:tcPr>
            <w:tcW w:w="11971" w:type="dxa"/>
            <w:gridSpan w:val="9"/>
            <w:noWrap/>
            <w:hideMark/>
          </w:tcPr>
          <w:p w14:paraId="42090BC1" w14:textId="2CF8B0A5" w:rsidR="00F64710" w:rsidRPr="009355BC" w:rsidRDefault="00F64710" w:rsidP="00306C34">
            <w:pPr>
              <w:rPr>
                <w:rFonts w:cstheme="minorHAnsi"/>
                <w:sz w:val="20"/>
                <w:szCs w:val="20"/>
              </w:rPr>
            </w:pPr>
            <w:r w:rsidRPr="009355BC">
              <w:rPr>
                <w:rFonts w:cstheme="minorHAnsi"/>
                <w:b/>
                <w:bCs/>
                <w:sz w:val="20"/>
                <w:szCs w:val="20"/>
              </w:rPr>
              <w:t xml:space="preserve">Services for Forest </w:t>
            </w:r>
            <w:r w:rsidR="00AD0E77" w:rsidRPr="00AD0E77">
              <w:rPr>
                <w:rFonts w:cstheme="minorHAnsi"/>
                <w:b/>
                <w:bCs/>
                <w:sz w:val="20"/>
                <w:szCs w:val="20"/>
              </w:rPr>
              <w:t>Silviculture</w:t>
            </w:r>
            <w:r w:rsidRPr="009355BC">
              <w:rPr>
                <w:rFonts w:cstheme="minorHAnsi"/>
                <w:b/>
                <w:bCs/>
                <w:sz w:val="20"/>
                <w:szCs w:val="20"/>
              </w:rPr>
              <w:t xml:space="preserve"> Compliance Monitoring and</w:t>
            </w:r>
            <w:r w:rsidR="00AD0E77">
              <w:t xml:space="preserve"> </w:t>
            </w:r>
            <w:r w:rsidR="00AD0E77" w:rsidRPr="00AD0E77">
              <w:rPr>
                <w:rFonts w:cstheme="minorHAnsi"/>
                <w:b/>
                <w:bCs/>
                <w:sz w:val="20"/>
                <w:szCs w:val="20"/>
              </w:rPr>
              <w:t xml:space="preserve">Forest Operations and Management Unit Administration </w:t>
            </w:r>
            <w:r w:rsidRPr="009355BC">
              <w:rPr>
                <w:rFonts w:cstheme="minorHAnsi"/>
                <w:b/>
                <w:bCs/>
                <w:sz w:val="20"/>
                <w:szCs w:val="20"/>
              </w:rPr>
              <w:t>for the Temagami Management Unit</w:t>
            </w:r>
          </w:p>
        </w:tc>
      </w:tr>
      <w:tr w:rsidR="00F64710" w:rsidRPr="009355BC" w14:paraId="724CF44F" w14:textId="77777777" w:rsidTr="256CAB91">
        <w:trPr>
          <w:trHeight w:val="487"/>
          <w:jc w:val="center"/>
        </w:trPr>
        <w:tc>
          <w:tcPr>
            <w:tcW w:w="5240" w:type="dxa"/>
            <w:gridSpan w:val="5"/>
            <w:noWrap/>
            <w:hideMark/>
          </w:tcPr>
          <w:p w14:paraId="684D5C58" w14:textId="41B7573C" w:rsidR="00F64710" w:rsidRPr="009355BC" w:rsidRDefault="00F64710" w:rsidP="00306C34">
            <w:pPr>
              <w:rPr>
                <w:rFonts w:cstheme="minorHAnsi"/>
                <w:sz w:val="20"/>
                <w:szCs w:val="20"/>
              </w:rPr>
            </w:pPr>
            <w:r w:rsidRPr="009355BC">
              <w:rPr>
                <w:rFonts w:cstheme="minorHAnsi"/>
                <w:b/>
                <w:bCs/>
                <w:sz w:val="20"/>
                <w:szCs w:val="20"/>
              </w:rPr>
              <w:t>Tender_</w:t>
            </w:r>
            <w:r w:rsidR="00702DB2">
              <w:rPr>
                <w:rFonts w:cstheme="minorHAnsi"/>
                <w:b/>
                <w:bCs/>
                <w:sz w:val="20"/>
                <w:szCs w:val="20"/>
              </w:rPr>
              <w:t>0028</w:t>
            </w:r>
          </w:p>
        </w:tc>
        <w:tc>
          <w:tcPr>
            <w:tcW w:w="1811" w:type="dxa"/>
            <w:gridSpan w:val="2"/>
          </w:tcPr>
          <w:p w14:paraId="7ADC8025" w14:textId="77777777" w:rsidR="00F64710" w:rsidRPr="009355BC" w:rsidRDefault="00F64710" w:rsidP="00306C34">
            <w:pPr>
              <w:rPr>
                <w:rFonts w:cstheme="minorHAnsi"/>
                <w:b/>
                <w:bCs/>
                <w:sz w:val="20"/>
                <w:szCs w:val="20"/>
              </w:rPr>
            </w:pPr>
          </w:p>
        </w:tc>
        <w:tc>
          <w:tcPr>
            <w:tcW w:w="6475" w:type="dxa"/>
            <w:gridSpan w:val="4"/>
            <w:noWrap/>
            <w:hideMark/>
          </w:tcPr>
          <w:p w14:paraId="782D0605" w14:textId="77777777" w:rsidR="00F64710" w:rsidRPr="009355BC" w:rsidRDefault="00F64710" w:rsidP="00306C34">
            <w:pPr>
              <w:rPr>
                <w:rFonts w:cstheme="minorHAnsi"/>
                <w:b/>
                <w:bCs/>
                <w:sz w:val="20"/>
                <w:szCs w:val="20"/>
              </w:rPr>
            </w:pPr>
            <w:r w:rsidRPr="009355BC">
              <w:rPr>
                <w:rFonts w:cstheme="minorHAnsi"/>
                <w:b/>
                <w:bCs/>
                <w:sz w:val="20"/>
                <w:szCs w:val="20"/>
              </w:rPr>
              <w:t>BIDDER NAME___________________________________________________</w:t>
            </w:r>
          </w:p>
        </w:tc>
      </w:tr>
      <w:tr w:rsidR="00E0288A" w:rsidRPr="009355BC" w14:paraId="3E6008DF" w14:textId="77777777" w:rsidTr="256CAB91">
        <w:trPr>
          <w:trHeight w:val="318"/>
          <w:jc w:val="center"/>
        </w:trPr>
        <w:tc>
          <w:tcPr>
            <w:tcW w:w="813" w:type="dxa"/>
            <w:hideMark/>
          </w:tcPr>
          <w:p w14:paraId="0D457CB4" w14:textId="77777777" w:rsidR="00E0288A" w:rsidRPr="00306C34" w:rsidRDefault="00E0288A" w:rsidP="00306C34">
            <w:pPr>
              <w:rPr>
                <w:rFonts w:cstheme="minorHAnsi"/>
                <w:b/>
                <w:bCs/>
                <w:sz w:val="24"/>
                <w:szCs w:val="24"/>
              </w:rPr>
            </w:pPr>
            <w:r w:rsidRPr="00306C34">
              <w:rPr>
                <w:rFonts w:cstheme="minorHAnsi"/>
                <w:b/>
                <w:bCs/>
                <w:sz w:val="24"/>
                <w:szCs w:val="24"/>
              </w:rPr>
              <w:t>A</w:t>
            </w:r>
          </w:p>
        </w:tc>
        <w:tc>
          <w:tcPr>
            <w:tcW w:w="12713" w:type="dxa"/>
            <w:gridSpan w:val="10"/>
          </w:tcPr>
          <w:p w14:paraId="1914647F" w14:textId="52A34B56" w:rsidR="00E0288A" w:rsidRPr="00306C34" w:rsidRDefault="00FB0D32" w:rsidP="00306C34">
            <w:pPr>
              <w:rPr>
                <w:rFonts w:cstheme="minorHAnsi"/>
                <w:b/>
                <w:sz w:val="24"/>
                <w:szCs w:val="24"/>
              </w:rPr>
            </w:pPr>
            <w:r w:rsidRPr="00FB0D32">
              <w:rPr>
                <w:rFonts w:cstheme="minorHAnsi"/>
                <w:b/>
                <w:sz w:val="24"/>
                <w:szCs w:val="24"/>
              </w:rPr>
              <w:t>Forest Silviculture Compliance Monitoring</w:t>
            </w:r>
          </w:p>
        </w:tc>
      </w:tr>
      <w:tr w:rsidR="00F64710" w:rsidRPr="009355BC" w14:paraId="59066EAD" w14:textId="77777777" w:rsidTr="256CAB91">
        <w:trPr>
          <w:trHeight w:val="900"/>
          <w:jc w:val="center"/>
        </w:trPr>
        <w:tc>
          <w:tcPr>
            <w:tcW w:w="813" w:type="dxa"/>
          </w:tcPr>
          <w:p w14:paraId="0541175A" w14:textId="77777777" w:rsidR="00F64710" w:rsidRPr="009355BC" w:rsidRDefault="00F64710" w:rsidP="00306C34">
            <w:pPr>
              <w:rPr>
                <w:rFonts w:cstheme="minorHAnsi"/>
                <w:sz w:val="20"/>
                <w:szCs w:val="20"/>
              </w:rPr>
            </w:pPr>
            <w:r w:rsidRPr="009355BC">
              <w:rPr>
                <w:rFonts w:cstheme="minorHAnsi"/>
                <w:b/>
                <w:bCs/>
                <w:sz w:val="20"/>
                <w:szCs w:val="20"/>
              </w:rPr>
              <w:t>Item No.</w:t>
            </w:r>
          </w:p>
        </w:tc>
        <w:tc>
          <w:tcPr>
            <w:tcW w:w="2200" w:type="dxa"/>
            <w:gridSpan w:val="2"/>
          </w:tcPr>
          <w:p w14:paraId="2D297DFC" w14:textId="77777777" w:rsidR="00F64710" w:rsidRDefault="00F64710" w:rsidP="00306C34">
            <w:pPr>
              <w:rPr>
                <w:rFonts w:cstheme="minorHAnsi"/>
                <w:sz w:val="20"/>
                <w:szCs w:val="20"/>
              </w:rPr>
            </w:pPr>
            <w:r w:rsidRPr="009355BC">
              <w:rPr>
                <w:rFonts w:cstheme="minorHAnsi"/>
                <w:b/>
                <w:bCs/>
                <w:sz w:val="20"/>
                <w:szCs w:val="20"/>
              </w:rPr>
              <w:t>Temagami Management Unit (MU #898) Forest Management Operations Deliverables</w:t>
            </w:r>
          </w:p>
        </w:tc>
        <w:tc>
          <w:tcPr>
            <w:tcW w:w="1387" w:type="dxa"/>
          </w:tcPr>
          <w:p w14:paraId="2BD2FF6B" w14:textId="77777777" w:rsidR="00F64710" w:rsidRPr="009355BC" w:rsidRDefault="00F64710" w:rsidP="00306C34">
            <w:pPr>
              <w:rPr>
                <w:rFonts w:cstheme="minorHAnsi"/>
                <w:sz w:val="20"/>
                <w:szCs w:val="20"/>
              </w:rPr>
            </w:pPr>
            <w:r w:rsidRPr="009355BC">
              <w:rPr>
                <w:rFonts w:cstheme="minorHAnsi"/>
                <w:b/>
                <w:bCs/>
                <w:sz w:val="20"/>
                <w:szCs w:val="20"/>
              </w:rPr>
              <w:t xml:space="preserve">Unit </w:t>
            </w:r>
          </w:p>
        </w:tc>
        <w:tc>
          <w:tcPr>
            <w:tcW w:w="840" w:type="dxa"/>
            <w:noWrap/>
          </w:tcPr>
          <w:p w14:paraId="589D81AA" w14:textId="77777777" w:rsidR="00F64710" w:rsidRPr="009355BC" w:rsidRDefault="00F64710" w:rsidP="00306C34">
            <w:pPr>
              <w:rPr>
                <w:rFonts w:cstheme="minorHAnsi"/>
                <w:sz w:val="20"/>
                <w:szCs w:val="20"/>
              </w:rPr>
            </w:pPr>
            <w:r w:rsidRPr="009355BC">
              <w:rPr>
                <w:rFonts w:cstheme="minorHAnsi"/>
                <w:b/>
                <w:bCs/>
                <w:sz w:val="20"/>
                <w:szCs w:val="20"/>
              </w:rPr>
              <w:t>Cost per Unit</w:t>
            </w:r>
          </w:p>
        </w:tc>
        <w:tc>
          <w:tcPr>
            <w:tcW w:w="1341" w:type="dxa"/>
            <w:noWrap/>
          </w:tcPr>
          <w:p w14:paraId="2D842FC6" w14:textId="77777777" w:rsidR="00F64710" w:rsidRPr="009355BC" w:rsidRDefault="00F64710" w:rsidP="00306C34">
            <w:pPr>
              <w:rPr>
                <w:rFonts w:cstheme="minorHAnsi"/>
                <w:sz w:val="20"/>
                <w:szCs w:val="20"/>
              </w:rPr>
            </w:pPr>
            <w:r w:rsidRPr="009355BC">
              <w:rPr>
                <w:rFonts w:cstheme="minorHAnsi"/>
                <w:b/>
                <w:bCs/>
                <w:sz w:val="20"/>
                <w:szCs w:val="20"/>
              </w:rPr>
              <w:t>Estimated # of Units per year (for evaluation purposes only)</w:t>
            </w:r>
          </w:p>
        </w:tc>
        <w:tc>
          <w:tcPr>
            <w:tcW w:w="1778" w:type="dxa"/>
            <w:gridSpan w:val="2"/>
            <w:noWrap/>
          </w:tcPr>
          <w:p w14:paraId="432990AD" w14:textId="34308A12" w:rsidR="00F64710" w:rsidRPr="009355BC" w:rsidRDefault="00F64710" w:rsidP="00306C34">
            <w:pPr>
              <w:rPr>
                <w:rFonts w:cstheme="minorHAnsi"/>
                <w:sz w:val="20"/>
                <w:szCs w:val="20"/>
              </w:rPr>
            </w:pPr>
            <w:r>
              <w:rPr>
                <w:rFonts w:cstheme="minorHAnsi"/>
                <w:b/>
                <w:bCs/>
                <w:sz w:val="20"/>
                <w:szCs w:val="20"/>
              </w:rPr>
              <w:t xml:space="preserve">Evaluation Price </w:t>
            </w:r>
            <w:r w:rsidRPr="009355BC">
              <w:rPr>
                <w:rFonts w:cstheme="minorHAnsi"/>
                <w:b/>
                <w:bCs/>
                <w:sz w:val="20"/>
                <w:szCs w:val="20"/>
              </w:rPr>
              <w:br/>
              <w:t xml:space="preserve"> in Year 1</w:t>
            </w:r>
            <w:r w:rsidRPr="009355BC">
              <w:rPr>
                <w:rFonts w:cstheme="minorHAnsi"/>
                <w:b/>
                <w:bCs/>
                <w:sz w:val="20"/>
                <w:szCs w:val="20"/>
              </w:rPr>
              <w:br/>
              <w:t>April 1, 202</w:t>
            </w:r>
            <w:r w:rsidR="007D35DD">
              <w:rPr>
                <w:rFonts w:cstheme="minorHAnsi"/>
                <w:b/>
                <w:bCs/>
                <w:sz w:val="20"/>
                <w:szCs w:val="20"/>
              </w:rPr>
              <w:t>6</w:t>
            </w:r>
            <w:r w:rsidRPr="009355BC">
              <w:rPr>
                <w:rFonts w:cstheme="minorHAnsi"/>
                <w:b/>
                <w:bCs/>
                <w:sz w:val="20"/>
                <w:szCs w:val="20"/>
              </w:rPr>
              <w:t xml:space="preserve"> - March 31, 202</w:t>
            </w:r>
            <w:r w:rsidR="007D35DD">
              <w:rPr>
                <w:rFonts w:cstheme="minorHAnsi"/>
                <w:b/>
                <w:bCs/>
                <w:sz w:val="20"/>
                <w:szCs w:val="20"/>
              </w:rPr>
              <w:t>7</w:t>
            </w:r>
          </w:p>
        </w:tc>
        <w:tc>
          <w:tcPr>
            <w:tcW w:w="1842" w:type="dxa"/>
            <w:noWrap/>
          </w:tcPr>
          <w:p w14:paraId="2CA01D35" w14:textId="6C9D4163" w:rsidR="00F64710" w:rsidRPr="009355BC" w:rsidRDefault="00F64710" w:rsidP="00306C34">
            <w:pPr>
              <w:rPr>
                <w:rFonts w:cstheme="minorHAnsi"/>
                <w:sz w:val="20"/>
                <w:szCs w:val="20"/>
              </w:rPr>
            </w:pPr>
            <w:r>
              <w:rPr>
                <w:rFonts w:cstheme="minorHAnsi"/>
                <w:b/>
                <w:bCs/>
                <w:sz w:val="20"/>
                <w:szCs w:val="20"/>
              </w:rPr>
              <w:t xml:space="preserve">Evaluation Price in </w:t>
            </w:r>
            <w:r w:rsidRPr="009355BC">
              <w:rPr>
                <w:rFonts w:cstheme="minorHAnsi"/>
                <w:b/>
                <w:bCs/>
                <w:sz w:val="20"/>
                <w:szCs w:val="20"/>
              </w:rPr>
              <w:t>Year 2</w:t>
            </w:r>
            <w:r w:rsidRPr="009355BC">
              <w:rPr>
                <w:rFonts w:cstheme="minorHAnsi"/>
                <w:b/>
                <w:bCs/>
                <w:sz w:val="20"/>
                <w:szCs w:val="20"/>
              </w:rPr>
              <w:br/>
              <w:t>April 1, 202</w:t>
            </w:r>
            <w:r w:rsidR="00BB4EA7">
              <w:rPr>
                <w:rFonts w:cstheme="minorHAnsi"/>
                <w:b/>
                <w:bCs/>
                <w:sz w:val="20"/>
                <w:szCs w:val="20"/>
              </w:rPr>
              <w:t>7</w:t>
            </w:r>
            <w:r w:rsidRPr="009355BC">
              <w:rPr>
                <w:rFonts w:cstheme="minorHAnsi"/>
                <w:b/>
                <w:bCs/>
                <w:sz w:val="20"/>
                <w:szCs w:val="20"/>
              </w:rPr>
              <w:t xml:space="preserve"> - March 31, 202</w:t>
            </w:r>
            <w:r w:rsidR="00BB4EA7">
              <w:rPr>
                <w:rFonts w:cstheme="minorHAnsi"/>
                <w:b/>
                <w:bCs/>
                <w:sz w:val="20"/>
                <w:szCs w:val="20"/>
              </w:rPr>
              <w:t>8</w:t>
            </w:r>
          </w:p>
        </w:tc>
        <w:tc>
          <w:tcPr>
            <w:tcW w:w="1843" w:type="dxa"/>
          </w:tcPr>
          <w:p w14:paraId="158D445C" w14:textId="6D948767" w:rsidR="00F64710" w:rsidRDefault="00F64710" w:rsidP="00306C34">
            <w:pPr>
              <w:rPr>
                <w:rFonts w:cstheme="minorHAnsi"/>
                <w:b/>
                <w:bCs/>
                <w:sz w:val="20"/>
                <w:szCs w:val="20"/>
              </w:rPr>
            </w:pPr>
            <w:r>
              <w:rPr>
                <w:rFonts w:cstheme="minorHAnsi"/>
                <w:b/>
                <w:bCs/>
                <w:sz w:val="20"/>
                <w:szCs w:val="20"/>
              </w:rPr>
              <w:t xml:space="preserve">Evaluation Price in </w:t>
            </w:r>
            <w:r w:rsidRPr="009355BC">
              <w:rPr>
                <w:rFonts w:cstheme="minorHAnsi"/>
                <w:b/>
                <w:bCs/>
                <w:sz w:val="20"/>
                <w:szCs w:val="20"/>
              </w:rPr>
              <w:t xml:space="preserve">Year </w:t>
            </w:r>
            <w:r>
              <w:rPr>
                <w:rFonts w:cstheme="minorHAnsi"/>
                <w:b/>
                <w:bCs/>
                <w:sz w:val="20"/>
                <w:szCs w:val="20"/>
              </w:rPr>
              <w:t>3</w:t>
            </w:r>
            <w:r w:rsidRPr="009355BC">
              <w:rPr>
                <w:rFonts w:cstheme="minorHAnsi"/>
                <w:b/>
                <w:bCs/>
                <w:sz w:val="20"/>
                <w:szCs w:val="20"/>
              </w:rPr>
              <w:br/>
              <w:t>April 1, 202</w:t>
            </w:r>
            <w:r w:rsidR="00BB4EA7">
              <w:rPr>
                <w:rFonts w:cstheme="minorHAnsi"/>
                <w:b/>
                <w:bCs/>
                <w:sz w:val="20"/>
                <w:szCs w:val="20"/>
              </w:rPr>
              <w:t>8</w:t>
            </w:r>
            <w:r w:rsidRPr="009355BC">
              <w:rPr>
                <w:rFonts w:cstheme="minorHAnsi"/>
                <w:b/>
                <w:bCs/>
                <w:sz w:val="20"/>
                <w:szCs w:val="20"/>
              </w:rPr>
              <w:t xml:space="preserve"> - March 31, 202</w:t>
            </w:r>
            <w:r w:rsidR="00BB4EA7">
              <w:rPr>
                <w:rFonts w:cstheme="minorHAnsi"/>
                <w:b/>
                <w:bCs/>
                <w:sz w:val="20"/>
                <w:szCs w:val="20"/>
              </w:rPr>
              <w:t>9</w:t>
            </w:r>
          </w:p>
        </w:tc>
        <w:tc>
          <w:tcPr>
            <w:tcW w:w="1482" w:type="dxa"/>
            <w:noWrap/>
          </w:tcPr>
          <w:p w14:paraId="6784498C" w14:textId="0CCB56A4" w:rsidR="00F64710" w:rsidRPr="009355BC" w:rsidRDefault="00F64710" w:rsidP="00306C34">
            <w:pPr>
              <w:rPr>
                <w:rFonts w:cstheme="minorHAnsi"/>
                <w:sz w:val="20"/>
                <w:szCs w:val="20"/>
              </w:rPr>
            </w:pPr>
            <w:r>
              <w:rPr>
                <w:rFonts w:cstheme="minorHAnsi"/>
                <w:b/>
                <w:bCs/>
                <w:sz w:val="20"/>
                <w:szCs w:val="20"/>
              </w:rPr>
              <w:t>Evaluation Price</w:t>
            </w:r>
            <w:r w:rsidRPr="009355BC">
              <w:rPr>
                <w:rFonts w:cstheme="minorHAnsi"/>
                <w:b/>
                <w:bCs/>
                <w:sz w:val="20"/>
                <w:szCs w:val="20"/>
              </w:rPr>
              <w:t xml:space="preserve"> Per Deliverable </w:t>
            </w:r>
            <w:r w:rsidRPr="009355BC">
              <w:rPr>
                <w:rFonts w:cstheme="minorHAnsi"/>
                <w:b/>
                <w:bCs/>
                <w:sz w:val="20"/>
                <w:szCs w:val="20"/>
              </w:rPr>
              <w:br/>
              <w:t>(Full</w:t>
            </w:r>
            <w:r w:rsidR="00B3626D">
              <w:rPr>
                <w:rFonts w:cstheme="minorHAnsi"/>
                <w:b/>
                <w:bCs/>
                <w:sz w:val="20"/>
                <w:szCs w:val="20"/>
              </w:rPr>
              <w:t xml:space="preserve"> 3</w:t>
            </w:r>
            <w:r w:rsidRPr="009355BC">
              <w:rPr>
                <w:rFonts w:cstheme="minorHAnsi"/>
                <w:b/>
                <w:bCs/>
                <w:sz w:val="20"/>
                <w:szCs w:val="20"/>
              </w:rPr>
              <w:t>-year Cost)</w:t>
            </w:r>
          </w:p>
        </w:tc>
      </w:tr>
      <w:tr w:rsidR="00F64710" w:rsidRPr="009355BC" w14:paraId="76BAD71D" w14:textId="77777777" w:rsidTr="256CAB91">
        <w:trPr>
          <w:trHeight w:val="900"/>
          <w:jc w:val="center"/>
        </w:trPr>
        <w:tc>
          <w:tcPr>
            <w:tcW w:w="813" w:type="dxa"/>
            <w:hideMark/>
          </w:tcPr>
          <w:p w14:paraId="66D0D57C" w14:textId="77777777" w:rsidR="00F64710" w:rsidRPr="009355BC" w:rsidRDefault="00F64710" w:rsidP="00306C34">
            <w:pPr>
              <w:rPr>
                <w:rFonts w:cstheme="minorHAnsi"/>
                <w:sz w:val="20"/>
                <w:szCs w:val="20"/>
              </w:rPr>
            </w:pPr>
            <w:r w:rsidRPr="009355BC">
              <w:rPr>
                <w:rFonts w:cstheme="minorHAnsi"/>
                <w:sz w:val="20"/>
                <w:szCs w:val="20"/>
              </w:rPr>
              <w:t>A.1</w:t>
            </w:r>
          </w:p>
        </w:tc>
        <w:tc>
          <w:tcPr>
            <w:tcW w:w="2200" w:type="dxa"/>
            <w:gridSpan w:val="2"/>
            <w:hideMark/>
          </w:tcPr>
          <w:p w14:paraId="749AF2CD" w14:textId="77777777" w:rsidR="00F64710" w:rsidRDefault="00F64710" w:rsidP="00306C34">
            <w:pPr>
              <w:rPr>
                <w:rFonts w:cstheme="minorHAnsi"/>
                <w:sz w:val="20"/>
                <w:szCs w:val="20"/>
              </w:rPr>
            </w:pPr>
            <w:r>
              <w:rPr>
                <w:rFonts w:cstheme="minorHAnsi"/>
                <w:sz w:val="20"/>
                <w:szCs w:val="20"/>
              </w:rPr>
              <w:t>Deliverable #6</w:t>
            </w:r>
          </w:p>
          <w:p w14:paraId="77618CDE" w14:textId="292D4E21" w:rsidR="00F64710" w:rsidRPr="009355BC" w:rsidRDefault="00FB0D32" w:rsidP="00306C34">
            <w:pPr>
              <w:rPr>
                <w:rFonts w:cstheme="minorHAnsi"/>
                <w:sz w:val="20"/>
                <w:szCs w:val="20"/>
              </w:rPr>
            </w:pPr>
            <w:r w:rsidRPr="00FB0D32">
              <w:rPr>
                <w:rFonts w:cstheme="minorHAnsi"/>
                <w:sz w:val="20"/>
                <w:szCs w:val="20"/>
              </w:rPr>
              <w:t>Forest Compliance on Silviculture</w:t>
            </w:r>
          </w:p>
        </w:tc>
        <w:tc>
          <w:tcPr>
            <w:tcW w:w="1387" w:type="dxa"/>
            <w:hideMark/>
          </w:tcPr>
          <w:p w14:paraId="74661E27" w14:textId="5A02594D" w:rsidR="00F64710" w:rsidRPr="009355BC" w:rsidRDefault="008E4D51" w:rsidP="256CAB91">
            <w:pPr>
              <w:rPr>
                <w:sz w:val="20"/>
                <w:szCs w:val="20"/>
                <w:highlight w:val="yellow"/>
              </w:rPr>
            </w:pPr>
            <w:r w:rsidRPr="00F12101">
              <w:rPr>
                <w:sz w:val="20"/>
                <w:szCs w:val="20"/>
              </w:rPr>
              <w:t xml:space="preserve">Lump sum </w:t>
            </w:r>
          </w:p>
        </w:tc>
        <w:tc>
          <w:tcPr>
            <w:tcW w:w="840" w:type="dxa"/>
            <w:noWrap/>
            <w:hideMark/>
          </w:tcPr>
          <w:p w14:paraId="0C9FA19A" w14:textId="116C2BB6" w:rsidR="00F64710" w:rsidRPr="009355BC" w:rsidRDefault="00F64710" w:rsidP="00306C34">
            <w:pPr>
              <w:rPr>
                <w:rFonts w:cstheme="minorHAnsi"/>
                <w:sz w:val="20"/>
                <w:szCs w:val="20"/>
              </w:rPr>
            </w:pPr>
            <w:r w:rsidRPr="009355BC">
              <w:rPr>
                <w:rFonts w:cstheme="minorHAnsi"/>
                <w:sz w:val="20"/>
                <w:szCs w:val="20"/>
              </w:rPr>
              <w:t> </w:t>
            </w:r>
            <w:r w:rsidR="00DE0B62" w:rsidRPr="009355BC">
              <w:rPr>
                <w:rFonts w:cstheme="minorHAnsi"/>
                <w:sz w:val="20"/>
                <w:szCs w:val="20"/>
              </w:rPr>
              <w:t>$0.00</w:t>
            </w:r>
          </w:p>
        </w:tc>
        <w:tc>
          <w:tcPr>
            <w:tcW w:w="1341" w:type="dxa"/>
            <w:noWrap/>
            <w:hideMark/>
          </w:tcPr>
          <w:p w14:paraId="630745EB" w14:textId="77777777" w:rsidR="00F64710" w:rsidRPr="009355BC" w:rsidRDefault="00F64710" w:rsidP="00306C34">
            <w:pPr>
              <w:rPr>
                <w:rFonts w:cstheme="minorHAnsi"/>
                <w:sz w:val="20"/>
                <w:szCs w:val="20"/>
              </w:rPr>
            </w:pPr>
            <w:r>
              <w:rPr>
                <w:rFonts w:cstheme="minorHAnsi"/>
                <w:sz w:val="20"/>
                <w:szCs w:val="20"/>
              </w:rPr>
              <w:t>5</w:t>
            </w:r>
          </w:p>
        </w:tc>
        <w:tc>
          <w:tcPr>
            <w:tcW w:w="1778" w:type="dxa"/>
            <w:gridSpan w:val="2"/>
            <w:noWrap/>
            <w:hideMark/>
          </w:tcPr>
          <w:p w14:paraId="29123252" w14:textId="77777777" w:rsidR="00F64710" w:rsidRPr="009355BC" w:rsidRDefault="00F64710" w:rsidP="00306C34">
            <w:pPr>
              <w:rPr>
                <w:rFonts w:cstheme="minorHAnsi"/>
                <w:sz w:val="20"/>
                <w:szCs w:val="20"/>
              </w:rPr>
            </w:pPr>
            <w:r w:rsidRPr="009355BC">
              <w:rPr>
                <w:rFonts w:cstheme="minorHAnsi"/>
                <w:sz w:val="20"/>
                <w:szCs w:val="20"/>
              </w:rPr>
              <w:t>$0.00</w:t>
            </w:r>
          </w:p>
        </w:tc>
        <w:tc>
          <w:tcPr>
            <w:tcW w:w="1842" w:type="dxa"/>
            <w:noWrap/>
            <w:hideMark/>
          </w:tcPr>
          <w:p w14:paraId="3A21477C" w14:textId="77777777" w:rsidR="00F64710" w:rsidRPr="009355BC" w:rsidRDefault="00F64710" w:rsidP="00306C34">
            <w:pPr>
              <w:rPr>
                <w:rFonts w:cstheme="minorHAnsi"/>
                <w:sz w:val="20"/>
                <w:szCs w:val="20"/>
              </w:rPr>
            </w:pPr>
            <w:r w:rsidRPr="009355BC">
              <w:rPr>
                <w:rFonts w:cstheme="minorHAnsi"/>
                <w:sz w:val="20"/>
                <w:szCs w:val="20"/>
              </w:rPr>
              <w:t>$0.00</w:t>
            </w:r>
          </w:p>
        </w:tc>
        <w:tc>
          <w:tcPr>
            <w:tcW w:w="1843" w:type="dxa"/>
          </w:tcPr>
          <w:p w14:paraId="29C035C4" w14:textId="05674DC1" w:rsidR="00F64710" w:rsidRPr="009355BC" w:rsidRDefault="00E0288A" w:rsidP="00306C34">
            <w:pPr>
              <w:rPr>
                <w:rFonts w:cstheme="minorHAnsi"/>
                <w:sz w:val="20"/>
                <w:szCs w:val="20"/>
              </w:rPr>
            </w:pPr>
            <w:r w:rsidRPr="009355BC">
              <w:rPr>
                <w:rFonts w:cstheme="minorHAnsi"/>
                <w:sz w:val="20"/>
                <w:szCs w:val="20"/>
              </w:rPr>
              <w:t>$0.00</w:t>
            </w:r>
          </w:p>
        </w:tc>
        <w:tc>
          <w:tcPr>
            <w:tcW w:w="1482" w:type="dxa"/>
            <w:noWrap/>
            <w:hideMark/>
          </w:tcPr>
          <w:p w14:paraId="4DDB7240" w14:textId="77777777" w:rsidR="00F64710" w:rsidRPr="009355BC" w:rsidRDefault="00F64710" w:rsidP="00306C34">
            <w:pPr>
              <w:rPr>
                <w:rFonts w:cstheme="minorHAnsi"/>
                <w:sz w:val="20"/>
                <w:szCs w:val="20"/>
              </w:rPr>
            </w:pPr>
            <w:r w:rsidRPr="009355BC">
              <w:rPr>
                <w:rFonts w:cstheme="minorHAnsi"/>
                <w:sz w:val="20"/>
                <w:szCs w:val="20"/>
              </w:rPr>
              <w:t>$0.00</w:t>
            </w:r>
          </w:p>
        </w:tc>
      </w:tr>
      <w:tr w:rsidR="0058404D" w:rsidRPr="009355BC" w14:paraId="40288CA5" w14:textId="77777777" w:rsidTr="256CAB91">
        <w:trPr>
          <w:trHeight w:val="900"/>
          <w:jc w:val="center"/>
        </w:trPr>
        <w:tc>
          <w:tcPr>
            <w:tcW w:w="813" w:type="dxa"/>
          </w:tcPr>
          <w:p w14:paraId="78DB79E1" w14:textId="77777777" w:rsidR="0058404D" w:rsidRPr="009355BC" w:rsidRDefault="0058404D" w:rsidP="00306C34">
            <w:pPr>
              <w:rPr>
                <w:rFonts w:cstheme="minorHAnsi"/>
                <w:sz w:val="20"/>
                <w:szCs w:val="20"/>
              </w:rPr>
            </w:pPr>
          </w:p>
        </w:tc>
        <w:tc>
          <w:tcPr>
            <w:tcW w:w="5768" w:type="dxa"/>
            <w:gridSpan w:val="5"/>
          </w:tcPr>
          <w:p w14:paraId="16DFA0CE" w14:textId="53A306C0" w:rsidR="0058404D" w:rsidRPr="009355BC" w:rsidRDefault="004D5521" w:rsidP="00306C34">
            <w:pPr>
              <w:rPr>
                <w:rFonts w:cstheme="minorHAnsi"/>
                <w:sz w:val="20"/>
                <w:szCs w:val="20"/>
              </w:rPr>
            </w:pPr>
            <w:r w:rsidRPr="009355BC">
              <w:rPr>
                <w:rFonts w:cstheme="minorHAnsi"/>
                <w:b/>
                <w:bCs/>
                <w:sz w:val="20"/>
                <w:szCs w:val="20"/>
              </w:rPr>
              <w:t xml:space="preserve">Sub Total </w:t>
            </w:r>
            <w:r>
              <w:rPr>
                <w:rFonts w:cstheme="minorHAnsi"/>
                <w:b/>
                <w:bCs/>
                <w:sz w:val="20"/>
                <w:szCs w:val="20"/>
              </w:rPr>
              <w:t>A</w:t>
            </w:r>
            <w:r w:rsidRPr="009355BC">
              <w:rPr>
                <w:rFonts w:cstheme="minorHAnsi"/>
                <w:b/>
                <w:bCs/>
                <w:sz w:val="20"/>
                <w:szCs w:val="20"/>
              </w:rPr>
              <w:t xml:space="preserve"> (Exclusive of HST)</w:t>
            </w:r>
          </w:p>
        </w:tc>
        <w:tc>
          <w:tcPr>
            <w:tcW w:w="1778" w:type="dxa"/>
            <w:gridSpan w:val="2"/>
            <w:noWrap/>
          </w:tcPr>
          <w:p w14:paraId="1C28C040" w14:textId="7F7CB31F" w:rsidR="0058404D" w:rsidRPr="009355BC" w:rsidRDefault="0058404D" w:rsidP="00306C34">
            <w:pPr>
              <w:rPr>
                <w:rFonts w:cstheme="minorHAnsi"/>
                <w:sz w:val="20"/>
                <w:szCs w:val="20"/>
              </w:rPr>
            </w:pPr>
            <w:r w:rsidRPr="009355BC">
              <w:rPr>
                <w:rFonts w:cstheme="minorHAnsi"/>
                <w:sz w:val="20"/>
                <w:szCs w:val="20"/>
              </w:rPr>
              <w:t>$0.00</w:t>
            </w:r>
          </w:p>
        </w:tc>
        <w:tc>
          <w:tcPr>
            <w:tcW w:w="1842" w:type="dxa"/>
            <w:noWrap/>
          </w:tcPr>
          <w:p w14:paraId="626420AE" w14:textId="6DF09B87" w:rsidR="0058404D" w:rsidRPr="009355BC" w:rsidRDefault="0058404D" w:rsidP="00306C34">
            <w:pPr>
              <w:rPr>
                <w:rFonts w:cstheme="minorHAnsi"/>
                <w:sz w:val="20"/>
                <w:szCs w:val="20"/>
              </w:rPr>
            </w:pPr>
            <w:r w:rsidRPr="009355BC">
              <w:rPr>
                <w:rFonts w:cstheme="minorHAnsi"/>
                <w:sz w:val="20"/>
                <w:szCs w:val="20"/>
              </w:rPr>
              <w:t>$0.00</w:t>
            </w:r>
          </w:p>
        </w:tc>
        <w:tc>
          <w:tcPr>
            <w:tcW w:w="1843" w:type="dxa"/>
          </w:tcPr>
          <w:p w14:paraId="36468D5A" w14:textId="428B8034" w:rsidR="0058404D" w:rsidRPr="009355BC" w:rsidRDefault="0058404D" w:rsidP="00306C34">
            <w:pPr>
              <w:rPr>
                <w:rFonts w:cstheme="minorHAnsi"/>
                <w:sz w:val="20"/>
                <w:szCs w:val="20"/>
              </w:rPr>
            </w:pPr>
            <w:r w:rsidRPr="009355BC">
              <w:rPr>
                <w:rFonts w:cstheme="minorHAnsi"/>
                <w:sz w:val="20"/>
                <w:szCs w:val="20"/>
              </w:rPr>
              <w:t>$0.00</w:t>
            </w:r>
          </w:p>
        </w:tc>
        <w:tc>
          <w:tcPr>
            <w:tcW w:w="1482" w:type="dxa"/>
            <w:noWrap/>
          </w:tcPr>
          <w:p w14:paraId="4BA97CE0" w14:textId="7CC235F6" w:rsidR="0058404D" w:rsidRPr="009355BC" w:rsidRDefault="0058404D" w:rsidP="00306C34">
            <w:pPr>
              <w:rPr>
                <w:rFonts w:cstheme="minorHAnsi"/>
                <w:sz w:val="20"/>
                <w:szCs w:val="20"/>
              </w:rPr>
            </w:pPr>
            <w:r w:rsidRPr="009355BC">
              <w:rPr>
                <w:rFonts w:cstheme="minorHAnsi"/>
                <w:sz w:val="20"/>
                <w:szCs w:val="20"/>
              </w:rPr>
              <w:t>$0.00</w:t>
            </w:r>
          </w:p>
        </w:tc>
      </w:tr>
    </w:tbl>
    <w:p w14:paraId="75DDEFA6" w14:textId="55FA8255" w:rsidR="00AD0E77" w:rsidRDefault="00AD0E77" w:rsidP="00F64710">
      <w:pPr>
        <w:rPr>
          <w:rFonts w:cstheme="minorHAnsi"/>
          <w:szCs w:val="24"/>
        </w:rPr>
      </w:pPr>
    </w:p>
    <w:p w14:paraId="0666DAD6" w14:textId="77777777" w:rsidR="00AD0E77" w:rsidRDefault="00AD0E77">
      <w:pPr>
        <w:rPr>
          <w:rFonts w:cstheme="minorHAnsi"/>
          <w:szCs w:val="24"/>
        </w:rPr>
      </w:pPr>
      <w:r>
        <w:rPr>
          <w:rFonts w:cstheme="minorHAnsi"/>
          <w:szCs w:val="24"/>
        </w:rPr>
        <w:br w:type="page"/>
      </w:r>
    </w:p>
    <w:p w14:paraId="049EAA5E" w14:textId="77777777" w:rsidR="00F64710" w:rsidRDefault="00F64710" w:rsidP="00F64710">
      <w:pPr>
        <w:rPr>
          <w:rFonts w:cstheme="minorHAnsi"/>
          <w:szCs w:val="24"/>
        </w:rPr>
      </w:pPr>
    </w:p>
    <w:tbl>
      <w:tblPr>
        <w:tblStyle w:val="TableGrid"/>
        <w:tblpPr w:leftFromText="180" w:rightFromText="180" w:vertAnchor="text" w:tblpY="1"/>
        <w:tblOverlap w:val="never"/>
        <w:tblW w:w="13238" w:type="dxa"/>
        <w:tblLook w:val="04A0" w:firstRow="1" w:lastRow="0" w:firstColumn="1" w:lastColumn="0" w:noHBand="0" w:noVBand="1"/>
      </w:tblPr>
      <w:tblGrid>
        <w:gridCol w:w="867"/>
        <w:gridCol w:w="2595"/>
        <w:gridCol w:w="1240"/>
        <w:gridCol w:w="1530"/>
        <w:gridCol w:w="1843"/>
        <w:gridCol w:w="1843"/>
        <w:gridCol w:w="1843"/>
        <w:gridCol w:w="1477"/>
      </w:tblGrid>
      <w:tr w:rsidR="00E0288A" w:rsidRPr="009355BC" w14:paraId="18B158FF" w14:textId="77777777" w:rsidTr="404A5D82">
        <w:trPr>
          <w:trHeight w:val="557"/>
        </w:trPr>
        <w:tc>
          <w:tcPr>
            <w:tcW w:w="867" w:type="dxa"/>
          </w:tcPr>
          <w:p w14:paraId="39B121BE" w14:textId="77777777" w:rsidR="00E0288A" w:rsidRPr="00306C34" w:rsidRDefault="00E0288A" w:rsidP="00643164">
            <w:pPr>
              <w:rPr>
                <w:rFonts w:cstheme="minorHAnsi"/>
                <w:b/>
                <w:bCs/>
                <w:sz w:val="24"/>
                <w:szCs w:val="24"/>
              </w:rPr>
            </w:pPr>
            <w:r w:rsidRPr="00306C34">
              <w:rPr>
                <w:rFonts w:cstheme="minorHAnsi"/>
                <w:b/>
                <w:bCs/>
                <w:sz w:val="24"/>
                <w:szCs w:val="24"/>
              </w:rPr>
              <w:t>B</w:t>
            </w:r>
          </w:p>
        </w:tc>
        <w:tc>
          <w:tcPr>
            <w:tcW w:w="12371" w:type="dxa"/>
            <w:gridSpan w:val="7"/>
          </w:tcPr>
          <w:p w14:paraId="4945E00E" w14:textId="0AD7C786" w:rsidR="00E0288A" w:rsidRPr="00306C34" w:rsidRDefault="00E0288A" w:rsidP="00643164">
            <w:pPr>
              <w:rPr>
                <w:rFonts w:cstheme="minorHAnsi"/>
                <w:b/>
                <w:bCs/>
                <w:sz w:val="24"/>
                <w:szCs w:val="24"/>
              </w:rPr>
            </w:pPr>
            <w:r w:rsidRPr="00306C34">
              <w:rPr>
                <w:rFonts w:cstheme="minorHAnsi"/>
                <w:b/>
                <w:bCs/>
                <w:sz w:val="24"/>
                <w:szCs w:val="24"/>
              </w:rPr>
              <w:t xml:space="preserve">Forest Operations and Management Unit </w:t>
            </w:r>
            <w:r w:rsidRPr="007150BD">
              <w:rPr>
                <w:rFonts w:cstheme="minorHAnsi"/>
                <w:b/>
                <w:bCs/>
                <w:sz w:val="24"/>
                <w:szCs w:val="24"/>
              </w:rPr>
              <w:t>Administration</w:t>
            </w:r>
            <w:r w:rsidR="004D5521" w:rsidRPr="007150BD">
              <w:rPr>
                <w:rFonts w:cstheme="minorHAnsi"/>
                <w:b/>
                <w:bCs/>
                <w:sz w:val="24"/>
                <w:szCs w:val="24"/>
              </w:rPr>
              <w:t xml:space="preserve"> – Lump Sum Pricing</w:t>
            </w:r>
          </w:p>
        </w:tc>
      </w:tr>
      <w:tr w:rsidR="00DE0B62" w:rsidRPr="009355BC" w14:paraId="656B3CE8" w14:textId="77777777" w:rsidTr="404A5D82">
        <w:trPr>
          <w:trHeight w:val="1260"/>
        </w:trPr>
        <w:tc>
          <w:tcPr>
            <w:tcW w:w="867" w:type="dxa"/>
            <w:hideMark/>
          </w:tcPr>
          <w:p w14:paraId="66AFF54B" w14:textId="77777777" w:rsidR="00DE0B62" w:rsidRPr="009355BC" w:rsidRDefault="00DE0B62" w:rsidP="00DE0B62">
            <w:pPr>
              <w:rPr>
                <w:rFonts w:cstheme="minorHAnsi"/>
                <w:b/>
                <w:bCs/>
                <w:sz w:val="20"/>
                <w:szCs w:val="20"/>
              </w:rPr>
            </w:pPr>
            <w:r w:rsidRPr="009355BC">
              <w:rPr>
                <w:rFonts w:cstheme="minorHAnsi"/>
                <w:b/>
                <w:bCs/>
                <w:sz w:val="20"/>
                <w:szCs w:val="20"/>
              </w:rPr>
              <w:t>Item No.</w:t>
            </w:r>
          </w:p>
        </w:tc>
        <w:tc>
          <w:tcPr>
            <w:tcW w:w="2595" w:type="dxa"/>
            <w:hideMark/>
          </w:tcPr>
          <w:p w14:paraId="0762231A" w14:textId="77777777" w:rsidR="00DE0B62" w:rsidRPr="009355BC" w:rsidRDefault="00DE0B62" w:rsidP="00DE0B62">
            <w:pPr>
              <w:rPr>
                <w:rFonts w:cstheme="minorHAnsi"/>
                <w:b/>
                <w:bCs/>
                <w:sz w:val="20"/>
                <w:szCs w:val="20"/>
              </w:rPr>
            </w:pPr>
            <w:r w:rsidRPr="009355BC">
              <w:rPr>
                <w:rFonts w:cstheme="minorHAnsi"/>
                <w:b/>
                <w:bCs/>
                <w:sz w:val="20"/>
                <w:szCs w:val="20"/>
              </w:rPr>
              <w:t>Temagami Management Unit (MU #898) Forest Management Operations Deliverables</w:t>
            </w:r>
          </w:p>
        </w:tc>
        <w:tc>
          <w:tcPr>
            <w:tcW w:w="1240" w:type="dxa"/>
            <w:hideMark/>
          </w:tcPr>
          <w:p w14:paraId="5AE962A7" w14:textId="77777777" w:rsidR="00DE0B62" w:rsidRPr="009355BC" w:rsidRDefault="00DE0B62" w:rsidP="00DE0B62">
            <w:pPr>
              <w:rPr>
                <w:rFonts w:cstheme="minorHAnsi"/>
                <w:b/>
                <w:bCs/>
                <w:sz w:val="20"/>
                <w:szCs w:val="20"/>
              </w:rPr>
            </w:pPr>
            <w:r w:rsidRPr="009355BC">
              <w:rPr>
                <w:rFonts w:cstheme="minorHAnsi"/>
                <w:b/>
                <w:bCs/>
                <w:sz w:val="20"/>
                <w:szCs w:val="20"/>
              </w:rPr>
              <w:t>Lump Sum</w:t>
            </w:r>
            <w:r>
              <w:rPr>
                <w:rFonts w:cstheme="minorHAnsi"/>
                <w:b/>
                <w:bCs/>
                <w:sz w:val="20"/>
                <w:szCs w:val="20"/>
              </w:rPr>
              <w:t xml:space="preserve"> Pricing</w:t>
            </w:r>
          </w:p>
        </w:tc>
        <w:tc>
          <w:tcPr>
            <w:tcW w:w="1530" w:type="dxa"/>
            <w:hideMark/>
          </w:tcPr>
          <w:p w14:paraId="467A8213" w14:textId="77777777" w:rsidR="00DE0B62" w:rsidRPr="009355BC" w:rsidRDefault="00DE0B62" w:rsidP="00DE0B62">
            <w:pPr>
              <w:rPr>
                <w:rFonts w:cstheme="minorHAnsi"/>
                <w:b/>
                <w:bCs/>
                <w:sz w:val="20"/>
                <w:szCs w:val="20"/>
              </w:rPr>
            </w:pPr>
            <w:r>
              <w:rPr>
                <w:rFonts w:cstheme="minorHAnsi"/>
                <w:b/>
                <w:bCs/>
                <w:sz w:val="20"/>
                <w:szCs w:val="20"/>
              </w:rPr>
              <w:t>Price per Deliverable per year</w:t>
            </w:r>
          </w:p>
        </w:tc>
        <w:tc>
          <w:tcPr>
            <w:tcW w:w="1843" w:type="dxa"/>
            <w:hideMark/>
          </w:tcPr>
          <w:p w14:paraId="64DCF1D6" w14:textId="4C73659E" w:rsidR="00DE0B62" w:rsidRPr="009355BC" w:rsidRDefault="00DE0B62" w:rsidP="00DE0B62">
            <w:pPr>
              <w:rPr>
                <w:rFonts w:cstheme="minorHAnsi"/>
                <w:b/>
                <w:bCs/>
                <w:sz w:val="20"/>
                <w:szCs w:val="20"/>
              </w:rPr>
            </w:pPr>
            <w:r>
              <w:rPr>
                <w:rFonts w:cstheme="minorHAnsi"/>
                <w:b/>
                <w:bCs/>
                <w:sz w:val="20"/>
                <w:szCs w:val="20"/>
              </w:rPr>
              <w:t xml:space="preserve">Evaluation Price </w:t>
            </w:r>
            <w:r w:rsidRPr="009355BC">
              <w:rPr>
                <w:rFonts w:cstheme="minorHAnsi"/>
                <w:b/>
                <w:bCs/>
                <w:sz w:val="20"/>
                <w:szCs w:val="20"/>
              </w:rPr>
              <w:br/>
              <w:t xml:space="preserve"> in Year 1</w:t>
            </w:r>
            <w:r w:rsidRPr="009355BC">
              <w:rPr>
                <w:rFonts w:cstheme="minorHAnsi"/>
                <w:b/>
                <w:bCs/>
                <w:sz w:val="20"/>
                <w:szCs w:val="20"/>
              </w:rPr>
              <w:br/>
              <w:t>April 1, 202</w:t>
            </w:r>
            <w:r w:rsidR="00D711B8">
              <w:rPr>
                <w:rFonts w:cstheme="minorHAnsi"/>
                <w:b/>
                <w:bCs/>
                <w:sz w:val="20"/>
                <w:szCs w:val="20"/>
              </w:rPr>
              <w:t>6</w:t>
            </w:r>
            <w:r w:rsidRPr="009355BC">
              <w:rPr>
                <w:rFonts w:cstheme="minorHAnsi"/>
                <w:b/>
                <w:bCs/>
                <w:sz w:val="20"/>
                <w:szCs w:val="20"/>
              </w:rPr>
              <w:t xml:space="preserve"> - March 31, 202</w:t>
            </w:r>
            <w:r w:rsidR="00D711B8">
              <w:rPr>
                <w:rFonts w:cstheme="minorHAnsi"/>
                <w:b/>
                <w:bCs/>
                <w:sz w:val="20"/>
                <w:szCs w:val="20"/>
              </w:rPr>
              <w:t>7</w:t>
            </w:r>
          </w:p>
        </w:tc>
        <w:tc>
          <w:tcPr>
            <w:tcW w:w="1843" w:type="dxa"/>
            <w:hideMark/>
          </w:tcPr>
          <w:p w14:paraId="0B367DE8" w14:textId="49960CA0" w:rsidR="00DE0B62" w:rsidRPr="009355BC" w:rsidRDefault="00DE0B62" w:rsidP="00DE0B62">
            <w:pPr>
              <w:rPr>
                <w:rFonts w:cstheme="minorHAnsi"/>
                <w:b/>
                <w:bCs/>
                <w:sz w:val="20"/>
                <w:szCs w:val="20"/>
              </w:rPr>
            </w:pPr>
            <w:r>
              <w:rPr>
                <w:rFonts w:cstheme="minorHAnsi"/>
                <w:b/>
                <w:bCs/>
                <w:sz w:val="20"/>
                <w:szCs w:val="20"/>
              </w:rPr>
              <w:t xml:space="preserve">Evaluation Price in </w:t>
            </w:r>
            <w:r w:rsidRPr="009355BC">
              <w:rPr>
                <w:rFonts w:cstheme="minorHAnsi"/>
                <w:b/>
                <w:bCs/>
                <w:sz w:val="20"/>
                <w:szCs w:val="20"/>
              </w:rPr>
              <w:t>Year 2</w:t>
            </w:r>
            <w:r w:rsidRPr="009355BC">
              <w:rPr>
                <w:rFonts w:cstheme="minorHAnsi"/>
                <w:b/>
                <w:bCs/>
                <w:sz w:val="20"/>
                <w:szCs w:val="20"/>
              </w:rPr>
              <w:br/>
              <w:t>April 1, 202</w:t>
            </w:r>
            <w:r w:rsidR="00D711B8">
              <w:rPr>
                <w:rFonts w:cstheme="minorHAnsi"/>
                <w:b/>
                <w:bCs/>
                <w:sz w:val="20"/>
                <w:szCs w:val="20"/>
              </w:rPr>
              <w:t>7</w:t>
            </w:r>
            <w:r w:rsidRPr="009355BC">
              <w:rPr>
                <w:rFonts w:cstheme="minorHAnsi"/>
                <w:b/>
                <w:bCs/>
                <w:sz w:val="20"/>
                <w:szCs w:val="20"/>
              </w:rPr>
              <w:t xml:space="preserve"> - March 31, 202</w:t>
            </w:r>
            <w:r w:rsidR="00D711B8">
              <w:rPr>
                <w:rFonts w:cstheme="minorHAnsi"/>
                <w:b/>
                <w:bCs/>
                <w:sz w:val="20"/>
                <w:szCs w:val="20"/>
              </w:rPr>
              <w:t>8</w:t>
            </w:r>
          </w:p>
        </w:tc>
        <w:tc>
          <w:tcPr>
            <w:tcW w:w="1843" w:type="dxa"/>
          </w:tcPr>
          <w:p w14:paraId="4488D49E" w14:textId="34C780C1" w:rsidR="00DE0B62" w:rsidRDefault="00DE0B62" w:rsidP="00DE0B62">
            <w:pPr>
              <w:rPr>
                <w:rFonts w:cstheme="minorHAnsi"/>
                <w:b/>
                <w:bCs/>
                <w:sz w:val="20"/>
                <w:szCs w:val="20"/>
              </w:rPr>
            </w:pPr>
            <w:r>
              <w:rPr>
                <w:rFonts w:cstheme="minorHAnsi"/>
                <w:b/>
                <w:bCs/>
                <w:sz w:val="20"/>
                <w:szCs w:val="20"/>
              </w:rPr>
              <w:t xml:space="preserve">Evaluation Price in </w:t>
            </w:r>
            <w:r w:rsidRPr="009355BC">
              <w:rPr>
                <w:rFonts w:cstheme="minorHAnsi"/>
                <w:b/>
                <w:bCs/>
                <w:sz w:val="20"/>
                <w:szCs w:val="20"/>
              </w:rPr>
              <w:t xml:space="preserve">Year </w:t>
            </w:r>
            <w:r>
              <w:rPr>
                <w:rFonts w:cstheme="minorHAnsi"/>
                <w:b/>
                <w:bCs/>
                <w:sz w:val="20"/>
                <w:szCs w:val="20"/>
              </w:rPr>
              <w:t>3</w:t>
            </w:r>
            <w:r w:rsidRPr="009355BC">
              <w:rPr>
                <w:rFonts w:cstheme="minorHAnsi"/>
                <w:b/>
                <w:bCs/>
                <w:sz w:val="20"/>
                <w:szCs w:val="20"/>
              </w:rPr>
              <w:br/>
              <w:t>April 1, 202</w:t>
            </w:r>
            <w:r w:rsidR="00D711B8">
              <w:rPr>
                <w:rFonts w:cstheme="minorHAnsi"/>
                <w:b/>
                <w:bCs/>
                <w:sz w:val="20"/>
                <w:szCs w:val="20"/>
              </w:rPr>
              <w:t>8</w:t>
            </w:r>
            <w:r w:rsidRPr="009355BC">
              <w:rPr>
                <w:rFonts w:cstheme="minorHAnsi"/>
                <w:b/>
                <w:bCs/>
                <w:sz w:val="20"/>
                <w:szCs w:val="20"/>
              </w:rPr>
              <w:t xml:space="preserve"> - March 31, 202</w:t>
            </w:r>
            <w:r w:rsidR="00D711B8">
              <w:rPr>
                <w:rFonts w:cstheme="minorHAnsi"/>
                <w:b/>
                <w:bCs/>
                <w:sz w:val="20"/>
                <w:szCs w:val="20"/>
              </w:rPr>
              <w:t>9</w:t>
            </w:r>
          </w:p>
        </w:tc>
        <w:tc>
          <w:tcPr>
            <w:tcW w:w="1477" w:type="dxa"/>
            <w:hideMark/>
          </w:tcPr>
          <w:p w14:paraId="50519919" w14:textId="60BA380A" w:rsidR="00DE0B62" w:rsidRPr="009355BC" w:rsidRDefault="00DE0B62" w:rsidP="00DE0B62">
            <w:pPr>
              <w:rPr>
                <w:rFonts w:cstheme="minorHAnsi"/>
                <w:b/>
                <w:bCs/>
                <w:sz w:val="20"/>
                <w:szCs w:val="20"/>
              </w:rPr>
            </w:pPr>
            <w:r>
              <w:rPr>
                <w:rFonts w:cstheme="minorHAnsi"/>
                <w:b/>
                <w:bCs/>
                <w:sz w:val="20"/>
                <w:szCs w:val="20"/>
              </w:rPr>
              <w:t>Evaluation Price</w:t>
            </w:r>
            <w:r w:rsidRPr="009355BC">
              <w:rPr>
                <w:rFonts w:cstheme="minorHAnsi"/>
                <w:b/>
                <w:bCs/>
                <w:sz w:val="20"/>
                <w:szCs w:val="20"/>
              </w:rPr>
              <w:t xml:space="preserve"> Per Deliverable </w:t>
            </w:r>
            <w:r w:rsidRPr="009355BC">
              <w:rPr>
                <w:rFonts w:cstheme="minorHAnsi"/>
                <w:b/>
                <w:bCs/>
                <w:sz w:val="20"/>
                <w:szCs w:val="20"/>
              </w:rPr>
              <w:br/>
              <w:t>(Full</w:t>
            </w:r>
            <w:r>
              <w:rPr>
                <w:rFonts w:cstheme="minorHAnsi"/>
                <w:b/>
                <w:bCs/>
                <w:sz w:val="20"/>
                <w:szCs w:val="20"/>
              </w:rPr>
              <w:t xml:space="preserve"> 3</w:t>
            </w:r>
            <w:r w:rsidRPr="009355BC">
              <w:rPr>
                <w:rFonts w:cstheme="minorHAnsi"/>
                <w:b/>
                <w:bCs/>
                <w:sz w:val="20"/>
                <w:szCs w:val="20"/>
              </w:rPr>
              <w:t>-year Cost)</w:t>
            </w:r>
          </w:p>
        </w:tc>
      </w:tr>
      <w:tr w:rsidR="004D5521" w:rsidRPr="009355BC" w14:paraId="4C3FBB9F" w14:textId="77777777" w:rsidTr="404A5D82">
        <w:trPr>
          <w:trHeight w:val="1006"/>
        </w:trPr>
        <w:tc>
          <w:tcPr>
            <w:tcW w:w="867" w:type="dxa"/>
          </w:tcPr>
          <w:p w14:paraId="4946B4BB" w14:textId="75FE7F55" w:rsidR="004D5521" w:rsidRPr="009355BC" w:rsidRDefault="004D5521" w:rsidP="00306C34">
            <w:pPr>
              <w:rPr>
                <w:rFonts w:cstheme="minorHAnsi"/>
                <w:b/>
                <w:bCs/>
                <w:sz w:val="20"/>
                <w:szCs w:val="20"/>
              </w:rPr>
            </w:pPr>
            <w:r w:rsidRPr="009355BC">
              <w:rPr>
                <w:rFonts w:cstheme="minorHAnsi"/>
                <w:sz w:val="20"/>
                <w:szCs w:val="20"/>
              </w:rPr>
              <w:t>B.</w:t>
            </w:r>
            <w:r w:rsidR="00FB0D32">
              <w:rPr>
                <w:rFonts w:cstheme="minorHAnsi"/>
                <w:sz w:val="20"/>
                <w:szCs w:val="20"/>
              </w:rPr>
              <w:t>1</w:t>
            </w:r>
          </w:p>
        </w:tc>
        <w:tc>
          <w:tcPr>
            <w:tcW w:w="2595" w:type="dxa"/>
          </w:tcPr>
          <w:p w14:paraId="25B56955" w14:textId="77777777" w:rsidR="004D5521" w:rsidRDefault="004D5521" w:rsidP="00480F47">
            <w:pPr>
              <w:rPr>
                <w:rFonts w:cstheme="minorHAnsi"/>
                <w:bCs/>
                <w:sz w:val="20"/>
                <w:szCs w:val="20"/>
              </w:rPr>
            </w:pPr>
            <w:r>
              <w:rPr>
                <w:rFonts w:cstheme="minorHAnsi"/>
                <w:bCs/>
                <w:sz w:val="20"/>
                <w:szCs w:val="20"/>
              </w:rPr>
              <w:t>Deliverable #2a</w:t>
            </w:r>
          </w:p>
          <w:p w14:paraId="3890505D" w14:textId="3B96A70A" w:rsidR="004D5521" w:rsidRPr="009355BC" w:rsidRDefault="004D5521" w:rsidP="00306C34">
            <w:pPr>
              <w:rPr>
                <w:rFonts w:cstheme="minorHAnsi"/>
                <w:b/>
                <w:bCs/>
                <w:sz w:val="20"/>
                <w:szCs w:val="20"/>
              </w:rPr>
            </w:pPr>
            <w:r w:rsidRPr="00CF680F">
              <w:rPr>
                <w:rFonts w:cstheme="minorHAnsi"/>
                <w:bCs/>
                <w:sz w:val="20"/>
                <w:szCs w:val="20"/>
              </w:rPr>
              <w:t>Annual Work Schedule</w:t>
            </w:r>
            <w:r>
              <w:rPr>
                <w:rFonts w:cstheme="minorHAnsi"/>
                <w:bCs/>
                <w:sz w:val="20"/>
                <w:szCs w:val="20"/>
              </w:rPr>
              <w:t xml:space="preserve"> Preparation  </w:t>
            </w:r>
          </w:p>
        </w:tc>
        <w:tc>
          <w:tcPr>
            <w:tcW w:w="1240" w:type="dxa"/>
          </w:tcPr>
          <w:p w14:paraId="1367BEE1" w14:textId="2A229E85" w:rsidR="004D5521" w:rsidRPr="009355BC" w:rsidRDefault="004D5521" w:rsidP="00306C34">
            <w:pPr>
              <w:rPr>
                <w:rFonts w:cstheme="minorHAnsi"/>
                <w:b/>
                <w:bCs/>
                <w:sz w:val="20"/>
                <w:szCs w:val="20"/>
              </w:rPr>
            </w:pPr>
            <w:r w:rsidRPr="009355BC">
              <w:rPr>
                <w:rFonts w:cstheme="minorHAnsi"/>
                <w:sz w:val="20"/>
                <w:szCs w:val="20"/>
              </w:rPr>
              <w:t>Lump Sum</w:t>
            </w:r>
          </w:p>
        </w:tc>
        <w:tc>
          <w:tcPr>
            <w:tcW w:w="1530" w:type="dxa"/>
          </w:tcPr>
          <w:p w14:paraId="0E126EF8" w14:textId="59826613" w:rsidR="004D5521" w:rsidRDefault="004D5521" w:rsidP="00306C34">
            <w:pPr>
              <w:rPr>
                <w:rFonts w:cstheme="minorHAnsi"/>
                <w:b/>
                <w:bCs/>
                <w:sz w:val="20"/>
                <w:szCs w:val="20"/>
              </w:rPr>
            </w:pPr>
            <w:r w:rsidRPr="009355BC">
              <w:rPr>
                <w:rFonts w:cstheme="minorHAnsi"/>
                <w:sz w:val="20"/>
                <w:szCs w:val="20"/>
              </w:rPr>
              <w:t>  </w:t>
            </w:r>
            <w:r>
              <w:rPr>
                <w:rFonts w:cstheme="minorHAnsi"/>
                <w:sz w:val="20"/>
                <w:szCs w:val="20"/>
              </w:rPr>
              <w:t>-</w:t>
            </w:r>
          </w:p>
        </w:tc>
        <w:tc>
          <w:tcPr>
            <w:tcW w:w="1843" w:type="dxa"/>
          </w:tcPr>
          <w:p w14:paraId="7437E087" w14:textId="6A49B295" w:rsidR="004D5521" w:rsidRDefault="004D5521" w:rsidP="00306C34">
            <w:pPr>
              <w:rPr>
                <w:rFonts w:cstheme="minorHAnsi"/>
                <w:b/>
                <w:bCs/>
                <w:sz w:val="20"/>
                <w:szCs w:val="20"/>
              </w:rPr>
            </w:pPr>
            <w:r w:rsidRPr="009355BC">
              <w:rPr>
                <w:rFonts w:cstheme="minorHAnsi"/>
                <w:sz w:val="20"/>
                <w:szCs w:val="20"/>
              </w:rPr>
              <w:t>$0.00</w:t>
            </w:r>
          </w:p>
        </w:tc>
        <w:tc>
          <w:tcPr>
            <w:tcW w:w="1843" w:type="dxa"/>
          </w:tcPr>
          <w:p w14:paraId="1EADA357" w14:textId="5D0D32D0" w:rsidR="004D5521" w:rsidRDefault="004D5521" w:rsidP="00306C34">
            <w:pPr>
              <w:rPr>
                <w:rFonts w:cstheme="minorHAnsi"/>
                <w:b/>
                <w:bCs/>
                <w:sz w:val="20"/>
                <w:szCs w:val="20"/>
              </w:rPr>
            </w:pPr>
            <w:r w:rsidRPr="009355BC">
              <w:rPr>
                <w:rFonts w:cstheme="minorHAnsi"/>
                <w:sz w:val="20"/>
                <w:szCs w:val="20"/>
              </w:rPr>
              <w:t>$0.00</w:t>
            </w:r>
          </w:p>
        </w:tc>
        <w:tc>
          <w:tcPr>
            <w:tcW w:w="1843" w:type="dxa"/>
          </w:tcPr>
          <w:p w14:paraId="066003AC" w14:textId="1ED64BD1" w:rsidR="004D5521" w:rsidRDefault="004D5521" w:rsidP="00306C34">
            <w:pPr>
              <w:rPr>
                <w:rFonts w:cstheme="minorHAnsi"/>
                <w:b/>
                <w:bCs/>
                <w:sz w:val="20"/>
                <w:szCs w:val="20"/>
              </w:rPr>
            </w:pPr>
            <w:r w:rsidRPr="009355BC">
              <w:rPr>
                <w:rFonts w:cstheme="minorHAnsi"/>
                <w:sz w:val="20"/>
                <w:szCs w:val="20"/>
              </w:rPr>
              <w:t>$0.00</w:t>
            </w:r>
          </w:p>
        </w:tc>
        <w:tc>
          <w:tcPr>
            <w:tcW w:w="1477" w:type="dxa"/>
          </w:tcPr>
          <w:p w14:paraId="2C798067" w14:textId="641EAD96" w:rsidR="004D5521" w:rsidRDefault="004D5521" w:rsidP="00306C34">
            <w:pPr>
              <w:rPr>
                <w:rFonts w:cstheme="minorHAnsi"/>
                <w:b/>
                <w:bCs/>
                <w:sz w:val="20"/>
                <w:szCs w:val="20"/>
              </w:rPr>
            </w:pPr>
            <w:r w:rsidRPr="009355BC">
              <w:rPr>
                <w:rFonts w:cstheme="minorHAnsi"/>
                <w:sz w:val="20"/>
                <w:szCs w:val="20"/>
              </w:rPr>
              <w:t>$0.00</w:t>
            </w:r>
          </w:p>
        </w:tc>
      </w:tr>
      <w:tr w:rsidR="004D5521" w:rsidRPr="009355BC" w14:paraId="43907C51" w14:textId="77777777" w:rsidTr="404A5D82">
        <w:trPr>
          <w:trHeight w:val="1080"/>
        </w:trPr>
        <w:tc>
          <w:tcPr>
            <w:tcW w:w="867" w:type="dxa"/>
          </w:tcPr>
          <w:p w14:paraId="5E6F53EE" w14:textId="0C1E1935" w:rsidR="004D5521" w:rsidRPr="009355BC" w:rsidRDefault="004D5521" w:rsidP="00480F47">
            <w:pPr>
              <w:rPr>
                <w:rFonts w:cstheme="minorHAnsi"/>
                <w:sz w:val="20"/>
                <w:szCs w:val="20"/>
              </w:rPr>
            </w:pPr>
            <w:r w:rsidRPr="009355BC">
              <w:rPr>
                <w:rFonts w:cstheme="minorHAnsi"/>
                <w:sz w:val="20"/>
                <w:szCs w:val="20"/>
              </w:rPr>
              <w:t>B.</w:t>
            </w:r>
            <w:r w:rsidR="00FB0D32">
              <w:rPr>
                <w:rFonts w:cstheme="minorHAnsi"/>
                <w:sz w:val="20"/>
                <w:szCs w:val="20"/>
              </w:rPr>
              <w:t>2</w:t>
            </w:r>
          </w:p>
        </w:tc>
        <w:tc>
          <w:tcPr>
            <w:tcW w:w="2595" w:type="dxa"/>
          </w:tcPr>
          <w:p w14:paraId="2A1F14EF" w14:textId="77777777" w:rsidR="004D5521" w:rsidRDefault="004D5521" w:rsidP="00480F47">
            <w:pPr>
              <w:rPr>
                <w:rFonts w:cstheme="minorHAnsi"/>
                <w:bCs/>
                <w:sz w:val="20"/>
                <w:szCs w:val="20"/>
              </w:rPr>
            </w:pPr>
            <w:r>
              <w:rPr>
                <w:rFonts w:cstheme="minorHAnsi"/>
                <w:bCs/>
                <w:sz w:val="20"/>
                <w:szCs w:val="20"/>
              </w:rPr>
              <w:t>Deliverable #2b</w:t>
            </w:r>
          </w:p>
          <w:p w14:paraId="6FF3C54C" w14:textId="0572EF44" w:rsidR="004D5521" w:rsidRDefault="004D5521" w:rsidP="00480F47">
            <w:pPr>
              <w:rPr>
                <w:rFonts w:cstheme="minorHAnsi"/>
                <w:bCs/>
                <w:sz w:val="20"/>
                <w:szCs w:val="20"/>
              </w:rPr>
            </w:pPr>
            <w:r>
              <w:rPr>
                <w:rFonts w:cstheme="minorHAnsi"/>
                <w:bCs/>
                <w:sz w:val="20"/>
                <w:szCs w:val="20"/>
              </w:rPr>
              <w:t xml:space="preserve">Annual Work Schedule Implementation </w:t>
            </w:r>
          </w:p>
        </w:tc>
        <w:tc>
          <w:tcPr>
            <w:tcW w:w="1240" w:type="dxa"/>
          </w:tcPr>
          <w:p w14:paraId="75E4EDC4" w14:textId="4C4EC17A" w:rsidR="004D5521" w:rsidRPr="00ED5895" w:rsidRDefault="004D5521" w:rsidP="00480F47">
            <w:pPr>
              <w:rPr>
                <w:rFonts w:cstheme="minorHAnsi"/>
                <w:szCs w:val="24"/>
              </w:rPr>
            </w:pPr>
            <w:r w:rsidRPr="009355BC">
              <w:rPr>
                <w:rFonts w:cstheme="minorHAnsi"/>
                <w:sz w:val="20"/>
                <w:szCs w:val="20"/>
              </w:rPr>
              <w:t>Lump Sum</w:t>
            </w:r>
          </w:p>
        </w:tc>
        <w:tc>
          <w:tcPr>
            <w:tcW w:w="1530" w:type="dxa"/>
          </w:tcPr>
          <w:p w14:paraId="6A826D77" w14:textId="20764871" w:rsidR="004D5521" w:rsidRPr="00ED5895" w:rsidRDefault="004D5521" w:rsidP="00480F47">
            <w:pPr>
              <w:rPr>
                <w:rFonts w:cstheme="minorHAnsi"/>
                <w:szCs w:val="24"/>
              </w:rPr>
            </w:pPr>
            <w:r w:rsidRPr="009355BC">
              <w:rPr>
                <w:rFonts w:cstheme="minorHAnsi"/>
                <w:sz w:val="20"/>
                <w:szCs w:val="20"/>
              </w:rPr>
              <w:t>  </w:t>
            </w:r>
            <w:r>
              <w:rPr>
                <w:rFonts w:cstheme="minorHAnsi"/>
                <w:sz w:val="20"/>
                <w:szCs w:val="20"/>
              </w:rPr>
              <w:t>-</w:t>
            </w:r>
          </w:p>
        </w:tc>
        <w:tc>
          <w:tcPr>
            <w:tcW w:w="1843" w:type="dxa"/>
          </w:tcPr>
          <w:p w14:paraId="28AE5269" w14:textId="64EE7815" w:rsidR="004D5521" w:rsidRPr="00ED5895" w:rsidRDefault="004D5521" w:rsidP="00480F47">
            <w:pPr>
              <w:rPr>
                <w:rFonts w:cstheme="minorHAnsi"/>
                <w:szCs w:val="24"/>
              </w:rPr>
            </w:pPr>
            <w:r w:rsidRPr="009355BC">
              <w:rPr>
                <w:rFonts w:cstheme="minorHAnsi"/>
                <w:sz w:val="20"/>
                <w:szCs w:val="20"/>
              </w:rPr>
              <w:t>$0.00</w:t>
            </w:r>
          </w:p>
        </w:tc>
        <w:tc>
          <w:tcPr>
            <w:tcW w:w="1843" w:type="dxa"/>
          </w:tcPr>
          <w:p w14:paraId="429C5A5D" w14:textId="26B65B98" w:rsidR="004D5521" w:rsidRPr="009355BC" w:rsidRDefault="004D5521" w:rsidP="00480F47">
            <w:pPr>
              <w:rPr>
                <w:rFonts w:cstheme="minorHAnsi"/>
                <w:sz w:val="20"/>
                <w:szCs w:val="20"/>
              </w:rPr>
            </w:pPr>
            <w:r w:rsidRPr="009355BC">
              <w:rPr>
                <w:rFonts w:cstheme="minorHAnsi"/>
                <w:sz w:val="20"/>
                <w:szCs w:val="20"/>
              </w:rPr>
              <w:t>$0.00</w:t>
            </w:r>
          </w:p>
        </w:tc>
        <w:tc>
          <w:tcPr>
            <w:tcW w:w="1843" w:type="dxa"/>
          </w:tcPr>
          <w:p w14:paraId="034381EC" w14:textId="2929A4D1" w:rsidR="004D5521" w:rsidRPr="009355BC" w:rsidRDefault="004D5521" w:rsidP="00480F47">
            <w:pPr>
              <w:rPr>
                <w:rFonts w:cstheme="minorHAnsi"/>
                <w:sz w:val="20"/>
                <w:szCs w:val="20"/>
              </w:rPr>
            </w:pPr>
            <w:r w:rsidRPr="009355BC">
              <w:rPr>
                <w:rFonts w:cstheme="minorHAnsi"/>
                <w:sz w:val="20"/>
                <w:szCs w:val="20"/>
              </w:rPr>
              <w:t>$0.00</w:t>
            </w:r>
          </w:p>
        </w:tc>
        <w:tc>
          <w:tcPr>
            <w:tcW w:w="1477" w:type="dxa"/>
          </w:tcPr>
          <w:p w14:paraId="4FDBEFEF" w14:textId="7246EBED" w:rsidR="004D5521" w:rsidRPr="009355BC" w:rsidRDefault="004D5521" w:rsidP="00480F47">
            <w:pPr>
              <w:rPr>
                <w:rFonts w:cstheme="minorHAnsi"/>
                <w:sz w:val="20"/>
                <w:szCs w:val="20"/>
              </w:rPr>
            </w:pPr>
            <w:r w:rsidRPr="009355BC">
              <w:rPr>
                <w:rFonts w:cstheme="minorHAnsi"/>
                <w:sz w:val="20"/>
                <w:szCs w:val="20"/>
              </w:rPr>
              <w:t>$0.00</w:t>
            </w:r>
          </w:p>
        </w:tc>
      </w:tr>
      <w:tr w:rsidR="004D5521" w:rsidRPr="009355BC" w14:paraId="2E32CDFE" w14:textId="77777777" w:rsidTr="404A5D82">
        <w:trPr>
          <w:trHeight w:val="1260"/>
        </w:trPr>
        <w:tc>
          <w:tcPr>
            <w:tcW w:w="867" w:type="dxa"/>
          </w:tcPr>
          <w:p w14:paraId="5B82C34D" w14:textId="675312DE" w:rsidR="004D5521" w:rsidRPr="009355BC" w:rsidRDefault="004D5521" w:rsidP="00480F47">
            <w:pPr>
              <w:rPr>
                <w:rFonts w:cstheme="minorHAnsi"/>
                <w:sz w:val="20"/>
                <w:szCs w:val="20"/>
              </w:rPr>
            </w:pPr>
            <w:r w:rsidRPr="009355BC">
              <w:rPr>
                <w:rFonts w:cstheme="minorHAnsi"/>
                <w:sz w:val="20"/>
                <w:szCs w:val="20"/>
              </w:rPr>
              <w:t>B.</w:t>
            </w:r>
            <w:r w:rsidR="00FB0D32">
              <w:rPr>
                <w:rFonts w:cstheme="minorHAnsi"/>
                <w:sz w:val="20"/>
                <w:szCs w:val="20"/>
              </w:rPr>
              <w:t>3</w:t>
            </w:r>
          </w:p>
        </w:tc>
        <w:tc>
          <w:tcPr>
            <w:tcW w:w="2595" w:type="dxa"/>
          </w:tcPr>
          <w:p w14:paraId="5AE73AC0" w14:textId="77777777" w:rsidR="004D5521" w:rsidRDefault="004D5521" w:rsidP="00480F47">
            <w:pPr>
              <w:rPr>
                <w:rFonts w:cstheme="minorHAnsi"/>
                <w:bCs/>
                <w:sz w:val="20"/>
                <w:szCs w:val="20"/>
              </w:rPr>
            </w:pPr>
            <w:r>
              <w:rPr>
                <w:rFonts w:cstheme="minorHAnsi"/>
                <w:bCs/>
                <w:sz w:val="20"/>
                <w:szCs w:val="20"/>
              </w:rPr>
              <w:t>Deliverable #3</w:t>
            </w:r>
          </w:p>
          <w:p w14:paraId="428B3E8F" w14:textId="73C5B5DB" w:rsidR="004D5521" w:rsidRDefault="004D5521" w:rsidP="00480F47">
            <w:pPr>
              <w:rPr>
                <w:rFonts w:cstheme="minorHAnsi"/>
                <w:bCs/>
                <w:sz w:val="20"/>
                <w:szCs w:val="20"/>
              </w:rPr>
            </w:pPr>
            <w:r>
              <w:rPr>
                <w:rFonts w:cstheme="minorHAnsi"/>
                <w:bCs/>
                <w:sz w:val="20"/>
                <w:szCs w:val="20"/>
              </w:rPr>
              <w:t xml:space="preserve">Prepare and Submit </w:t>
            </w:r>
            <w:r w:rsidRPr="00CF680F">
              <w:rPr>
                <w:rFonts w:cstheme="minorHAnsi"/>
                <w:bCs/>
                <w:sz w:val="20"/>
                <w:szCs w:val="20"/>
              </w:rPr>
              <w:t>Annual Report</w:t>
            </w:r>
            <w:r>
              <w:rPr>
                <w:rFonts w:cstheme="minorHAnsi"/>
                <w:bCs/>
                <w:sz w:val="20"/>
                <w:szCs w:val="20"/>
              </w:rPr>
              <w:t>s</w:t>
            </w:r>
          </w:p>
        </w:tc>
        <w:tc>
          <w:tcPr>
            <w:tcW w:w="1240" w:type="dxa"/>
          </w:tcPr>
          <w:p w14:paraId="72EBC8C4" w14:textId="30800B47" w:rsidR="004D5521" w:rsidRPr="00ED5895" w:rsidRDefault="004D5521" w:rsidP="00480F47">
            <w:pPr>
              <w:rPr>
                <w:rFonts w:cstheme="minorHAnsi"/>
                <w:szCs w:val="24"/>
              </w:rPr>
            </w:pPr>
            <w:r w:rsidRPr="009355BC">
              <w:rPr>
                <w:rFonts w:cstheme="minorHAnsi"/>
                <w:sz w:val="20"/>
                <w:szCs w:val="20"/>
              </w:rPr>
              <w:t>Lump Sum</w:t>
            </w:r>
          </w:p>
        </w:tc>
        <w:tc>
          <w:tcPr>
            <w:tcW w:w="1530" w:type="dxa"/>
          </w:tcPr>
          <w:p w14:paraId="5A81F8B8" w14:textId="3DA480E7" w:rsidR="004D5521" w:rsidRPr="00ED5895" w:rsidRDefault="004D5521" w:rsidP="00480F47">
            <w:pPr>
              <w:rPr>
                <w:rFonts w:cstheme="minorHAnsi"/>
                <w:szCs w:val="24"/>
              </w:rPr>
            </w:pPr>
            <w:r w:rsidRPr="009355BC">
              <w:rPr>
                <w:rFonts w:cstheme="minorHAnsi"/>
                <w:sz w:val="20"/>
                <w:szCs w:val="20"/>
              </w:rPr>
              <w:t>  </w:t>
            </w:r>
            <w:r>
              <w:rPr>
                <w:rFonts w:cstheme="minorHAnsi"/>
                <w:sz w:val="20"/>
                <w:szCs w:val="20"/>
              </w:rPr>
              <w:t>-</w:t>
            </w:r>
          </w:p>
        </w:tc>
        <w:tc>
          <w:tcPr>
            <w:tcW w:w="1843" w:type="dxa"/>
          </w:tcPr>
          <w:p w14:paraId="472F8BE0" w14:textId="5E8FAC99" w:rsidR="004D5521" w:rsidRPr="00ED5895" w:rsidRDefault="004D5521" w:rsidP="00480F47">
            <w:pPr>
              <w:rPr>
                <w:rFonts w:cstheme="minorHAnsi"/>
                <w:szCs w:val="24"/>
              </w:rPr>
            </w:pPr>
            <w:r w:rsidRPr="009355BC">
              <w:rPr>
                <w:rFonts w:cstheme="minorHAnsi"/>
                <w:sz w:val="20"/>
                <w:szCs w:val="20"/>
              </w:rPr>
              <w:t>$0.00</w:t>
            </w:r>
          </w:p>
        </w:tc>
        <w:tc>
          <w:tcPr>
            <w:tcW w:w="1843" w:type="dxa"/>
          </w:tcPr>
          <w:p w14:paraId="0615F2D6" w14:textId="6C61CD0A" w:rsidR="004D5521" w:rsidRPr="009355BC" w:rsidRDefault="004D5521" w:rsidP="00480F47">
            <w:pPr>
              <w:rPr>
                <w:rFonts w:cstheme="minorHAnsi"/>
                <w:sz w:val="20"/>
                <w:szCs w:val="20"/>
              </w:rPr>
            </w:pPr>
            <w:r w:rsidRPr="009355BC">
              <w:rPr>
                <w:rFonts w:cstheme="minorHAnsi"/>
                <w:sz w:val="20"/>
                <w:szCs w:val="20"/>
              </w:rPr>
              <w:t>$0.00</w:t>
            </w:r>
          </w:p>
        </w:tc>
        <w:tc>
          <w:tcPr>
            <w:tcW w:w="1843" w:type="dxa"/>
          </w:tcPr>
          <w:p w14:paraId="1311A2C8" w14:textId="563A3DD1" w:rsidR="004D5521" w:rsidRPr="009355BC" w:rsidRDefault="004D5521" w:rsidP="00480F47">
            <w:pPr>
              <w:rPr>
                <w:rFonts w:cstheme="minorHAnsi"/>
                <w:sz w:val="20"/>
                <w:szCs w:val="20"/>
              </w:rPr>
            </w:pPr>
            <w:r w:rsidRPr="009355BC">
              <w:rPr>
                <w:rFonts w:cstheme="minorHAnsi"/>
                <w:sz w:val="20"/>
                <w:szCs w:val="20"/>
              </w:rPr>
              <w:t>$0.00</w:t>
            </w:r>
          </w:p>
        </w:tc>
        <w:tc>
          <w:tcPr>
            <w:tcW w:w="1477" w:type="dxa"/>
          </w:tcPr>
          <w:p w14:paraId="269E9E7C" w14:textId="3EF5EDE4" w:rsidR="004D5521" w:rsidRPr="009355BC" w:rsidRDefault="004D5521" w:rsidP="00480F47">
            <w:pPr>
              <w:rPr>
                <w:rFonts w:cstheme="minorHAnsi"/>
                <w:sz w:val="20"/>
                <w:szCs w:val="20"/>
              </w:rPr>
            </w:pPr>
            <w:r w:rsidRPr="009355BC">
              <w:rPr>
                <w:rFonts w:cstheme="minorHAnsi"/>
                <w:sz w:val="20"/>
                <w:szCs w:val="20"/>
              </w:rPr>
              <w:t>$0.00</w:t>
            </w:r>
          </w:p>
        </w:tc>
      </w:tr>
      <w:tr w:rsidR="000F45E7" w:rsidRPr="009355BC" w14:paraId="7F732DED" w14:textId="77777777" w:rsidTr="404A5D82">
        <w:trPr>
          <w:trHeight w:val="1260"/>
        </w:trPr>
        <w:tc>
          <w:tcPr>
            <w:tcW w:w="867" w:type="dxa"/>
          </w:tcPr>
          <w:p w14:paraId="0A28AC2C" w14:textId="6D068B3F" w:rsidR="000F45E7" w:rsidRPr="009355BC" w:rsidRDefault="00C72CC3" w:rsidP="00480F47">
            <w:pPr>
              <w:rPr>
                <w:rFonts w:cstheme="minorHAnsi"/>
                <w:sz w:val="20"/>
                <w:szCs w:val="20"/>
              </w:rPr>
            </w:pPr>
            <w:r>
              <w:rPr>
                <w:rFonts w:cstheme="minorHAnsi"/>
                <w:sz w:val="20"/>
                <w:szCs w:val="20"/>
              </w:rPr>
              <w:t>B.4</w:t>
            </w:r>
          </w:p>
        </w:tc>
        <w:tc>
          <w:tcPr>
            <w:tcW w:w="2595" w:type="dxa"/>
          </w:tcPr>
          <w:p w14:paraId="19D43101" w14:textId="77777777" w:rsidR="000F45E7" w:rsidRDefault="000F45E7" w:rsidP="00480F47">
            <w:pPr>
              <w:rPr>
                <w:rFonts w:cstheme="minorHAnsi"/>
                <w:bCs/>
                <w:sz w:val="20"/>
                <w:szCs w:val="20"/>
              </w:rPr>
            </w:pPr>
            <w:r>
              <w:rPr>
                <w:rFonts w:cstheme="minorHAnsi"/>
                <w:bCs/>
                <w:sz w:val="20"/>
                <w:szCs w:val="20"/>
              </w:rPr>
              <w:t>Deliverable #4</w:t>
            </w:r>
          </w:p>
          <w:p w14:paraId="5561C3B6" w14:textId="01465D49" w:rsidR="000F45E7" w:rsidRDefault="000F45E7" w:rsidP="00480F47">
            <w:pPr>
              <w:rPr>
                <w:rFonts w:cstheme="minorHAnsi"/>
                <w:bCs/>
                <w:sz w:val="20"/>
                <w:szCs w:val="20"/>
              </w:rPr>
            </w:pPr>
            <w:r>
              <w:rPr>
                <w:rFonts w:cstheme="minorHAnsi"/>
                <w:bCs/>
                <w:sz w:val="20"/>
                <w:szCs w:val="20"/>
              </w:rPr>
              <w:t>Independ</w:t>
            </w:r>
            <w:r w:rsidR="00BA18C6">
              <w:rPr>
                <w:rFonts w:cstheme="minorHAnsi"/>
                <w:bCs/>
                <w:sz w:val="20"/>
                <w:szCs w:val="20"/>
              </w:rPr>
              <w:t>ent</w:t>
            </w:r>
            <w:r>
              <w:rPr>
                <w:rFonts w:cstheme="minorHAnsi"/>
                <w:bCs/>
                <w:sz w:val="20"/>
                <w:szCs w:val="20"/>
              </w:rPr>
              <w:t xml:space="preserve"> Forest Audit</w:t>
            </w:r>
            <w:r w:rsidR="00BA18C6">
              <w:rPr>
                <w:rFonts w:cstheme="minorHAnsi"/>
                <w:bCs/>
                <w:sz w:val="20"/>
                <w:szCs w:val="20"/>
              </w:rPr>
              <w:t xml:space="preserve"> Prepare and Submit Reports. Support next audit</w:t>
            </w:r>
          </w:p>
        </w:tc>
        <w:tc>
          <w:tcPr>
            <w:tcW w:w="1240" w:type="dxa"/>
          </w:tcPr>
          <w:p w14:paraId="229E1202" w14:textId="3848262E" w:rsidR="000F45E7" w:rsidRPr="009355BC" w:rsidRDefault="001679EC" w:rsidP="00480F47">
            <w:pPr>
              <w:rPr>
                <w:rFonts w:cstheme="minorHAnsi"/>
                <w:sz w:val="20"/>
                <w:szCs w:val="20"/>
              </w:rPr>
            </w:pPr>
            <w:r>
              <w:rPr>
                <w:rFonts w:cstheme="minorHAnsi"/>
                <w:sz w:val="20"/>
                <w:szCs w:val="20"/>
              </w:rPr>
              <w:t>Lump Sum</w:t>
            </w:r>
          </w:p>
        </w:tc>
        <w:tc>
          <w:tcPr>
            <w:tcW w:w="1530" w:type="dxa"/>
          </w:tcPr>
          <w:p w14:paraId="252597FE" w14:textId="6FD60D42" w:rsidR="000F45E7" w:rsidRPr="009355BC" w:rsidRDefault="00BB799B" w:rsidP="00480F47">
            <w:pPr>
              <w:rPr>
                <w:rFonts w:cstheme="minorHAnsi"/>
                <w:sz w:val="20"/>
                <w:szCs w:val="20"/>
              </w:rPr>
            </w:pPr>
            <w:r>
              <w:rPr>
                <w:rFonts w:cstheme="minorHAnsi"/>
                <w:sz w:val="20"/>
                <w:szCs w:val="20"/>
              </w:rPr>
              <w:t>-</w:t>
            </w:r>
          </w:p>
        </w:tc>
        <w:tc>
          <w:tcPr>
            <w:tcW w:w="1843" w:type="dxa"/>
          </w:tcPr>
          <w:p w14:paraId="2E44A6C5" w14:textId="77777777" w:rsidR="000F45E7" w:rsidRPr="009355BC" w:rsidRDefault="000F45E7" w:rsidP="00480F47">
            <w:pPr>
              <w:rPr>
                <w:rFonts w:cstheme="minorHAnsi"/>
                <w:sz w:val="20"/>
                <w:szCs w:val="20"/>
              </w:rPr>
            </w:pPr>
          </w:p>
        </w:tc>
        <w:tc>
          <w:tcPr>
            <w:tcW w:w="1843" w:type="dxa"/>
          </w:tcPr>
          <w:p w14:paraId="1ABE8F96" w14:textId="77777777" w:rsidR="000F45E7" w:rsidRPr="009355BC" w:rsidRDefault="000F45E7" w:rsidP="00480F47">
            <w:pPr>
              <w:rPr>
                <w:rFonts w:cstheme="minorHAnsi"/>
                <w:sz w:val="20"/>
                <w:szCs w:val="20"/>
              </w:rPr>
            </w:pPr>
          </w:p>
        </w:tc>
        <w:tc>
          <w:tcPr>
            <w:tcW w:w="1843" w:type="dxa"/>
          </w:tcPr>
          <w:p w14:paraId="1B9733ED" w14:textId="77777777" w:rsidR="000F45E7" w:rsidRPr="009355BC" w:rsidRDefault="000F45E7" w:rsidP="00480F47">
            <w:pPr>
              <w:rPr>
                <w:rFonts w:cstheme="minorHAnsi"/>
                <w:sz w:val="20"/>
                <w:szCs w:val="20"/>
              </w:rPr>
            </w:pPr>
          </w:p>
        </w:tc>
        <w:tc>
          <w:tcPr>
            <w:tcW w:w="1477" w:type="dxa"/>
          </w:tcPr>
          <w:p w14:paraId="12AFDB0D" w14:textId="77777777" w:rsidR="000F45E7" w:rsidRPr="009355BC" w:rsidRDefault="000F45E7" w:rsidP="00480F47">
            <w:pPr>
              <w:rPr>
                <w:rFonts w:cstheme="minorHAnsi"/>
                <w:sz w:val="20"/>
                <w:szCs w:val="20"/>
              </w:rPr>
            </w:pPr>
          </w:p>
        </w:tc>
      </w:tr>
      <w:tr w:rsidR="00FB0D32" w:rsidRPr="009355BC" w14:paraId="3101B041" w14:textId="77777777" w:rsidTr="404A5D82">
        <w:trPr>
          <w:trHeight w:val="1260"/>
        </w:trPr>
        <w:tc>
          <w:tcPr>
            <w:tcW w:w="867" w:type="dxa"/>
          </w:tcPr>
          <w:p w14:paraId="417FFB6C" w14:textId="670ADEC7" w:rsidR="00FB0D32" w:rsidRPr="009355BC" w:rsidRDefault="00FB0D32" w:rsidP="00FB0D32">
            <w:pPr>
              <w:rPr>
                <w:rFonts w:cstheme="minorHAnsi"/>
                <w:sz w:val="20"/>
                <w:szCs w:val="20"/>
              </w:rPr>
            </w:pPr>
            <w:r>
              <w:rPr>
                <w:rFonts w:cstheme="minorHAnsi"/>
                <w:sz w:val="20"/>
                <w:szCs w:val="20"/>
              </w:rPr>
              <w:lastRenderedPageBreak/>
              <w:t>B.</w:t>
            </w:r>
            <w:r w:rsidR="00C72CC3">
              <w:rPr>
                <w:rFonts w:cstheme="minorHAnsi"/>
                <w:sz w:val="20"/>
                <w:szCs w:val="20"/>
              </w:rPr>
              <w:t>5</w:t>
            </w:r>
          </w:p>
        </w:tc>
        <w:tc>
          <w:tcPr>
            <w:tcW w:w="2595" w:type="dxa"/>
          </w:tcPr>
          <w:p w14:paraId="3AFEE927" w14:textId="22350726" w:rsidR="00FB0D32" w:rsidRDefault="00FB0D32" w:rsidP="00FB0D32">
            <w:pPr>
              <w:rPr>
                <w:rFonts w:cstheme="minorHAnsi"/>
                <w:bCs/>
                <w:sz w:val="20"/>
                <w:szCs w:val="20"/>
              </w:rPr>
            </w:pPr>
            <w:r>
              <w:rPr>
                <w:rFonts w:cstheme="minorHAnsi"/>
                <w:bCs/>
                <w:sz w:val="20"/>
                <w:szCs w:val="20"/>
              </w:rPr>
              <w:t>Deliverable #5</w:t>
            </w:r>
          </w:p>
          <w:p w14:paraId="0D5CDFD7" w14:textId="77777777" w:rsidR="00FB0D32" w:rsidRDefault="00FB0D32" w:rsidP="00FB0D32">
            <w:pPr>
              <w:rPr>
                <w:rFonts w:cstheme="minorHAnsi"/>
                <w:bCs/>
                <w:sz w:val="20"/>
                <w:szCs w:val="20"/>
              </w:rPr>
            </w:pPr>
            <w:r w:rsidRPr="00FB0D32">
              <w:rPr>
                <w:rFonts w:cstheme="minorHAnsi"/>
                <w:bCs/>
                <w:sz w:val="20"/>
                <w:szCs w:val="20"/>
              </w:rPr>
              <w:t>Silviculture Program – Full Delivery with Yearly Approval from Board</w:t>
            </w:r>
            <w:r>
              <w:rPr>
                <w:rFonts w:cstheme="minorHAnsi"/>
                <w:bCs/>
                <w:sz w:val="20"/>
                <w:szCs w:val="20"/>
              </w:rPr>
              <w:t>.</w:t>
            </w:r>
          </w:p>
          <w:p w14:paraId="65DD3154" w14:textId="3F79DE6E" w:rsidR="00BC09C8" w:rsidRDefault="00BC09C8" w:rsidP="256CAB91">
            <w:pPr>
              <w:rPr>
                <w:sz w:val="20"/>
                <w:szCs w:val="20"/>
              </w:rPr>
            </w:pPr>
            <w:r w:rsidRPr="256CAB91">
              <w:rPr>
                <w:sz w:val="20"/>
                <w:szCs w:val="20"/>
              </w:rPr>
              <w:t>Inclusive of but not limited to; tree marking prescription, tree marking</w:t>
            </w:r>
            <w:r w:rsidR="00DE332C" w:rsidRPr="256CAB91">
              <w:rPr>
                <w:sz w:val="20"/>
                <w:szCs w:val="20"/>
              </w:rPr>
              <w:t>, monthly written status updates (SITREPS)</w:t>
            </w:r>
            <w:r w:rsidR="009770F8" w:rsidRPr="256CAB91">
              <w:rPr>
                <w:sz w:val="20"/>
                <w:szCs w:val="20"/>
              </w:rPr>
              <w:t xml:space="preserve">, site visits </w:t>
            </w:r>
            <w:r w:rsidR="00ED7B2A" w:rsidRPr="256CAB91">
              <w:rPr>
                <w:sz w:val="20"/>
                <w:szCs w:val="20"/>
              </w:rPr>
              <w:t>required within 2 years of planting (survival assessment</w:t>
            </w:r>
            <w:r w:rsidR="2B393401" w:rsidRPr="256CAB91">
              <w:rPr>
                <w:sz w:val="20"/>
                <w:szCs w:val="20"/>
              </w:rPr>
              <w:t xml:space="preserve"> and confirmation that renewal achieved prescribed fore</w:t>
            </w:r>
            <w:r w:rsidR="3AE9EDFD" w:rsidRPr="256CAB91">
              <w:rPr>
                <w:sz w:val="20"/>
                <w:szCs w:val="20"/>
              </w:rPr>
              <w:t xml:space="preserve">st </w:t>
            </w:r>
            <w:r w:rsidR="2B393401" w:rsidRPr="256CAB91">
              <w:rPr>
                <w:sz w:val="20"/>
                <w:szCs w:val="20"/>
              </w:rPr>
              <w:t xml:space="preserve"> outcomes</w:t>
            </w:r>
            <w:r w:rsidR="00AB24D3" w:rsidRPr="256CAB91">
              <w:rPr>
                <w:sz w:val="20"/>
                <w:szCs w:val="20"/>
              </w:rPr>
              <w:t>), seed bank management</w:t>
            </w:r>
            <w:r w:rsidR="00631ED2" w:rsidRPr="256CAB91">
              <w:rPr>
                <w:sz w:val="20"/>
                <w:szCs w:val="20"/>
              </w:rPr>
              <w:t xml:space="preserve"> </w:t>
            </w:r>
            <w:r w:rsidR="2EE747B7" w:rsidRPr="256CAB91">
              <w:rPr>
                <w:sz w:val="20"/>
                <w:szCs w:val="20"/>
              </w:rPr>
              <w:t xml:space="preserve">to include sale of old stock, provision of adequate seed stock, viability tests </w:t>
            </w:r>
            <w:r w:rsidR="4E85D2C4" w:rsidRPr="256CAB91">
              <w:rPr>
                <w:sz w:val="20"/>
                <w:szCs w:val="20"/>
              </w:rPr>
              <w:t>for seed stock older than 5 years</w:t>
            </w:r>
            <w:r w:rsidR="437750AA" w:rsidRPr="256CAB91">
              <w:rPr>
                <w:sz w:val="20"/>
                <w:szCs w:val="20"/>
              </w:rPr>
              <w:t>,</w:t>
            </w:r>
          </w:p>
        </w:tc>
        <w:tc>
          <w:tcPr>
            <w:tcW w:w="1240" w:type="dxa"/>
          </w:tcPr>
          <w:p w14:paraId="71BA4E36" w14:textId="5415D229" w:rsidR="00FB0D32" w:rsidRPr="009355BC" w:rsidRDefault="00FB0D32" w:rsidP="00FB0D32">
            <w:pPr>
              <w:rPr>
                <w:rFonts w:cstheme="minorHAnsi"/>
                <w:sz w:val="20"/>
                <w:szCs w:val="20"/>
              </w:rPr>
            </w:pPr>
            <w:r w:rsidRPr="009355BC">
              <w:rPr>
                <w:rFonts w:cstheme="minorHAnsi"/>
                <w:sz w:val="20"/>
                <w:szCs w:val="20"/>
              </w:rPr>
              <w:t>Lump Sum</w:t>
            </w:r>
          </w:p>
        </w:tc>
        <w:tc>
          <w:tcPr>
            <w:tcW w:w="1530" w:type="dxa"/>
          </w:tcPr>
          <w:p w14:paraId="135760A3" w14:textId="642C56AB" w:rsidR="00FB0D32" w:rsidRPr="009355BC" w:rsidRDefault="00FB0D32" w:rsidP="00FB0D32">
            <w:pPr>
              <w:rPr>
                <w:rFonts w:cstheme="minorHAnsi"/>
                <w:sz w:val="20"/>
                <w:szCs w:val="20"/>
              </w:rPr>
            </w:pPr>
            <w:r w:rsidRPr="009355BC">
              <w:rPr>
                <w:rFonts w:cstheme="minorHAnsi"/>
                <w:sz w:val="20"/>
                <w:szCs w:val="20"/>
              </w:rPr>
              <w:t>  </w:t>
            </w:r>
            <w:r>
              <w:rPr>
                <w:rFonts w:cstheme="minorHAnsi"/>
                <w:sz w:val="20"/>
                <w:szCs w:val="20"/>
              </w:rPr>
              <w:t>-</w:t>
            </w:r>
          </w:p>
        </w:tc>
        <w:tc>
          <w:tcPr>
            <w:tcW w:w="1843" w:type="dxa"/>
          </w:tcPr>
          <w:p w14:paraId="1A22F9CD" w14:textId="1405CDEB" w:rsidR="00FB0D32" w:rsidRPr="009355BC" w:rsidRDefault="00FB0D32" w:rsidP="00FB0D32">
            <w:pPr>
              <w:rPr>
                <w:rFonts w:cstheme="minorHAnsi"/>
                <w:sz w:val="20"/>
                <w:szCs w:val="20"/>
              </w:rPr>
            </w:pPr>
            <w:r w:rsidRPr="009355BC">
              <w:rPr>
                <w:rFonts w:cstheme="minorHAnsi"/>
                <w:sz w:val="20"/>
                <w:szCs w:val="20"/>
              </w:rPr>
              <w:t>$0.00</w:t>
            </w:r>
          </w:p>
        </w:tc>
        <w:tc>
          <w:tcPr>
            <w:tcW w:w="1843" w:type="dxa"/>
          </w:tcPr>
          <w:p w14:paraId="4AD5E3DF" w14:textId="3DB96426" w:rsidR="00FB0D32" w:rsidRPr="009355BC" w:rsidRDefault="00FB0D32" w:rsidP="00FB0D32">
            <w:pPr>
              <w:rPr>
                <w:rFonts w:cstheme="minorHAnsi"/>
                <w:sz w:val="20"/>
                <w:szCs w:val="20"/>
              </w:rPr>
            </w:pPr>
            <w:r w:rsidRPr="009355BC">
              <w:rPr>
                <w:rFonts w:cstheme="minorHAnsi"/>
                <w:sz w:val="20"/>
                <w:szCs w:val="20"/>
              </w:rPr>
              <w:t>$0.00</w:t>
            </w:r>
          </w:p>
        </w:tc>
        <w:tc>
          <w:tcPr>
            <w:tcW w:w="1843" w:type="dxa"/>
          </w:tcPr>
          <w:p w14:paraId="0A93B6E9" w14:textId="0C43CCFD" w:rsidR="00FB0D32" w:rsidRPr="009355BC" w:rsidRDefault="00FB0D32" w:rsidP="00FB0D32">
            <w:pPr>
              <w:rPr>
                <w:rFonts w:cstheme="minorHAnsi"/>
                <w:sz w:val="20"/>
                <w:szCs w:val="20"/>
              </w:rPr>
            </w:pPr>
            <w:r w:rsidRPr="009355BC">
              <w:rPr>
                <w:rFonts w:cstheme="minorHAnsi"/>
                <w:sz w:val="20"/>
                <w:szCs w:val="20"/>
              </w:rPr>
              <w:t>$0.00</w:t>
            </w:r>
          </w:p>
        </w:tc>
        <w:tc>
          <w:tcPr>
            <w:tcW w:w="1477" w:type="dxa"/>
          </w:tcPr>
          <w:p w14:paraId="5FDCB467" w14:textId="201BCED1" w:rsidR="00FB0D32" w:rsidRPr="009355BC" w:rsidRDefault="00FB0D32" w:rsidP="00FB0D32">
            <w:pPr>
              <w:rPr>
                <w:rFonts w:cstheme="minorHAnsi"/>
                <w:sz w:val="20"/>
                <w:szCs w:val="20"/>
              </w:rPr>
            </w:pPr>
            <w:r w:rsidRPr="009355BC">
              <w:rPr>
                <w:rFonts w:cstheme="minorHAnsi"/>
                <w:sz w:val="20"/>
                <w:szCs w:val="20"/>
              </w:rPr>
              <w:t>$0.00</w:t>
            </w:r>
          </w:p>
        </w:tc>
      </w:tr>
      <w:tr w:rsidR="004D5521" w:rsidRPr="009355BC" w14:paraId="55DE5110" w14:textId="77777777" w:rsidTr="404A5D82">
        <w:trPr>
          <w:trHeight w:val="1260"/>
        </w:trPr>
        <w:tc>
          <w:tcPr>
            <w:tcW w:w="867" w:type="dxa"/>
          </w:tcPr>
          <w:p w14:paraId="61AF7C98" w14:textId="6217EB06" w:rsidR="004D5521" w:rsidRPr="009355BC" w:rsidRDefault="004D5521" w:rsidP="00480F47">
            <w:pPr>
              <w:rPr>
                <w:rFonts w:cstheme="minorHAnsi"/>
                <w:sz w:val="20"/>
                <w:szCs w:val="20"/>
              </w:rPr>
            </w:pPr>
            <w:r w:rsidRPr="009355BC">
              <w:rPr>
                <w:rFonts w:cstheme="minorHAnsi"/>
                <w:sz w:val="20"/>
                <w:szCs w:val="20"/>
              </w:rPr>
              <w:t>B.</w:t>
            </w:r>
            <w:r w:rsidR="00C72CC3">
              <w:rPr>
                <w:rFonts w:cstheme="minorHAnsi"/>
                <w:sz w:val="20"/>
                <w:szCs w:val="20"/>
              </w:rPr>
              <w:t>6</w:t>
            </w:r>
          </w:p>
        </w:tc>
        <w:tc>
          <w:tcPr>
            <w:tcW w:w="2595" w:type="dxa"/>
          </w:tcPr>
          <w:p w14:paraId="1C844775" w14:textId="77777777" w:rsidR="004D5521" w:rsidRDefault="004D5521" w:rsidP="00480F47">
            <w:pPr>
              <w:rPr>
                <w:rFonts w:cstheme="minorHAnsi"/>
                <w:bCs/>
                <w:sz w:val="20"/>
                <w:szCs w:val="20"/>
              </w:rPr>
            </w:pPr>
            <w:r>
              <w:rPr>
                <w:rFonts w:cstheme="minorHAnsi"/>
                <w:bCs/>
                <w:sz w:val="20"/>
                <w:szCs w:val="20"/>
              </w:rPr>
              <w:t>Deliverable #8</w:t>
            </w:r>
          </w:p>
          <w:p w14:paraId="244BB7D9" w14:textId="14B20184" w:rsidR="004D5521" w:rsidRDefault="004D5521" w:rsidP="00480F47">
            <w:pPr>
              <w:rPr>
                <w:rFonts w:cstheme="minorHAnsi"/>
                <w:bCs/>
                <w:sz w:val="20"/>
                <w:szCs w:val="20"/>
              </w:rPr>
            </w:pPr>
            <w:r w:rsidRPr="004D5521">
              <w:rPr>
                <w:rFonts w:cstheme="minorHAnsi"/>
                <w:bCs/>
                <w:sz w:val="20"/>
                <w:szCs w:val="20"/>
              </w:rPr>
              <w:t xml:space="preserve">GIS to </w:t>
            </w:r>
            <w:r>
              <w:rPr>
                <w:rFonts w:cstheme="minorHAnsi"/>
                <w:bCs/>
                <w:sz w:val="20"/>
                <w:szCs w:val="20"/>
              </w:rPr>
              <w:t>S</w:t>
            </w:r>
            <w:r w:rsidRPr="004D5521">
              <w:rPr>
                <w:rFonts w:cstheme="minorHAnsi"/>
                <w:bCs/>
                <w:sz w:val="20"/>
                <w:szCs w:val="20"/>
              </w:rPr>
              <w:t>upport Deliverables</w:t>
            </w:r>
          </w:p>
        </w:tc>
        <w:tc>
          <w:tcPr>
            <w:tcW w:w="1240" w:type="dxa"/>
          </w:tcPr>
          <w:p w14:paraId="07D8D780" w14:textId="53CD5CBF" w:rsidR="004D5521" w:rsidRPr="009355BC" w:rsidRDefault="004D5521" w:rsidP="00480F47">
            <w:pPr>
              <w:rPr>
                <w:rFonts w:cstheme="minorHAnsi"/>
                <w:sz w:val="20"/>
                <w:szCs w:val="20"/>
              </w:rPr>
            </w:pPr>
            <w:r w:rsidRPr="009355BC">
              <w:rPr>
                <w:rFonts w:cstheme="minorHAnsi"/>
                <w:sz w:val="20"/>
                <w:szCs w:val="20"/>
              </w:rPr>
              <w:t>Lump Sum</w:t>
            </w:r>
          </w:p>
        </w:tc>
        <w:tc>
          <w:tcPr>
            <w:tcW w:w="1530" w:type="dxa"/>
          </w:tcPr>
          <w:p w14:paraId="24D010E9" w14:textId="30BE174B" w:rsidR="004D5521" w:rsidRPr="009355BC" w:rsidRDefault="004D5521" w:rsidP="00480F47">
            <w:pPr>
              <w:rPr>
                <w:rFonts w:cstheme="minorHAnsi"/>
                <w:sz w:val="20"/>
                <w:szCs w:val="20"/>
              </w:rPr>
            </w:pPr>
            <w:r w:rsidRPr="009355BC">
              <w:rPr>
                <w:rFonts w:cstheme="minorHAnsi"/>
                <w:sz w:val="20"/>
                <w:szCs w:val="20"/>
              </w:rPr>
              <w:t>  </w:t>
            </w:r>
            <w:r>
              <w:rPr>
                <w:rFonts w:cstheme="minorHAnsi"/>
                <w:sz w:val="20"/>
                <w:szCs w:val="20"/>
              </w:rPr>
              <w:t>-</w:t>
            </w:r>
          </w:p>
        </w:tc>
        <w:tc>
          <w:tcPr>
            <w:tcW w:w="1843" w:type="dxa"/>
          </w:tcPr>
          <w:p w14:paraId="5D257217" w14:textId="47C0F257" w:rsidR="004D5521" w:rsidRPr="009355BC" w:rsidRDefault="004D5521" w:rsidP="00480F47">
            <w:pPr>
              <w:rPr>
                <w:rFonts w:cstheme="minorHAnsi"/>
                <w:sz w:val="20"/>
                <w:szCs w:val="20"/>
              </w:rPr>
            </w:pPr>
            <w:r w:rsidRPr="009355BC">
              <w:rPr>
                <w:rFonts w:cstheme="minorHAnsi"/>
                <w:sz w:val="20"/>
                <w:szCs w:val="20"/>
              </w:rPr>
              <w:t>$0.00</w:t>
            </w:r>
          </w:p>
        </w:tc>
        <w:tc>
          <w:tcPr>
            <w:tcW w:w="1843" w:type="dxa"/>
          </w:tcPr>
          <w:p w14:paraId="0096C615" w14:textId="24E3431E" w:rsidR="004D5521" w:rsidRPr="009355BC" w:rsidRDefault="004D5521" w:rsidP="00480F47">
            <w:pPr>
              <w:rPr>
                <w:rFonts w:cstheme="minorHAnsi"/>
                <w:sz w:val="20"/>
                <w:szCs w:val="20"/>
              </w:rPr>
            </w:pPr>
            <w:r w:rsidRPr="009355BC">
              <w:rPr>
                <w:rFonts w:cstheme="minorHAnsi"/>
                <w:sz w:val="20"/>
                <w:szCs w:val="20"/>
              </w:rPr>
              <w:t>$0.00</w:t>
            </w:r>
          </w:p>
        </w:tc>
        <w:tc>
          <w:tcPr>
            <w:tcW w:w="1843" w:type="dxa"/>
          </w:tcPr>
          <w:p w14:paraId="3339D26C" w14:textId="3EFF7C3F" w:rsidR="004D5521" w:rsidRPr="009355BC" w:rsidRDefault="004D5521" w:rsidP="00480F47">
            <w:pPr>
              <w:rPr>
                <w:rFonts w:cstheme="minorHAnsi"/>
                <w:sz w:val="20"/>
                <w:szCs w:val="20"/>
              </w:rPr>
            </w:pPr>
            <w:r w:rsidRPr="009355BC">
              <w:rPr>
                <w:rFonts w:cstheme="minorHAnsi"/>
                <w:sz w:val="20"/>
                <w:szCs w:val="20"/>
              </w:rPr>
              <w:t>$0.00</w:t>
            </w:r>
          </w:p>
        </w:tc>
        <w:tc>
          <w:tcPr>
            <w:tcW w:w="1477" w:type="dxa"/>
          </w:tcPr>
          <w:p w14:paraId="4C4A34F4" w14:textId="5AC96A96" w:rsidR="004D5521" w:rsidRPr="009355BC" w:rsidRDefault="004D5521" w:rsidP="00480F47">
            <w:pPr>
              <w:rPr>
                <w:rFonts w:cstheme="minorHAnsi"/>
                <w:sz w:val="20"/>
                <w:szCs w:val="20"/>
              </w:rPr>
            </w:pPr>
            <w:r w:rsidRPr="009355BC">
              <w:rPr>
                <w:rFonts w:cstheme="minorHAnsi"/>
                <w:sz w:val="20"/>
                <w:szCs w:val="20"/>
              </w:rPr>
              <w:t>$0.00</w:t>
            </w:r>
          </w:p>
        </w:tc>
      </w:tr>
      <w:tr w:rsidR="00FB0D32" w:rsidRPr="009355BC" w14:paraId="65EDEB8D" w14:textId="77777777" w:rsidTr="404A5D82">
        <w:trPr>
          <w:trHeight w:val="699"/>
        </w:trPr>
        <w:tc>
          <w:tcPr>
            <w:tcW w:w="867" w:type="dxa"/>
          </w:tcPr>
          <w:p w14:paraId="2AE660D2" w14:textId="7C0ADAF9" w:rsidR="00FB0D32" w:rsidRPr="009355BC" w:rsidRDefault="00FB0D32" w:rsidP="00FB0D32">
            <w:pPr>
              <w:rPr>
                <w:rFonts w:cstheme="minorHAnsi"/>
                <w:sz w:val="20"/>
                <w:szCs w:val="20"/>
              </w:rPr>
            </w:pPr>
          </w:p>
        </w:tc>
        <w:tc>
          <w:tcPr>
            <w:tcW w:w="5365" w:type="dxa"/>
            <w:gridSpan w:val="3"/>
          </w:tcPr>
          <w:p w14:paraId="53793337" w14:textId="48DCB845" w:rsidR="00FB0D32" w:rsidRPr="009355BC" w:rsidRDefault="00FB0D32" w:rsidP="00FB0D32">
            <w:pPr>
              <w:rPr>
                <w:rFonts w:cstheme="minorHAnsi"/>
                <w:sz w:val="20"/>
                <w:szCs w:val="20"/>
              </w:rPr>
            </w:pPr>
            <w:r w:rsidRPr="009355BC">
              <w:rPr>
                <w:rFonts w:cstheme="minorHAnsi"/>
                <w:b/>
                <w:bCs/>
                <w:sz w:val="20"/>
                <w:szCs w:val="20"/>
              </w:rPr>
              <w:t xml:space="preserve">Sub Total </w:t>
            </w:r>
            <w:r>
              <w:rPr>
                <w:rFonts w:cstheme="minorHAnsi"/>
                <w:b/>
                <w:bCs/>
                <w:sz w:val="20"/>
                <w:szCs w:val="20"/>
              </w:rPr>
              <w:t>B</w:t>
            </w:r>
            <w:r w:rsidRPr="009355BC">
              <w:rPr>
                <w:rFonts w:cstheme="minorHAnsi"/>
                <w:b/>
                <w:bCs/>
                <w:sz w:val="20"/>
                <w:szCs w:val="20"/>
              </w:rPr>
              <w:t xml:space="preserve"> (Exclusive of HST)</w:t>
            </w:r>
          </w:p>
        </w:tc>
        <w:tc>
          <w:tcPr>
            <w:tcW w:w="1843" w:type="dxa"/>
          </w:tcPr>
          <w:p w14:paraId="6BAE9693" w14:textId="188FA95C" w:rsidR="00FB0D32" w:rsidRPr="009355BC" w:rsidRDefault="00FB0D32" w:rsidP="00FB0D32">
            <w:pPr>
              <w:rPr>
                <w:rFonts w:cstheme="minorHAnsi"/>
                <w:sz w:val="20"/>
                <w:szCs w:val="20"/>
              </w:rPr>
            </w:pPr>
            <w:r w:rsidRPr="009355BC">
              <w:rPr>
                <w:rFonts w:cstheme="minorHAnsi"/>
                <w:sz w:val="20"/>
                <w:szCs w:val="20"/>
              </w:rPr>
              <w:t>$0.00</w:t>
            </w:r>
          </w:p>
        </w:tc>
        <w:tc>
          <w:tcPr>
            <w:tcW w:w="1843" w:type="dxa"/>
          </w:tcPr>
          <w:p w14:paraId="23D37E30" w14:textId="5A60F7B3" w:rsidR="00FB0D32" w:rsidRPr="009355BC" w:rsidRDefault="00FB0D32" w:rsidP="00FB0D32">
            <w:pPr>
              <w:rPr>
                <w:rFonts w:cstheme="minorHAnsi"/>
                <w:sz w:val="20"/>
                <w:szCs w:val="20"/>
              </w:rPr>
            </w:pPr>
            <w:r w:rsidRPr="009355BC">
              <w:rPr>
                <w:rFonts w:cstheme="minorHAnsi"/>
                <w:sz w:val="20"/>
                <w:szCs w:val="20"/>
              </w:rPr>
              <w:t>$0.00</w:t>
            </w:r>
          </w:p>
        </w:tc>
        <w:tc>
          <w:tcPr>
            <w:tcW w:w="1843" w:type="dxa"/>
          </w:tcPr>
          <w:p w14:paraId="039CC9CA" w14:textId="550B8097" w:rsidR="00FB0D32" w:rsidRPr="009355BC" w:rsidRDefault="00FB0D32" w:rsidP="00FB0D32">
            <w:pPr>
              <w:rPr>
                <w:rFonts w:cstheme="minorHAnsi"/>
                <w:sz w:val="20"/>
                <w:szCs w:val="20"/>
              </w:rPr>
            </w:pPr>
            <w:r w:rsidRPr="009355BC">
              <w:rPr>
                <w:rFonts w:cstheme="minorHAnsi"/>
                <w:sz w:val="20"/>
                <w:szCs w:val="20"/>
              </w:rPr>
              <w:t>$0.00</w:t>
            </w:r>
          </w:p>
        </w:tc>
        <w:tc>
          <w:tcPr>
            <w:tcW w:w="1477" w:type="dxa"/>
          </w:tcPr>
          <w:p w14:paraId="30F5EF66" w14:textId="355116A5" w:rsidR="00FB0D32" w:rsidRPr="009355BC" w:rsidRDefault="00FB0D32" w:rsidP="00FB0D32">
            <w:pPr>
              <w:rPr>
                <w:rFonts w:cstheme="minorHAnsi"/>
                <w:sz w:val="20"/>
                <w:szCs w:val="20"/>
              </w:rPr>
            </w:pPr>
            <w:r w:rsidRPr="009355BC">
              <w:rPr>
                <w:rFonts w:cstheme="minorHAnsi"/>
                <w:sz w:val="20"/>
                <w:szCs w:val="20"/>
              </w:rPr>
              <w:t>$0.00</w:t>
            </w:r>
          </w:p>
        </w:tc>
      </w:tr>
    </w:tbl>
    <w:p w14:paraId="6CF1E885" w14:textId="77777777" w:rsidR="00F64710" w:rsidRDefault="00F64710" w:rsidP="00F64710">
      <w:pPr>
        <w:rPr>
          <w:rFonts w:cstheme="minorHAnsi"/>
          <w:szCs w:val="24"/>
        </w:rPr>
      </w:pPr>
    </w:p>
    <w:tbl>
      <w:tblPr>
        <w:tblStyle w:val="TableGrid"/>
        <w:tblpPr w:leftFromText="180" w:rightFromText="180" w:vertAnchor="text" w:tblpY="1"/>
        <w:tblOverlap w:val="never"/>
        <w:tblW w:w="12646" w:type="dxa"/>
        <w:tblLook w:val="04A0" w:firstRow="1" w:lastRow="0" w:firstColumn="1" w:lastColumn="0" w:noHBand="0" w:noVBand="1"/>
      </w:tblPr>
      <w:tblGrid>
        <w:gridCol w:w="695"/>
        <w:gridCol w:w="1484"/>
        <w:gridCol w:w="1373"/>
        <w:gridCol w:w="1116"/>
        <w:gridCol w:w="1561"/>
        <w:gridCol w:w="1827"/>
        <w:gridCol w:w="1859"/>
        <w:gridCol w:w="1228"/>
        <w:gridCol w:w="1503"/>
      </w:tblGrid>
      <w:tr w:rsidR="004D5521" w:rsidRPr="00ED5895" w14:paraId="5B94432B" w14:textId="77777777" w:rsidTr="2F877039">
        <w:trPr>
          <w:trHeight w:val="300"/>
        </w:trPr>
        <w:tc>
          <w:tcPr>
            <w:tcW w:w="695" w:type="dxa"/>
          </w:tcPr>
          <w:p w14:paraId="17721C4C" w14:textId="1E08A4B6" w:rsidR="004D5521" w:rsidRPr="004D5521" w:rsidRDefault="004D5521" w:rsidP="004D5521">
            <w:pPr>
              <w:rPr>
                <w:rFonts w:cstheme="minorHAnsi"/>
                <w:b/>
                <w:bCs/>
                <w:szCs w:val="24"/>
              </w:rPr>
            </w:pPr>
            <w:bookmarkStart w:id="7" w:name="_Hlk83278360"/>
            <w:r w:rsidRPr="004D5521">
              <w:rPr>
                <w:rFonts w:cstheme="minorHAnsi"/>
                <w:b/>
                <w:bCs/>
                <w:sz w:val="24"/>
                <w:szCs w:val="28"/>
              </w:rPr>
              <w:lastRenderedPageBreak/>
              <w:t>C</w:t>
            </w:r>
          </w:p>
        </w:tc>
        <w:tc>
          <w:tcPr>
            <w:tcW w:w="11951" w:type="dxa"/>
            <w:gridSpan w:val="8"/>
          </w:tcPr>
          <w:p w14:paraId="1629C5C1" w14:textId="00CE51AF" w:rsidR="004D5521" w:rsidRPr="00C95811" w:rsidRDefault="56E91940" w:rsidP="404A5D82">
            <w:r w:rsidRPr="00C95811">
              <w:rPr>
                <w:b/>
                <w:bCs/>
                <w:sz w:val="24"/>
                <w:szCs w:val="24"/>
              </w:rPr>
              <w:t>Forest Operations and Management Unit Administration – Pricing</w:t>
            </w:r>
            <w:r w:rsidR="00C95811" w:rsidRPr="00C95811">
              <w:rPr>
                <w:b/>
                <w:bCs/>
                <w:sz w:val="24"/>
                <w:szCs w:val="24"/>
              </w:rPr>
              <w:t xml:space="preserve"> Lump Sum and / or Hourly (does not include special projects)</w:t>
            </w:r>
          </w:p>
        </w:tc>
      </w:tr>
      <w:tr w:rsidR="004D5521" w:rsidRPr="00ED5895" w14:paraId="152AB432" w14:textId="77777777" w:rsidTr="2F877039">
        <w:trPr>
          <w:trHeight w:val="300"/>
        </w:trPr>
        <w:tc>
          <w:tcPr>
            <w:tcW w:w="695" w:type="dxa"/>
          </w:tcPr>
          <w:p w14:paraId="611E1037" w14:textId="48D00556" w:rsidR="004D5521" w:rsidRPr="009355BC" w:rsidRDefault="004D5521" w:rsidP="004D5521">
            <w:pPr>
              <w:rPr>
                <w:rFonts w:cstheme="minorHAnsi"/>
                <w:b/>
                <w:bCs/>
                <w:sz w:val="20"/>
                <w:szCs w:val="20"/>
              </w:rPr>
            </w:pPr>
            <w:r w:rsidRPr="009355BC">
              <w:rPr>
                <w:rFonts w:cstheme="minorHAnsi"/>
                <w:b/>
                <w:bCs/>
                <w:sz w:val="20"/>
                <w:szCs w:val="20"/>
              </w:rPr>
              <w:t>Item No.</w:t>
            </w:r>
          </w:p>
        </w:tc>
        <w:tc>
          <w:tcPr>
            <w:tcW w:w="1484" w:type="dxa"/>
          </w:tcPr>
          <w:p w14:paraId="5960F18F" w14:textId="014729B5" w:rsidR="004D5521" w:rsidRPr="009355BC" w:rsidRDefault="004D5521" w:rsidP="256CAB91">
            <w:pPr>
              <w:rPr>
                <w:b/>
                <w:bCs/>
                <w:sz w:val="20"/>
                <w:szCs w:val="20"/>
              </w:rPr>
            </w:pPr>
            <w:r w:rsidRPr="256CAB91">
              <w:rPr>
                <w:b/>
                <w:bCs/>
                <w:sz w:val="20"/>
                <w:szCs w:val="20"/>
              </w:rPr>
              <w:t xml:space="preserve">Temagami </w:t>
            </w:r>
            <w:r w:rsidR="5221DE99" w:rsidRPr="256CAB91">
              <w:rPr>
                <w:b/>
                <w:bCs/>
                <w:sz w:val="20"/>
                <w:szCs w:val="20"/>
              </w:rPr>
              <w:t>Fores</w:t>
            </w:r>
            <w:r w:rsidRPr="256CAB91">
              <w:rPr>
                <w:b/>
                <w:bCs/>
                <w:sz w:val="20"/>
                <w:szCs w:val="20"/>
              </w:rPr>
              <w:t>t (MU #898) Forest Management Operations Deliverables</w:t>
            </w:r>
          </w:p>
        </w:tc>
        <w:tc>
          <w:tcPr>
            <w:tcW w:w="1373" w:type="dxa"/>
          </w:tcPr>
          <w:p w14:paraId="771FE425" w14:textId="3EBED5D6" w:rsidR="004D5521" w:rsidRPr="009355BC" w:rsidRDefault="004D5521" w:rsidP="004D5521">
            <w:pPr>
              <w:rPr>
                <w:rFonts w:cstheme="minorHAnsi"/>
                <w:b/>
                <w:bCs/>
                <w:sz w:val="20"/>
                <w:szCs w:val="20"/>
              </w:rPr>
            </w:pPr>
            <w:r w:rsidRPr="009355BC">
              <w:rPr>
                <w:rFonts w:cstheme="minorHAnsi"/>
                <w:b/>
                <w:bCs/>
                <w:sz w:val="20"/>
                <w:szCs w:val="20"/>
              </w:rPr>
              <w:t xml:space="preserve">Unit </w:t>
            </w:r>
          </w:p>
        </w:tc>
        <w:tc>
          <w:tcPr>
            <w:tcW w:w="1116" w:type="dxa"/>
            <w:noWrap/>
          </w:tcPr>
          <w:p w14:paraId="1D80608C" w14:textId="3A1E4F94" w:rsidR="004D5521" w:rsidRPr="009355BC" w:rsidRDefault="004D5521" w:rsidP="004D5521">
            <w:pPr>
              <w:rPr>
                <w:rFonts w:cstheme="minorHAnsi"/>
                <w:b/>
                <w:bCs/>
                <w:sz w:val="20"/>
                <w:szCs w:val="20"/>
              </w:rPr>
            </w:pPr>
            <w:r w:rsidRPr="009355BC">
              <w:rPr>
                <w:rFonts w:cstheme="minorHAnsi"/>
                <w:b/>
                <w:bCs/>
                <w:sz w:val="20"/>
                <w:szCs w:val="20"/>
              </w:rPr>
              <w:t>Cost per Unit</w:t>
            </w:r>
          </w:p>
        </w:tc>
        <w:tc>
          <w:tcPr>
            <w:tcW w:w="1561" w:type="dxa"/>
            <w:noWrap/>
          </w:tcPr>
          <w:p w14:paraId="61048D22" w14:textId="37DFBCA1" w:rsidR="004D5521" w:rsidRPr="009355BC" w:rsidRDefault="004D5521" w:rsidP="004D5521">
            <w:pPr>
              <w:rPr>
                <w:rFonts w:cstheme="minorHAnsi"/>
                <w:b/>
                <w:bCs/>
                <w:sz w:val="20"/>
                <w:szCs w:val="20"/>
              </w:rPr>
            </w:pPr>
            <w:r w:rsidRPr="009355BC">
              <w:rPr>
                <w:rFonts w:cstheme="minorHAnsi"/>
                <w:b/>
                <w:bCs/>
                <w:sz w:val="20"/>
                <w:szCs w:val="20"/>
              </w:rPr>
              <w:t>Estimated # of Units per year (for evaluation purposes only)</w:t>
            </w:r>
          </w:p>
        </w:tc>
        <w:tc>
          <w:tcPr>
            <w:tcW w:w="1827" w:type="dxa"/>
            <w:noWrap/>
          </w:tcPr>
          <w:p w14:paraId="06A74CFD" w14:textId="5C0AFEE3" w:rsidR="004D5521" w:rsidRDefault="004D5521" w:rsidP="004D5521">
            <w:pPr>
              <w:rPr>
                <w:rFonts w:cstheme="minorHAnsi"/>
                <w:b/>
                <w:bCs/>
                <w:sz w:val="20"/>
                <w:szCs w:val="20"/>
              </w:rPr>
            </w:pPr>
            <w:r>
              <w:rPr>
                <w:rFonts w:cstheme="minorHAnsi"/>
                <w:b/>
                <w:bCs/>
                <w:sz w:val="20"/>
                <w:szCs w:val="20"/>
              </w:rPr>
              <w:t xml:space="preserve">Evaluation Price </w:t>
            </w:r>
            <w:r w:rsidRPr="009355BC">
              <w:rPr>
                <w:rFonts w:cstheme="minorHAnsi"/>
                <w:b/>
                <w:bCs/>
                <w:sz w:val="20"/>
                <w:szCs w:val="20"/>
              </w:rPr>
              <w:br/>
              <w:t xml:space="preserve"> in Year 1</w:t>
            </w:r>
            <w:r w:rsidRPr="009355BC">
              <w:rPr>
                <w:rFonts w:cstheme="minorHAnsi"/>
                <w:b/>
                <w:bCs/>
                <w:sz w:val="20"/>
                <w:szCs w:val="20"/>
              </w:rPr>
              <w:br/>
              <w:t>April 1, 202</w:t>
            </w:r>
            <w:r w:rsidR="00FD2A36">
              <w:rPr>
                <w:rFonts w:cstheme="minorHAnsi"/>
                <w:b/>
                <w:bCs/>
                <w:sz w:val="20"/>
                <w:szCs w:val="20"/>
              </w:rPr>
              <w:t>6</w:t>
            </w:r>
            <w:r w:rsidRPr="009355BC">
              <w:rPr>
                <w:rFonts w:cstheme="minorHAnsi"/>
                <w:b/>
                <w:bCs/>
                <w:sz w:val="20"/>
                <w:szCs w:val="20"/>
              </w:rPr>
              <w:t xml:space="preserve"> - March 31, 202</w:t>
            </w:r>
            <w:r w:rsidR="00FD2A36">
              <w:rPr>
                <w:rFonts w:cstheme="minorHAnsi"/>
                <w:b/>
                <w:bCs/>
                <w:sz w:val="20"/>
                <w:szCs w:val="20"/>
              </w:rPr>
              <w:t>7</w:t>
            </w:r>
          </w:p>
        </w:tc>
        <w:tc>
          <w:tcPr>
            <w:tcW w:w="1859" w:type="dxa"/>
            <w:noWrap/>
          </w:tcPr>
          <w:p w14:paraId="5B412E25" w14:textId="11ED3A83" w:rsidR="004D5521" w:rsidRDefault="004D5521" w:rsidP="004D5521">
            <w:pPr>
              <w:rPr>
                <w:rFonts w:cstheme="minorHAnsi"/>
                <w:b/>
                <w:bCs/>
                <w:sz w:val="20"/>
                <w:szCs w:val="20"/>
              </w:rPr>
            </w:pPr>
            <w:r>
              <w:rPr>
                <w:rFonts w:cstheme="minorHAnsi"/>
                <w:b/>
                <w:bCs/>
                <w:sz w:val="20"/>
                <w:szCs w:val="20"/>
              </w:rPr>
              <w:t xml:space="preserve">Evaluation Price in </w:t>
            </w:r>
            <w:r w:rsidRPr="009355BC">
              <w:rPr>
                <w:rFonts w:cstheme="minorHAnsi"/>
                <w:b/>
                <w:bCs/>
                <w:sz w:val="20"/>
                <w:szCs w:val="20"/>
              </w:rPr>
              <w:t>Year 2</w:t>
            </w:r>
            <w:r w:rsidRPr="009355BC">
              <w:rPr>
                <w:rFonts w:cstheme="minorHAnsi"/>
                <w:b/>
                <w:bCs/>
                <w:sz w:val="20"/>
                <w:szCs w:val="20"/>
              </w:rPr>
              <w:br/>
              <w:t>April 1, 202</w:t>
            </w:r>
            <w:r w:rsidR="00A11728">
              <w:rPr>
                <w:rFonts w:cstheme="minorHAnsi"/>
                <w:b/>
                <w:bCs/>
                <w:sz w:val="20"/>
                <w:szCs w:val="20"/>
              </w:rPr>
              <w:t>7</w:t>
            </w:r>
            <w:r w:rsidRPr="009355BC">
              <w:rPr>
                <w:rFonts w:cstheme="minorHAnsi"/>
                <w:b/>
                <w:bCs/>
                <w:sz w:val="20"/>
                <w:szCs w:val="20"/>
              </w:rPr>
              <w:t xml:space="preserve"> - March 31, 202</w:t>
            </w:r>
            <w:r w:rsidR="00A11728">
              <w:rPr>
                <w:rFonts w:cstheme="minorHAnsi"/>
                <w:b/>
                <w:bCs/>
                <w:sz w:val="20"/>
                <w:szCs w:val="20"/>
              </w:rPr>
              <w:t>8</w:t>
            </w:r>
          </w:p>
        </w:tc>
        <w:tc>
          <w:tcPr>
            <w:tcW w:w="1228" w:type="dxa"/>
          </w:tcPr>
          <w:p w14:paraId="6E943008" w14:textId="1C5342E1" w:rsidR="004D5521" w:rsidRDefault="004D5521" w:rsidP="004D5521">
            <w:pPr>
              <w:rPr>
                <w:rFonts w:cstheme="minorHAnsi"/>
                <w:b/>
                <w:bCs/>
                <w:sz w:val="20"/>
                <w:szCs w:val="20"/>
              </w:rPr>
            </w:pPr>
            <w:r>
              <w:rPr>
                <w:rFonts w:cstheme="minorHAnsi"/>
                <w:b/>
                <w:bCs/>
                <w:sz w:val="20"/>
                <w:szCs w:val="20"/>
              </w:rPr>
              <w:t xml:space="preserve">Evaluation Price in </w:t>
            </w:r>
            <w:r w:rsidRPr="009355BC">
              <w:rPr>
                <w:rFonts w:cstheme="minorHAnsi"/>
                <w:b/>
                <w:bCs/>
                <w:sz w:val="20"/>
                <w:szCs w:val="20"/>
              </w:rPr>
              <w:t xml:space="preserve">Year </w:t>
            </w:r>
            <w:r>
              <w:rPr>
                <w:rFonts w:cstheme="minorHAnsi"/>
                <w:b/>
                <w:bCs/>
                <w:sz w:val="20"/>
                <w:szCs w:val="20"/>
              </w:rPr>
              <w:t>3</w:t>
            </w:r>
            <w:r w:rsidRPr="009355BC">
              <w:rPr>
                <w:rFonts w:cstheme="minorHAnsi"/>
                <w:b/>
                <w:bCs/>
                <w:sz w:val="20"/>
                <w:szCs w:val="20"/>
              </w:rPr>
              <w:br/>
              <w:t>April 1, 202</w:t>
            </w:r>
            <w:r w:rsidR="00A11728">
              <w:rPr>
                <w:rFonts w:cstheme="minorHAnsi"/>
                <w:b/>
                <w:bCs/>
                <w:sz w:val="20"/>
                <w:szCs w:val="20"/>
              </w:rPr>
              <w:t>8</w:t>
            </w:r>
            <w:r w:rsidRPr="009355BC">
              <w:rPr>
                <w:rFonts w:cstheme="minorHAnsi"/>
                <w:b/>
                <w:bCs/>
                <w:sz w:val="20"/>
                <w:szCs w:val="20"/>
              </w:rPr>
              <w:t xml:space="preserve"> - March 31, 202</w:t>
            </w:r>
            <w:r w:rsidR="00A11728">
              <w:rPr>
                <w:rFonts w:cstheme="minorHAnsi"/>
                <w:b/>
                <w:bCs/>
                <w:sz w:val="20"/>
                <w:szCs w:val="20"/>
              </w:rPr>
              <w:t>9</w:t>
            </w:r>
          </w:p>
        </w:tc>
        <w:tc>
          <w:tcPr>
            <w:tcW w:w="1503" w:type="dxa"/>
            <w:noWrap/>
          </w:tcPr>
          <w:p w14:paraId="4603A701" w14:textId="1DE6BB35" w:rsidR="004D5521" w:rsidRDefault="004D5521" w:rsidP="004D5521">
            <w:pPr>
              <w:rPr>
                <w:rFonts w:cstheme="minorHAnsi"/>
                <w:b/>
                <w:bCs/>
                <w:sz w:val="20"/>
                <w:szCs w:val="20"/>
              </w:rPr>
            </w:pPr>
            <w:r>
              <w:rPr>
                <w:rFonts w:cstheme="minorHAnsi"/>
                <w:b/>
                <w:bCs/>
                <w:sz w:val="20"/>
                <w:szCs w:val="20"/>
              </w:rPr>
              <w:t>Evaluation Price</w:t>
            </w:r>
            <w:r w:rsidRPr="009355BC">
              <w:rPr>
                <w:rFonts w:cstheme="minorHAnsi"/>
                <w:b/>
                <w:bCs/>
                <w:sz w:val="20"/>
                <w:szCs w:val="20"/>
              </w:rPr>
              <w:t xml:space="preserve"> Per Deliverable </w:t>
            </w:r>
            <w:r w:rsidRPr="009355BC">
              <w:rPr>
                <w:rFonts w:cstheme="minorHAnsi"/>
                <w:b/>
                <w:bCs/>
                <w:sz w:val="20"/>
                <w:szCs w:val="20"/>
              </w:rPr>
              <w:br/>
              <w:t xml:space="preserve">(Full </w:t>
            </w:r>
            <w:r>
              <w:rPr>
                <w:rFonts w:cstheme="minorHAnsi"/>
                <w:b/>
                <w:bCs/>
                <w:sz w:val="20"/>
                <w:szCs w:val="20"/>
              </w:rPr>
              <w:t>3</w:t>
            </w:r>
            <w:r w:rsidRPr="009355BC">
              <w:rPr>
                <w:rFonts w:cstheme="minorHAnsi"/>
                <w:b/>
                <w:bCs/>
                <w:sz w:val="20"/>
                <w:szCs w:val="20"/>
              </w:rPr>
              <w:t>-year Cost)</w:t>
            </w:r>
          </w:p>
        </w:tc>
      </w:tr>
      <w:tr w:rsidR="004D5521" w:rsidRPr="00ED5895" w14:paraId="6B7EC63B" w14:textId="77777777" w:rsidTr="2F877039">
        <w:trPr>
          <w:trHeight w:val="300"/>
        </w:trPr>
        <w:tc>
          <w:tcPr>
            <w:tcW w:w="695" w:type="dxa"/>
            <w:hideMark/>
          </w:tcPr>
          <w:p w14:paraId="61E1C274" w14:textId="7EB99B0C" w:rsidR="004D5521" w:rsidRPr="00AD0E77" w:rsidRDefault="004D5521" w:rsidP="004D5521">
            <w:pPr>
              <w:rPr>
                <w:rFonts w:cstheme="minorHAnsi"/>
                <w:sz w:val="20"/>
                <w:szCs w:val="20"/>
              </w:rPr>
            </w:pPr>
            <w:r w:rsidRPr="00AD0E77">
              <w:rPr>
                <w:rFonts w:cstheme="minorHAnsi"/>
                <w:sz w:val="20"/>
                <w:szCs w:val="20"/>
              </w:rPr>
              <w:t>C.1</w:t>
            </w:r>
          </w:p>
        </w:tc>
        <w:tc>
          <w:tcPr>
            <w:tcW w:w="1484" w:type="dxa"/>
            <w:hideMark/>
          </w:tcPr>
          <w:p w14:paraId="059BBADF" w14:textId="77777777" w:rsidR="004D5521" w:rsidRPr="00AD0E77" w:rsidRDefault="004D5521" w:rsidP="004D5521">
            <w:pPr>
              <w:rPr>
                <w:rFonts w:cstheme="minorHAnsi"/>
                <w:bCs/>
                <w:sz w:val="20"/>
                <w:szCs w:val="20"/>
              </w:rPr>
            </w:pPr>
            <w:r w:rsidRPr="00AD0E77">
              <w:rPr>
                <w:rFonts w:cstheme="minorHAnsi"/>
                <w:bCs/>
                <w:sz w:val="20"/>
                <w:szCs w:val="20"/>
              </w:rPr>
              <w:t>Deliverable #1</w:t>
            </w:r>
          </w:p>
          <w:p w14:paraId="2CEDC352" w14:textId="425C9D88" w:rsidR="004D5521" w:rsidRPr="00AD0E77" w:rsidRDefault="004D5521" w:rsidP="004D5521">
            <w:pPr>
              <w:rPr>
                <w:rFonts w:cstheme="minorHAnsi"/>
                <w:bCs/>
                <w:sz w:val="20"/>
                <w:szCs w:val="20"/>
              </w:rPr>
            </w:pPr>
            <w:r w:rsidRPr="00AD0E77">
              <w:rPr>
                <w:rFonts w:cstheme="minorHAnsi"/>
                <w:bCs/>
                <w:sz w:val="20"/>
                <w:szCs w:val="20"/>
              </w:rPr>
              <w:t>FMP Maintenance &amp; Updating - Amendments</w:t>
            </w:r>
          </w:p>
        </w:tc>
        <w:tc>
          <w:tcPr>
            <w:tcW w:w="1373" w:type="dxa"/>
            <w:hideMark/>
          </w:tcPr>
          <w:p w14:paraId="386AD8D6" w14:textId="3ECCE5C9" w:rsidR="004D5521" w:rsidRPr="00AD0E77" w:rsidRDefault="0005348A" w:rsidP="256CAB91">
            <w:pPr>
              <w:rPr>
                <w:sz w:val="20"/>
                <w:szCs w:val="20"/>
              </w:rPr>
            </w:pPr>
            <w:r>
              <w:rPr>
                <w:sz w:val="20"/>
                <w:szCs w:val="20"/>
              </w:rPr>
              <w:t>Lump Sum</w:t>
            </w:r>
            <w:r w:rsidR="00487B48">
              <w:rPr>
                <w:sz w:val="20"/>
                <w:szCs w:val="20"/>
              </w:rPr>
              <w:t>, inclusive of 5 amendments per operator</w:t>
            </w:r>
          </w:p>
        </w:tc>
        <w:tc>
          <w:tcPr>
            <w:tcW w:w="1116" w:type="dxa"/>
            <w:noWrap/>
            <w:hideMark/>
          </w:tcPr>
          <w:p w14:paraId="760D5E7C" w14:textId="122DD766" w:rsidR="004D5521" w:rsidRPr="00AD0E77" w:rsidRDefault="004D5521" w:rsidP="004D5521">
            <w:pPr>
              <w:rPr>
                <w:rFonts w:cstheme="minorHAnsi"/>
                <w:sz w:val="20"/>
                <w:szCs w:val="20"/>
              </w:rPr>
            </w:pPr>
            <w:r w:rsidRPr="00AD0E77">
              <w:rPr>
                <w:rFonts w:cstheme="minorHAnsi"/>
                <w:sz w:val="20"/>
                <w:szCs w:val="20"/>
              </w:rPr>
              <w:t> $0.00</w:t>
            </w:r>
          </w:p>
        </w:tc>
        <w:tc>
          <w:tcPr>
            <w:tcW w:w="1561" w:type="dxa"/>
            <w:noWrap/>
            <w:hideMark/>
          </w:tcPr>
          <w:p w14:paraId="79EEA597" w14:textId="0DBDD693" w:rsidR="004D5521" w:rsidRPr="00AD0E77" w:rsidRDefault="001C04E8" w:rsidP="004D5521">
            <w:pPr>
              <w:rPr>
                <w:rFonts w:cstheme="minorHAnsi"/>
                <w:sz w:val="20"/>
                <w:szCs w:val="20"/>
              </w:rPr>
            </w:pPr>
            <w:r>
              <w:rPr>
                <w:rFonts w:cstheme="minorHAnsi"/>
                <w:sz w:val="20"/>
                <w:szCs w:val="20"/>
              </w:rPr>
              <w:t>25</w:t>
            </w:r>
          </w:p>
        </w:tc>
        <w:tc>
          <w:tcPr>
            <w:tcW w:w="1827" w:type="dxa"/>
            <w:noWrap/>
            <w:hideMark/>
          </w:tcPr>
          <w:p w14:paraId="53539D72" w14:textId="74E978EB" w:rsidR="004D5521" w:rsidRPr="00AD0E77" w:rsidRDefault="004D5521" w:rsidP="004D5521">
            <w:pPr>
              <w:rPr>
                <w:rFonts w:cstheme="minorHAnsi"/>
                <w:sz w:val="20"/>
                <w:szCs w:val="20"/>
              </w:rPr>
            </w:pPr>
            <w:r w:rsidRPr="00AD0E77">
              <w:rPr>
                <w:rFonts w:cstheme="minorHAnsi"/>
                <w:sz w:val="20"/>
                <w:szCs w:val="20"/>
              </w:rPr>
              <w:t>$0.00</w:t>
            </w:r>
          </w:p>
        </w:tc>
        <w:tc>
          <w:tcPr>
            <w:tcW w:w="1859" w:type="dxa"/>
            <w:noWrap/>
            <w:hideMark/>
          </w:tcPr>
          <w:p w14:paraId="49CC078A" w14:textId="7FEABA5D" w:rsidR="004D5521" w:rsidRPr="00AD0E77" w:rsidRDefault="004D5521" w:rsidP="004D5521">
            <w:pPr>
              <w:rPr>
                <w:rFonts w:cstheme="minorHAnsi"/>
                <w:sz w:val="20"/>
                <w:szCs w:val="20"/>
              </w:rPr>
            </w:pPr>
            <w:r w:rsidRPr="00AD0E77">
              <w:rPr>
                <w:rFonts w:cstheme="minorHAnsi"/>
                <w:sz w:val="20"/>
                <w:szCs w:val="20"/>
              </w:rPr>
              <w:t>$0.00</w:t>
            </w:r>
          </w:p>
        </w:tc>
        <w:tc>
          <w:tcPr>
            <w:tcW w:w="1228" w:type="dxa"/>
          </w:tcPr>
          <w:p w14:paraId="334A0CE7" w14:textId="10CC01A9" w:rsidR="004D5521" w:rsidRPr="00AD0E77" w:rsidRDefault="004D5521" w:rsidP="004D5521">
            <w:pPr>
              <w:rPr>
                <w:rFonts w:cstheme="minorHAnsi"/>
                <w:sz w:val="20"/>
                <w:szCs w:val="20"/>
              </w:rPr>
            </w:pPr>
            <w:r w:rsidRPr="00AD0E77">
              <w:rPr>
                <w:rFonts w:cstheme="minorHAnsi"/>
                <w:sz w:val="20"/>
                <w:szCs w:val="20"/>
              </w:rPr>
              <w:t>$0.00</w:t>
            </w:r>
          </w:p>
        </w:tc>
        <w:tc>
          <w:tcPr>
            <w:tcW w:w="1503" w:type="dxa"/>
            <w:noWrap/>
            <w:hideMark/>
          </w:tcPr>
          <w:p w14:paraId="3ADDD69B" w14:textId="02062B86" w:rsidR="004D5521" w:rsidRPr="00AD0E77" w:rsidRDefault="004D5521" w:rsidP="004D5521">
            <w:pPr>
              <w:rPr>
                <w:rFonts w:cstheme="minorHAnsi"/>
                <w:sz w:val="20"/>
                <w:szCs w:val="20"/>
              </w:rPr>
            </w:pPr>
            <w:r w:rsidRPr="00AD0E77">
              <w:rPr>
                <w:rFonts w:cstheme="minorHAnsi"/>
                <w:sz w:val="20"/>
                <w:szCs w:val="20"/>
              </w:rPr>
              <w:t>$0.00</w:t>
            </w:r>
          </w:p>
        </w:tc>
      </w:tr>
      <w:tr w:rsidR="003C49B9" w:rsidRPr="00ED5895" w14:paraId="5023401C" w14:textId="77777777" w:rsidTr="2F877039">
        <w:trPr>
          <w:trHeight w:val="300"/>
        </w:trPr>
        <w:tc>
          <w:tcPr>
            <w:tcW w:w="695" w:type="dxa"/>
          </w:tcPr>
          <w:p w14:paraId="0A396D8D" w14:textId="66E2318A" w:rsidR="003C49B9" w:rsidRPr="00AD0E77" w:rsidRDefault="003C49B9" w:rsidP="004D5521">
            <w:pPr>
              <w:rPr>
                <w:rFonts w:cstheme="minorHAnsi"/>
                <w:sz w:val="20"/>
                <w:szCs w:val="20"/>
              </w:rPr>
            </w:pPr>
            <w:r>
              <w:rPr>
                <w:rFonts w:cstheme="minorHAnsi"/>
                <w:sz w:val="20"/>
                <w:szCs w:val="20"/>
              </w:rPr>
              <w:t>C.1.1</w:t>
            </w:r>
          </w:p>
        </w:tc>
        <w:tc>
          <w:tcPr>
            <w:tcW w:w="1484" w:type="dxa"/>
          </w:tcPr>
          <w:p w14:paraId="7C818D24" w14:textId="77777777" w:rsidR="003C49B9" w:rsidRDefault="00DC423C" w:rsidP="004D5521">
            <w:pPr>
              <w:rPr>
                <w:rFonts w:cstheme="minorHAnsi"/>
                <w:bCs/>
                <w:sz w:val="20"/>
                <w:szCs w:val="20"/>
              </w:rPr>
            </w:pPr>
            <w:r>
              <w:rPr>
                <w:rFonts w:cstheme="minorHAnsi"/>
                <w:bCs/>
                <w:sz w:val="20"/>
                <w:szCs w:val="20"/>
              </w:rPr>
              <w:t>Deliverable #1 A</w:t>
            </w:r>
          </w:p>
          <w:p w14:paraId="582C6DEC" w14:textId="71C849A7" w:rsidR="00DC423C" w:rsidRPr="00AD0E77" w:rsidRDefault="00DC423C" w:rsidP="004D5521">
            <w:pPr>
              <w:rPr>
                <w:sz w:val="20"/>
                <w:szCs w:val="20"/>
              </w:rPr>
            </w:pPr>
            <w:r w:rsidRPr="3E1EAE0D">
              <w:rPr>
                <w:sz w:val="20"/>
                <w:szCs w:val="20"/>
              </w:rPr>
              <w:t>FMP Maintenance &amp; Updating</w:t>
            </w:r>
            <w:r w:rsidR="00F57024" w:rsidRPr="3E1EAE0D">
              <w:rPr>
                <w:sz w:val="20"/>
                <w:szCs w:val="20"/>
              </w:rPr>
              <w:t xml:space="preserve">, </w:t>
            </w:r>
            <w:r w:rsidR="0CB85A1D" w:rsidRPr="706FA655">
              <w:rPr>
                <w:sz w:val="20"/>
                <w:szCs w:val="20"/>
              </w:rPr>
              <w:t>more than</w:t>
            </w:r>
            <w:r w:rsidR="008D248D" w:rsidRPr="3E1EAE0D">
              <w:rPr>
                <w:sz w:val="20"/>
                <w:szCs w:val="20"/>
              </w:rPr>
              <w:t xml:space="preserve"> </w:t>
            </w:r>
            <w:r w:rsidR="00181904" w:rsidRPr="3E1EAE0D">
              <w:rPr>
                <w:sz w:val="20"/>
                <w:szCs w:val="20"/>
              </w:rPr>
              <w:t>5 per Operator is billable</w:t>
            </w:r>
            <w:r w:rsidR="14004BB9" w:rsidRPr="3E1EAE0D">
              <w:rPr>
                <w:sz w:val="20"/>
                <w:szCs w:val="20"/>
              </w:rPr>
              <w:t xml:space="preserve"> to the Operator</w:t>
            </w:r>
          </w:p>
        </w:tc>
        <w:tc>
          <w:tcPr>
            <w:tcW w:w="1373" w:type="dxa"/>
          </w:tcPr>
          <w:p w14:paraId="3B81DD50" w14:textId="55F573D3" w:rsidR="003C49B9" w:rsidRDefault="00C95811" w:rsidP="256CAB91">
            <w:pPr>
              <w:rPr>
                <w:sz w:val="20"/>
                <w:szCs w:val="20"/>
              </w:rPr>
            </w:pPr>
            <w:r>
              <w:rPr>
                <w:sz w:val="20"/>
                <w:szCs w:val="20"/>
              </w:rPr>
              <w:t>Per Hour</w:t>
            </w:r>
          </w:p>
        </w:tc>
        <w:tc>
          <w:tcPr>
            <w:tcW w:w="1116" w:type="dxa"/>
            <w:noWrap/>
          </w:tcPr>
          <w:p w14:paraId="00141318" w14:textId="1D76D447" w:rsidR="003C49B9" w:rsidRPr="00AD0E77" w:rsidRDefault="00C95811" w:rsidP="004D5521">
            <w:pPr>
              <w:rPr>
                <w:rFonts w:cstheme="minorHAnsi"/>
                <w:sz w:val="20"/>
                <w:szCs w:val="20"/>
              </w:rPr>
            </w:pPr>
            <w:r>
              <w:rPr>
                <w:rFonts w:cstheme="minorHAnsi"/>
                <w:sz w:val="20"/>
                <w:szCs w:val="20"/>
              </w:rPr>
              <w:t>$0.00</w:t>
            </w:r>
          </w:p>
        </w:tc>
        <w:tc>
          <w:tcPr>
            <w:tcW w:w="1561" w:type="dxa"/>
            <w:noWrap/>
          </w:tcPr>
          <w:p w14:paraId="76732243" w14:textId="7CC873F1" w:rsidR="003C49B9" w:rsidRPr="00AD0E77" w:rsidRDefault="4FE12F24" w:rsidP="1C280FF9">
            <w:pPr>
              <w:rPr>
                <w:sz w:val="20"/>
                <w:szCs w:val="20"/>
              </w:rPr>
            </w:pPr>
            <w:r w:rsidRPr="79568974">
              <w:rPr>
                <w:sz w:val="20"/>
                <w:szCs w:val="20"/>
              </w:rPr>
              <w:t>50</w:t>
            </w:r>
          </w:p>
          <w:p w14:paraId="43E21A5D" w14:textId="3BF66870" w:rsidR="003C49B9" w:rsidRPr="00AD0E77" w:rsidRDefault="003C49B9" w:rsidP="79568974">
            <w:pPr>
              <w:rPr>
                <w:sz w:val="20"/>
                <w:szCs w:val="20"/>
              </w:rPr>
            </w:pPr>
          </w:p>
          <w:p w14:paraId="1D2D28B5" w14:textId="7D413F6A" w:rsidR="003C49B9" w:rsidRPr="00AD0E77" w:rsidRDefault="003C49B9" w:rsidP="004D5521">
            <w:pPr>
              <w:rPr>
                <w:sz w:val="20"/>
                <w:szCs w:val="20"/>
              </w:rPr>
            </w:pPr>
          </w:p>
        </w:tc>
        <w:tc>
          <w:tcPr>
            <w:tcW w:w="1827" w:type="dxa"/>
            <w:noWrap/>
          </w:tcPr>
          <w:p w14:paraId="687F68F1" w14:textId="140BF18F" w:rsidR="003C49B9" w:rsidRPr="00AD0E77" w:rsidRDefault="00862AE8" w:rsidP="004D5521">
            <w:pPr>
              <w:rPr>
                <w:rFonts w:cstheme="minorHAnsi"/>
                <w:sz w:val="20"/>
                <w:szCs w:val="20"/>
              </w:rPr>
            </w:pPr>
            <w:r>
              <w:rPr>
                <w:rFonts w:cstheme="minorHAnsi"/>
                <w:sz w:val="20"/>
                <w:szCs w:val="20"/>
              </w:rPr>
              <w:t>$0.00</w:t>
            </w:r>
          </w:p>
        </w:tc>
        <w:tc>
          <w:tcPr>
            <w:tcW w:w="1859" w:type="dxa"/>
            <w:noWrap/>
          </w:tcPr>
          <w:p w14:paraId="7AE9CE13" w14:textId="03B400A2" w:rsidR="00862AE8" w:rsidRPr="00AD0E77" w:rsidRDefault="00862AE8" w:rsidP="004D5521">
            <w:pPr>
              <w:rPr>
                <w:rFonts w:cstheme="minorHAnsi"/>
                <w:sz w:val="20"/>
                <w:szCs w:val="20"/>
              </w:rPr>
            </w:pPr>
            <w:r>
              <w:rPr>
                <w:rFonts w:cstheme="minorHAnsi"/>
                <w:sz w:val="20"/>
                <w:szCs w:val="20"/>
              </w:rPr>
              <w:t>$0.00</w:t>
            </w:r>
          </w:p>
        </w:tc>
        <w:tc>
          <w:tcPr>
            <w:tcW w:w="1228" w:type="dxa"/>
          </w:tcPr>
          <w:p w14:paraId="769397A6" w14:textId="4E2C2FE2" w:rsidR="003C49B9" w:rsidRPr="00AD0E77" w:rsidRDefault="001C04E8" w:rsidP="004D5521">
            <w:pPr>
              <w:rPr>
                <w:rFonts w:cstheme="minorHAnsi"/>
                <w:sz w:val="20"/>
                <w:szCs w:val="20"/>
              </w:rPr>
            </w:pPr>
            <w:r>
              <w:rPr>
                <w:rFonts w:cstheme="minorHAnsi"/>
                <w:sz w:val="20"/>
                <w:szCs w:val="20"/>
              </w:rPr>
              <w:t>$0.00</w:t>
            </w:r>
          </w:p>
        </w:tc>
        <w:tc>
          <w:tcPr>
            <w:tcW w:w="1503" w:type="dxa"/>
            <w:noWrap/>
          </w:tcPr>
          <w:p w14:paraId="172DB91D" w14:textId="645449B3" w:rsidR="003C49B9" w:rsidRPr="00AD0E77" w:rsidRDefault="001C04E8" w:rsidP="004D5521">
            <w:pPr>
              <w:rPr>
                <w:rFonts w:cstheme="minorHAnsi"/>
                <w:sz w:val="20"/>
                <w:szCs w:val="20"/>
              </w:rPr>
            </w:pPr>
            <w:r>
              <w:rPr>
                <w:rFonts w:cstheme="minorHAnsi"/>
                <w:sz w:val="20"/>
                <w:szCs w:val="20"/>
              </w:rPr>
              <w:t>$0.00</w:t>
            </w:r>
          </w:p>
        </w:tc>
      </w:tr>
      <w:tr w:rsidR="404A5D82" w14:paraId="56BFC401" w14:textId="77777777" w:rsidTr="2F877039">
        <w:trPr>
          <w:trHeight w:val="300"/>
        </w:trPr>
        <w:tc>
          <w:tcPr>
            <w:tcW w:w="695" w:type="dxa"/>
          </w:tcPr>
          <w:p w14:paraId="2D505754" w14:textId="0EF36F1D" w:rsidR="03E210A9" w:rsidRDefault="03E210A9" w:rsidP="404A5D82">
            <w:pPr>
              <w:rPr>
                <w:sz w:val="20"/>
                <w:szCs w:val="20"/>
              </w:rPr>
            </w:pPr>
            <w:r w:rsidRPr="404A5D82">
              <w:rPr>
                <w:sz w:val="20"/>
                <w:szCs w:val="20"/>
              </w:rPr>
              <w:t>C.</w:t>
            </w:r>
            <w:r w:rsidRPr="71C438D2">
              <w:rPr>
                <w:sz w:val="20"/>
                <w:szCs w:val="20"/>
              </w:rPr>
              <w:t>2</w:t>
            </w:r>
          </w:p>
        </w:tc>
        <w:tc>
          <w:tcPr>
            <w:tcW w:w="1484" w:type="dxa"/>
          </w:tcPr>
          <w:p w14:paraId="4C7FB930" w14:textId="20CB0833" w:rsidR="404A5D82" w:rsidRDefault="404A5D82" w:rsidP="404A5D82">
            <w:pPr>
              <w:rPr>
                <w:sz w:val="20"/>
                <w:szCs w:val="20"/>
              </w:rPr>
            </w:pPr>
            <w:r w:rsidRPr="1AF6611F">
              <w:rPr>
                <w:sz w:val="20"/>
                <w:szCs w:val="20"/>
              </w:rPr>
              <w:t>Deliverable #</w:t>
            </w:r>
            <w:r w:rsidR="0BD88A67" w:rsidRPr="1AF6611F">
              <w:rPr>
                <w:sz w:val="20"/>
                <w:szCs w:val="20"/>
              </w:rPr>
              <w:t xml:space="preserve">4 </w:t>
            </w:r>
            <w:r w:rsidRPr="1AF6611F">
              <w:rPr>
                <w:sz w:val="20"/>
                <w:szCs w:val="20"/>
              </w:rPr>
              <w:t xml:space="preserve">Support for </w:t>
            </w:r>
            <w:r w:rsidR="38F256CF" w:rsidRPr="1AF6611F">
              <w:rPr>
                <w:sz w:val="20"/>
                <w:szCs w:val="20"/>
              </w:rPr>
              <w:t>Independent</w:t>
            </w:r>
            <w:r w:rsidRPr="1AF6611F">
              <w:rPr>
                <w:sz w:val="20"/>
                <w:szCs w:val="20"/>
              </w:rPr>
              <w:t xml:space="preserve"> </w:t>
            </w:r>
            <w:r w:rsidRPr="1AF6611F">
              <w:rPr>
                <w:sz w:val="20"/>
                <w:szCs w:val="20"/>
              </w:rPr>
              <w:lastRenderedPageBreak/>
              <w:t>F</w:t>
            </w:r>
            <w:r w:rsidR="182CEEBE" w:rsidRPr="1AF6611F">
              <w:rPr>
                <w:sz w:val="20"/>
                <w:szCs w:val="20"/>
              </w:rPr>
              <w:t>orest Audit</w:t>
            </w:r>
            <w:r w:rsidR="00F30BA2" w:rsidRPr="1AF6611F">
              <w:rPr>
                <w:sz w:val="20"/>
                <w:szCs w:val="20"/>
              </w:rPr>
              <w:t xml:space="preserve"> (2031)</w:t>
            </w:r>
          </w:p>
        </w:tc>
        <w:tc>
          <w:tcPr>
            <w:tcW w:w="1373" w:type="dxa"/>
          </w:tcPr>
          <w:p w14:paraId="5D53E136" w14:textId="48B1E43B" w:rsidR="404A5D82" w:rsidRDefault="404A5D82" w:rsidP="404A5D82">
            <w:pPr>
              <w:rPr>
                <w:sz w:val="20"/>
                <w:szCs w:val="20"/>
              </w:rPr>
            </w:pPr>
            <w:r w:rsidRPr="3328CF51">
              <w:rPr>
                <w:sz w:val="20"/>
                <w:szCs w:val="20"/>
              </w:rPr>
              <w:lastRenderedPageBreak/>
              <w:t>Lump Sum</w:t>
            </w:r>
          </w:p>
        </w:tc>
        <w:tc>
          <w:tcPr>
            <w:tcW w:w="1116" w:type="dxa"/>
            <w:noWrap/>
          </w:tcPr>
          <w:p w14:paraId="7F49B11F" w14:textId="6BE4E73D" w:rsidR="404A5D82" w:rsidRDefault="404A5D82" w:rsidP="404A5D82">
            <w:pPr>
              <w:rPr>
                <w:sz w:val="20"/>
                <w:szCs w:val="20"/>
              </w:rPr>
            </w:pPr>
          </w:p>
        </w:tc>
        <w:tc>
          <w:tcPr>
            <w:tcW w:w="1561" w:type="dxa"/>
            <w:noWrap/>
          </w:tcPr>
          <w:p w14:paraId="242919E3" w14:textId="47C0F257" w:rsidR="404A5D82" w:rsidRDefault="404A5D82" w:rsidP="404A5D82">
            <w:pPr>
              <w:rPr>
                <w:sz w:val="20"/>
                <w:szCs w:val="20"/>
              </w:rPr>
            </w:pPr>
            <w:r w:rsidRPr="404A5D82">
              <w:rPr>
                <w:sz w:val="20"/>
                <w:szCs w:val="20"/>
              </w:rPr>
              <w:t>$0.00</w:t>
            </w:r>
          </w:p>
          <w:p w14:paraId="7BB29540" w14:textId="28241FA3" w:rsidR="404A5D82" w:rsidRDefault="404A5D82" w:rsidP="404A5D82">
            <w:pPr>
              <w:rPr>
                <w:sz w:val="20"/>
                <w:szCs w:val="20"/>
              </w:rPr>
            </w:pPr>
          </w:p>
        </w:tc>
        <w:tc>
          <w:tcPr>
            <w:tcW w:w="1827" w:type="dxa"/>
            <w:noWrap/>
          </w:tcPr>
          <w:p w14:paraId="7C494316" w14:textId="24E3431E" w:rsidR="404A5D82" w:rsidRDefault="404A5D82" w:rsidP="404A5D82">
            <w:pPr>
              <w:rPr>
                <w:sz w:val="20"/>
                <w:szCs w:val="20"/>
              </w:rPr>
            </w:pPr>
            <w:r w:rsidRPr="404A5D82">
              <w:rPr>
                <w:sz w:val="20"/>
                <w:szCs w:val="20"/>
              </w:rPr>
              <w:t>$0.00</w:t>
            </w:r>
          </w:p>
        </w:tc>
        <w:tc>
          <w:tcPr>
            <w:tcW w:w="1859" w:type="dxa"/>
            <w:noWrap/>
          </w:tcPr>
          <w:p w14:paraId="751F749F" w14:textId="3EFF7C3F" w:rsidR="404A5D82" w:rsidRDefault="404A5D82" w:rsidP="404A5D82">
            <w:pPr>
              <w:rPr>
                <w:sz w:val="20"/>
                <w:szCs w:val="20"/>
              </w:rPr>
            </w:pPr>
            <w:r w:rsidRPr="404A5D82">
              <w:rPr>
                <w:sz w:val="20"/>
                <w:szCs w:val="20"/>
              </w:rPr>
              <w:t>$0.00</w:t>
            </w:r>
          </w:p>
        </w:tc>
        <w:tc>
          <w:tcPr>
            <w:tcW w:w="1228" w:type="dxa"/>
          </w:tcPr>
          <w:p w14:paraId="3C594ECF" w14:textId="5AC96A96" w:rsidR="404A5D82" w:rsidRDefault="404A5D82" w:rsidP="404A5D82">
            <w:pPr>
              <w:rPr>
                <w:sz w:val="20"/>
                <w:szCs w:val="20"/>
              </w:rPr>
            </w:pPr>
            <w:r w:rsidRPr="404A5D82">
              <w:rPr>
                <w:sz w:val="20"/>
                <w:szCs w:val="20"/>
              </w:rPr>
              <w:t>$0.00</w:t>
            </w:r>
          </w:p>
        </w:tc>
        <w:tc>
          <w:tcPr>
            <w:tcW w:w="1503" w:type="dxa"/>
            <w:noWrap/>
          </w:tcPr>
          <w:p w14:paraId="110FF463" w14:textId="1CA696A2" w:rsidR="404A5D82" w:rsidRDefault="404A5D82" w:rsidP="404A5D82">
            <w:pPr>
              <w:rPr>
                <w:sz w:val="20"/>
                <w:szCs w:val="20"/>
              </w:rPr>
            </w:pPr>
          </w:p>
        </w:tc>
      </w:tr>
      <w:bookmarkEnd w:id="7"/>
      <w:tr w:rsidR="001521DA" w:rsidRPr="00ED5895" w14:paraId="59B844B7" w14:textId="77777777" w:rsidTr="2F877039">
        <w:trPr>
          <w:trHeight w:val="300"/>
        </w:trPr>
        <w:tc>
          <w:tcPr>
            <w:tcW w:w="695" w:type="dxa"/>
            <w:hideMark/>
          </w:tcPr>
          <w:p w14:paraId="7987C209" w14:textId="0FB4AE03" w:rsidR="001521DA" w:rsidRPr="00AD0E77" w:rsidRDefault="00AD0E77" w:rsidP="001521DA">
            <w:pPr>
              <w:rPr>
                <w:rFonts w:cstheme="minorHAnsi"/>
                <w:sz w:val="20"/>
                <w:szCs w:val="20"/>
              </w:rPr>
            </w:pPr>
            <w:r>
              <w:rPr>
                <w:rFonts w:cstheme="minorHAnsi"/>
                <w:sz w:val="20"/>
                <w:szCs w:val="20"/>
              </w:rPr>
              <w:t>C</w:t>
            </w:r>
            <w:r w:rsidR="001521DA" w:rsidRPr="00AD0E77">
              <w:rPr>
                <w:rFonts w:cstheme="minorHAnsi"/>
                <w:sz w:val="20"/>
                <w:szCs w:val="20"/>
              </w:rPr>
              <w:t>.</w:t>
            </w:r>
            <w:r>
              <w:rPr>
                <w:rFonts w:cstheme="minorHAnsi"/>
                <w:sz w:val="20"/>
                <w:szCs w:val="20"/>
              </w:rPr>
              <w:t>3</w:t>
            </w:r>
          </w:p>
        </w:tc>
        <w:tc>
          <w:tcPr>
            <w:tcW w:w="1484" w:type="dxa"/>
            <w:hideMark/>
          </w:tcPr>
          <w:p w14:paraId="1E5F5C4D" w14:textId="05EB825D" w:rsidR="001521DA" w:rsidRPr="00AD0E77" w:rsidRDefault="001521DA" w:rsidP="001521DA">
            <w:pPr>
              <w:rPr>
                <w:rFonts w:cstheme="minorHAnsi"/>
                <w:bCs/>
                <w:sz w:val="20"/>
                <w:szCs w:val="20"/>
              </w:rPr>
            </w:pPr>
            <w:r w:rsidRPr="00AD0E77">
              <w:rPr>
                <w:rFonts w:cstheme="minorHAnsi"/>
                <w:bCs/>
                <w:sz w:val="20"/>
                <w:szCs w:val="20"/>
              </w:rPr>
              <w:t>Deliverable #7</w:t>
            </w:r>
            <w:r w:rsidR="00AD0E77">
              <w:rPr>
                <w:rFonts w:cstheme="minorHAnsi"/>
                <w:bCs/>
                <w:sz w:val="20"/>
                <w:szCs w:val="20"/>
              </w:rPr>
              <w:t xml:space="preserve"> &amp; #9</w:t>
            </w:r>
          </w:p>
          <w:p w14:paraId="2194EC79" w14:textId="2C74C77C" w:rsidR="001521DA" w:rsidRDefault="3E6AD6FF" w:rsidP="404A5D82">
            <w:pPr>
              <w:rPr>
                <w:sz w:val="20"/>
                <w:szCs w:val="20"/>
              </w:rPr>
            </w:pPr>
            <w:r w:rsidRPr="404A5D82">
              <w:rPr>
                <w:sz w:val="20"/>
                <w:szCs w:val="20"/>
              </w:rPr>
              <w:t>Assist GM with Forest Operations and Management Unit Administration</w:t>
            </w:r>
          </w:p>
          <w:p w14:paraId="636BE5F7" w14:textId="51967B7B" w:rsidR="00AD0E77" w:rsidRPr="00AD0E77" w:rsidRDefault="3E6AD6FF" w:rsidP="404A5D82">
            <w:pPr>
              <w:rPr>
                <w:sz w:val="20"/>
                <w:szCs w:val="20"/>
              </w:rPr>
            </w:pPr>
            <w:r w:rsidRPr="404A5D82">
              <w:rPr>
                <w:sz w:val="20"/>
                <w:szCs w:val="20"/>
              </w:rPr>
              <w:t>Other Related Services</w:t>
            </w:r>
          </w:p>
          <w:p w14:paraId="74C4160C" w14:textId="2728CF22" w:rsidR="00AD0E77" w:rsidRPr="00AD0E77" w:rsidRDefault="7E1832BE" w:rsidP="404A5D82">
            <w:pPr>
              <w:rPr>
                <w:sz w:val="20"/>
                <w:szCs w:val="20"/>
              </w:rPr>
            </w:pPr>
            <w:r w:rsidRPr="404A5D82">
              <w:rPr>
                <w:sz w:val="20"/>
                <w:szCs w:val="20"/>
              </w:rPr>
              <w:t xml:space="preserve">Provision of landing page and operator </w:t>
            </w:r>
            <w:r w:rsidR="5981BC4F" w:rsidRPr="404A5D82">
              <w:rPr>
                <w:sz w:val="20"/>
                <w:szCs w:val="20"/>
              </w:rPr>
              <w:t xml:space="preserve">Website </w:t>
            </w:r>
            <w:r w:rsidR="40CA84C7" w:rsidRPr="404A5D82">
              <w:rPr>
                <w:sz w:val="20"/>
                <w:szCs w:val="20"/>
              </w:rPr>
              <w:t>portal,</w:t>
            </w:r>
            <w:r w:rsidR="2FDB2C9D" w:rsidRPr="328FB159">
              <w:rPr>
                <w:sz w:val="20"/>
                <w:szCs w:val="20"/>
              </w:rPr>
              <w:t xml:space="preserve"> </w:t>
            </w:r>
            <w:r w:rsidR="5981BC4F" w:rsidRPr="404A5D82">
              <w:rPr>
                <w:sz w:val="20"/>
                <w:szCs w:val="20"/>
              </w:rPr>
              <w:t>redesign and support</w:t>
            </w:r>
            <w:r w:rsidR="331F12EA" w:rsidRPr="404A5D82">
              <w:rPr>
                <w:sz w:val="20"/>
                <w:szCs w:val="20"/>
              </w:rPr>
              <w:t xml:space="preserve"> for website landing page, </w:t>
            </w:r>
            <w:r w:rsidR="5981BC4F" w:rsidRPr="404A5D82">
              <w:rPr>
                <w:sz w:val="20"/>
                <w:szCs w:val="20"/>
              </w:rPr>
              <w:t>TFMC employee to provide up</w:t>
            </w:r>
            <w:r w:rsidR="3D3BC011" w:rsidRPr="404A5D82">
              <w:rPr>
                <w:sz w:val="20"/>
                <w:szCs w:val="20"/>
              </w:rPr>
              <w:t>d</w:t>
            </w:r>
            <w:r w:rsidR="5981BC4F" w:rsidRPr="404A5D82">
              <w:rPr>
                <w:sz w:val="20"/>
                <w:szCs w:val="20"/>
              </w:rPr>
              <w:t xml:space="preserve">ates to landing page (agency related docs, news items, job postings, </w:t>
            </w:r>
            <w:r w:rsidR="5981BC4F" w:rsidRPr="404A5D82">
              <w:rPr>
                <w:sz w:val="20"/>
                <w:szCs w:val="20"/>
              </w:rPr>
              <w:lastRenderedPageBreak/>
              <w:t>economic development information</w:t>
            </w:r>
            <w:r w:rsidR="678FD6B6" w:rsidRPr="404A5D82">
              <w:rPr>
                <w:sz w:val="20"/>
                <w:szCs w:val="20"/>
              </w:rPr>
              <w:t>) training to be provided to TFMC employee to ensure TFMC can update website</w:t>
            </w:r>
            <w:r w:rsidR="414B0E76" w:rsidRPr="404A5D82">
              <w:rPr>
                <w:sz w:val="20"/>
                <w:szCs w:val="20"/>
              </w:rPr>
              <w:t xml:space="preserve"> (non-operator portal related)</w:t>
            </w:r>
          </w:p>
        </w:tc>
        <w:tc>
          <w:tcPr>
            <w:tcW w:w="1373" w:type="dxa"/>
            <w:hideMark/>
          </w:tcPr>
          <w:p w14:paraId="218EAFD1" w14:textId="091512C1" w:rsidR="001521DA" w:rsidRPr="00AD0E77" w:rsidRDefault="387B4E20" w:rsidP="256CAB91">
            <w:pPr>
              <w:rPr>
                <w:sz w:val="20"/>
                <w:szCs w:val="20"/>
              </w:rPr>
            </w:pPr>
            <w:r w:rsidRPr="2940724E">
              <w:rPr>
                <w:sz w:val="20"/>
                <w:szCs w:val="20"/>
              </w:rPr>
              <w:lastRenderedPageBreak/>
              <w:t>Lump Sum</w:t>
            </w:r>
          </w:p>
        </w:tc>
        <w:tc>
          <w:tcPr>
            <w:tcW w:w="1116" w:type="dxa"/>
            <w:noWrap/>
            <w:hideMark/>
          </w:tcPr>
          <w:p w14:paraId="79FB964D" w14:textId="605DB0C0" w:rsidR="001521DA" w:rsidRPr="00AD0E77" w:rsidRDefault="001521DA" w:rsidP="001521DA">
            <w:pPr>
              <w:rPr>
                <w:rFonts w:cstheme="minorHAnsi"/>
                <w:sz w:val="20"/>
                <w:szCs w:val="20"/>
              </w:rPr>
            </w:pPr>
            <w:r w:rsidRPr="00AD0E77">
              <w:rPr>
                <w:rFonts w:cstheme="minorHAnsi"/>
                <w:sz w:val="20"/>
                <w:szCs w:val="20"/>
              </w:rPr>
              <w:t> $0.00</w:t>
            </w:r>
          </w:p>
        </w:tc>
        <w:tc>
          <w:tcPr>
            <w:tcW w:w="1561" w:type="dxa"/>
            <w:noWrap/>
            <w:hideMark/>
          </w:tcPr>
          <w:p w14:paraId="43C1FCB6" w14:textId="5B1F7795" w:rsidR="001521DA" w:rsidRPr="00AD0E77" w:rsidRDefault="3C2B49AE" w:rsidP="001521DA">
            <w:pPr>
              <w:rPr>
                <w:sz w:val="20"/>
                <w:szCs w:val="20"/>
              </w:rPr>
            </w:pPr>
            <w:r w:rsidRPr="5973E7B1">
              <w:rPr>
                <w:sz w:val="20"/>
                <w:szCs w:val="20"/>
              </w:rPr>
              <w:t>50</w:t>
            </w:r>
          </w:p>
        </w:tc>
        <w:tc>
          <w:tcPr>
            <w:tcW w:w="1827" w:type="dxa"/>
            <w:noWrap/>
            <w:hideMark/>
          </w:tcPr>
          <w:p w14:paraId="0408ABF6" w14:textId="3B91229E" w:rsidR="001521DA" w:rsidRPr="00AD0E77" w:rsidRDefault="001521DA" w:rsidP="001521DA">
            <w:pPr>
              <w:rPr>
                <w:rFonts w:cstheme="minorHAnsi"/>
                <w:sz w:val="20"/>
                <w:szCs w:val="20"/>
              </w:rPr>
            </w:pPr>
            <w:r w:rsidRPr="00AD0E77">
              <w:rPr>
                <w:rFonts w:cstheme="minorHAnsi"/>
                <w:sz w:val="20"/>
                <w:szCs w:val="20"/>
              </w:rPr>
              <w:t>$0.00</w:t>
            </w:r>
          </w:p>
        </w:tc>
        <w:tc>
          <w:tcPr>
            <w:tcW w:w="1859" w:type="dxa"/>
            <w:noWrap/>
            <w:hideMark/>
          </w:tcPr>
          <w:p w14:paraId="5BB9A7AD" w14:textId="73F741A4" w:rsidR="001521DA" w:rsidRPr="00AD0E77" w:rsidRDefault="001521DA" w:rsidP="001521DA">
            <w:pPr>
              <w:rPr>
                <w:rFonts w:cstheme="minorHAnsi"/>
                <w:sz w:val="20"/>
                <w:szCs w:val="20"/>
              </w:rPr>
            </w:pPr>
            <w:r w:rsidRPr="00AD0E77">
              <w:rPr>
                <w:rFonts w:cstheme="minorHAnsi"/>
                <w:sz w:val="20"/>
                <w:szCs w:val="20"/>
              </w:rPr>
              <w:t>$0.00</w:t>
            </w:r>
          </w:p>
        </w:tc>
        <w:tc>
          <w:tcPr>
            <w:tcW w:w="1228" w:type="dxa"/>
          </w:tcPr>
          <w:p w14:paraId="7C62713C" w14:textId="43856A85" w:rsidR="001521DA" w:rsidRPr="00AD0E77" w:rsidRDefault="001521DA" w:rsidP="001521DA">
            <w:pPr>
              <w:rPr>
                <w:rFonts w:cstheme="minorHAnsi"/>
                <w:sz w:val="20"/>
                <w:szCs w:val="20"/>
              </w:rPr>
            </w:pPr>
            <w:r w:rsidRPr="00AD0E77">
              <w:rPr>
                <w:rFonts w:cstheme="minorHAnsi"/>
                <w:sz w:val="20"/>
                <w:szCs w:val="20"/>
              </w:rPr>
              <w:t>$0.00</w:t>
            </w:r>
          </w:p>
        </w:tc>
        <w:tc>
          <w:tcPr>
            <w:tcW w:w="1503" w:type="dxa"/>
            <w:noWrap/>
            <w:hideMark/>
          </w:tcPr>
          <w:p w14:paraId="679EFF62" w14:textId="6D294CA4" w:rsidR="001521DA" w:rsidRPr="00AD0E77" w:rsidRDefault="001521DA" w:rsidP="001521DA">
            <w:pPr>
              <w:rPr>
                <w:rFonts w:cstheme="minorHAnsi"/>
                <w:sz w:val="20"/>
                <w:szCs w:val="20"/>
              </w:rPr>
            </w:pPr>
            <w:r w:rsidRPr="00AD0E77">
              <w:rPr>
                <w:rFonts w:cstheme="minorHAnsi"/>
                <w:sz w:val="20"/>
                <w:szCs w:val="20"/>
              </w:rPr>
              <w:t>$0.00</w:t>
            </w:r>
          </w:p>
        </w:tc>
      </w:tr>
      <w:tr w:rsidR="00AD0E77" w:rsidRPr="00ED5895" w14:paraId="499FFCCB" w14:textId="77777777" w:rsidTr="2F877039">
        <w:trPr>
          <w:trHeight w:val="300"/>
        </w:trPr>
        <w:tc>
          <w:tcPr>
            <w:tcW w:w="695" w:type="dxa"/>
          </w:tcPr>
          <w:p w14:paraId="4C76E51B" w14:textId="77777777" w:rsidR="00AD0E77" w:rsidRPr="00AD0E77" w:rsidRDefault="00AD0E77" w:rsidP="00BF6793">
            <w:pPr>
              <w:rPr>
                <w:rFonts w:cstheme="minorHAnsi"/>
                <w:sz w:val="20"/>
                <w:szCs w:val="20"/>
              </w:rPr>
            </w:pPr>
          </w:p>
        </w:tc>
        <w:tc>
          <w:tcPr>
            <w:tcW w:w="5534" w:type="dxa"/>
            <w:gridSpan w:val="4"/>
          </w:tcPr>
          <w:p w14:paraId="0840282F" w14:textId="21AD8A69" w:rsidR="00AD0E77" w:rsidRPr="005D19E3" w:rsidRDefault="00AD0E77" w:rsidP="00BF6793">
            <w:pPr>
              <w:rPr>
                <w:rFonts w:cstheme="minorHAnsi"/>
                <w:b/>
                <w:bCs/>
                <w:sz w:val="20"/>
                <w:szCs w:val="20"/>
              </w:rPr>
            </w:pPr>
            <w:r w:rsidRPr="005D19E3">
              <w:rPr>
                <w:rFonts w:cstheme="minorHAnsi"/>
                <w:b/>
                <w:bCs/>
                <w:sz w:val="20"/>
                <w:szCs w:val="20"/>
              </w:rPr>
              <w:t>Sub Total C (Exclusive of HST)</w:t>
            </w:r>
          </w:p>
        </w:tc>
        <w:tc>
          <w:tcPr>
            <w:tcW w:w="1827" w:type="dxa"/>
          </w:tcPr>
          <w:p w14:paraId="205251B7" w14:textId="19A3A93A" w:rsidR="00AD0E77" w:rsidRPr="005D19E3" w:rsidRDefault="00AD0E77" w:rsidP="00BF6793">
            <w:pPr>
              <w:rPr>
                <w:rFonts w:cstheme="minorHAnsi"/>
                <w:sz w:val="20"/>
                <w:szCs w:val="20"/>
              </w:rPr>
            </w:pPr>
            <w:r w:rsidRPr="005D19E3">
              <w:rPr>
                <w:rFonts w:cstheme="minorHAnsi"/>
                <w:sz w:val="20"/>
                <w:szCs w:val="20"/>
              </w:rPr>
              <w:t>$0.00</w:t>
            </w:r>
          </w:p>
        </w:tc>
        <w:tc>
          <w:tcPr>
            <w:tcW w:w="1859" w:type="dxa"/>
          </w:tcPr>
          <w:p w14:paraId="1115ADA1" w14:textId="369FD815" w:rsidR="00AD0E77" w:rsidRPr="005D19E3" w:rsidRDefault="00AD0E77" w:rsidP="00BF6793">
            <w:pPr>
              <w:rPr>
                <w:rFonts w:cstheme="minorHAnsi"/>
                <w:sz w:val="20"/>
                <w:szCs w:val="20"/>
              </w:rPr>
            </w:pPr>
            <w:r w:rsidRPr="005D19E3">
              <w:rPr>
                <w:rFonts w:cstheme="minorHAnsi"/>
                <w:sz w:val="20"/>
                <w:szCs w:val="20"/>
              </w:rPr>
              <w:t>$0.00</w:t>
            </w:r>
          </w:p>
        </w:tc>
        <w:tc>
          <w:tcPr>
            <w:tcW w:w="1228" w:type="dxa"/>
          </w:tcPr>
          <w:p w14:paraId="07B2AC4B" w14:textId="2D317872" w:rsidR="00AD0E77" w:rsidRPr="005D19E3" w:rsidRDefault="00AD0E77" w:rsidP="00BF6793">
            <w:pPr>
              <w:rPr>
                <w:rFonts w:cstheme="minorHAnsi"/>
                <w:sz w:val="20"/>
                <w:szCs w:val="20"/>
              </w:rPr>
            </w:pPr>
            <w:r w:rsidRPr="005D19E3">
              <w:rPr>
                <w:rFonts w:cstheme="minorHAnsi"/>
                <w:sz w:val="20"/>
                <w:szCs w:val="20"/>
              </w:rPr>
              <w:t>$0.00</w:t>
            </w:r>
          </w:p>
        </w:tc>
        <w:tc>
          <w:tcPr>
            <w:tcW w:w="1503" w:type="dxa"/>
            <w:noWrap/>
          </w:tcPr>
          <w:p w14:paraId="6C887290" w14:textId="5DE66695" w:rsidR="00AD0E77" w:rsidRPr="005D19E3" w:rsidRDefault="00AD0E77" w:rsidP="00BF6793">
            <w:pPr>
              <w:rPr>
                <w:rFonts w:cstheme="minorHAnsi"/>
                <w:sz w:val="20"/>
                <w:szCs w:val="20"/>
              </w:rPr>
            </w:pPr>
            <w:r w:rsidRPr="005D19E3">
              <w:rPr>
                <w:rFonts w:cstheme="minorHAnsi"/>
                <w:sz w:val="20"/>
                <w:szCs w:val="20"/>
              </w:rPr>
              <w:t>$0.00</w:t>
            </w:r>
          </w:p>
        </w:tc>
      </w:tr>
      <w:tr w:rsidR="00AD0E77" w:rsidRPr="00ED5895" w14:paraId="7BE36152" w14:textId="77777777" w:rsidTr="2F877039">
        <w:trPr>
          <w:trHeight w:val="300"/>
        </w:trPr>
        <w:tc>
          <w:tcPr>
            <w:tcW w:w="695" w:type="dxa"/>
          </w:tcPr>
          <w:p w14:paraId="0D3112D3" w14:textId="77777777" w:rsidR="00AD0E77" w:rsidRPr="00AD0E77" w:rsidRDefault="00AD0E77" w:rsidP="00BF6793">
            <w:pPr>
              <w:rPr>
                <w:rFonts w:cstheme="minorHAnsi"/>
                <w:sz w:val="20"/>
                <w:szCs w:val="20"/>
              </w:rPr>
            </w:pPr>
          </w:p>
        </w:tc>
        <w:tc>
          <w:tcPr>
            <w:tcW w:w="5534" w:type="dxa"/>
            <w:gridSpan w:val="4"/>
          </w:tcPr>
          <w:p w14:paraId="71A2E3A8" w14:textId="50A98D5C" w:rsidR="00AD0E77" w:rsidRPr="005D19E3" w:rsidRDefault="00AD0E77" w:rsidP="2F877039">
            <w:pPr>
              <w:rPr>
                <w:b/>
                <w:bCs/>
              </w:rPr>
            </w:pPr>
          </w:p>
        </w:tc>
        <w:tc>
          <w:tcPr>
            <w:tcW w:w="1827" w:type="dxa"/>
          </w:tcPr>
          <w:p w14:paraId="11049361" w14:textId="66741497" w:rsidR="00AD0E77" w:rsidRPr="005D19E3" w:rsidRDefault="00AD0E77" w:rsidP="2F877039">
            <w:pPr>
              <w:rPr>
                <w:sz w:val="20"/>
                <w:szCs w:val="20"/>
              </w:rPr>
            </w:pPr>
          </w:p>
        </w:tc>
        <w:tc>
          <w:tcPr>
            <w:tcW w:w="1859" w:type="dxa"/>
          </w:tcPr>
          <w:p w14:paraId="1336E382" w14:textId="4CF572F8" w:rsidR="00AD0E77" w:rsidRPr="005D19E3" w:rsidRDefault="00AD0E77" w:rsidP="2F877039">
            <w:pPr>
              <w:rPr>
                <w:sz w:val="20"/>
                <w:szCs w:val="20"/>
              </w:rPr>
            </w:pPr>
          </w:p>
        </w:tc>
        <w:tc>
          <w:tcPr>
            <w:tcW w:w="1228" w:type="dxa"/>
          </w:tcPr>
          <w:p w14:paraId="3BC2A182" w14:textId="7B6B45DC" w:rsidR="00AD0E77" w:rsidRPr="005D19E3" w:rsidRDefault="00AD0E77" w:rsidP="2F877039">
            <w:pPr>
              <w:rPr>
                <w:sz w:val="20"/>
                <w:szCs w:val="20"/>
              </w:rPr>
            </w:pPr>
          </w:p>
        </w:tc>
        <w:tc>
          <w:tcPr>
            <w:tcW w:w="1503" w:type="dxa"/>
            <w:noWrap/>
          </w:tcPr>
          <w:p w14:paraId="34BAC34E" w14:textId="6634CE15" w:rsidR="00AD0E77" w:rsidRPr="005D19E3" w:rsidRDefault="00AD0E77" w:rsidP="2F877039">
            <w:pPr>
              <w:rPr>
                <w:sz w:val="20"/>
                <w:szCs w:val="20"/>
              </w:rPr>
            </w:pPr>
          </w:p>
        </w:tc>
      </w:tr>
      <w:tr w:rsidR="38C634B7" w14:paraId="06872FB0" w14:textId="77777777" w:rsidTr="2F877039">
        <w:trPr>
          <w:trHeight w:val="300"/>
        </w:trPr>
        <w:tc>
          <w:tcPr>
            <w:tcW w:w="695" w:type="dxa"/>
          </w:tcPr>
          <w:p w14:paraId="25D684E1" w14:textId="1E08A4B6" w:rsidR="38C634B7" w:rsidRDefault="38C634B7" w:rsidP="38C634B7">
            <w:pPr>
              <w:rPr>
                <w:b/>
                <w:bCs/>
              </w:rPr>
            </w:pPr>
            <w:r w:rsidRPr="38C634B7">
              <w:rPr>
                <w:b/>
                <w:bCs/>
                <w:sz w:val="24"/>
                <w:szCs w:val="24"/>
              </w:rPr>
              <w:t>C</w:t>
            </w:r>
          </w:p>
        </w:tc>
        <w:tc>
          <w:tcPr>
            <w:tcW w:w="11951" w:type="dxa"/>
            <w:gridSpan w:val="8"/>
          </w:tcPr>
          <w:p w14:paraId="0219CD12" w14:textId="00CE51AF" w:rsidR="38C634B7" w:rsidRDefault="38C634B7">
            <w:r w:rsidRPr="38C634B7">
              <w:rPr>
                <w:b/>
                <w:bCs/>
                <w:sz w:val="24"/>
                <w:szCs w:val="24"/>
              </w:rPr>
              <w:t>Forest Operations and Management Unit Administration – Pricing Lump Sum and / or Hourly (does not include special projects)</w:t>
            </w:r>
          </w:p>
        </w:tc>
      </w:tr>
      <w:tr w:rsidR="38C634B7" w14:paraId="2F247C6A" w14:textId="77777777" w:rsidTr="2F877039">
        <w:trPr>
          <w:trHeight w:val="300"/>
        </w:trPr>
        <w:tc>
          <w:tcPr>
            <w:tcW w:w="695" w:type="dxa"/>
          </w:tcPr>
          <w:p w14:paraId="486E99DD" w14:textId="48D00556" w:rsidR="38C634B7" w:rsidRDefault="38C634B7" w:rsidP="38C634B7">
            <w:pPr>
              <w:rPr>
                <w:b/>
                <w:bCs/>
                <w:sz w:val="20"/>
                <w:szCs w:val="20"/>
              </w:rPr>
            </w:pPr>
            <w:r w:rsidRPr="38C634B7">
              <w:rPr>
                <w:b/>
                <w:bCs/>
                <w:sz w:val="20"/>
                <w:szCs w:val="20"/>
              </w:rPr>
              <w:t>Item No.</w:t>
            </w:r>
          </w:p>
        </w:tc>
        <w:tc>
          <w:tcPr>
            <w:tcW w:w="1484" w:type="dxa"/>
          </w:tcPr>
          <w:p w14:paraId="15760AF4" w14:textId="014729B5" w:rsidR="38C634B7" w:rsidRDefault="38C634B7" w:rsidP="38C634B7">
            <w:pPr>
              <w:rPr>
                <w:b/>
                <w:bCs/>
                <w:sz w:val="20"/>
                <w:szCs w:val="20"/>
              </w:rPr>
            </w:pPr>
            <w:r w:rsidRPr="38C634B7">
              <w:rPr>
                <w:b/>
                <w:bCs/>
                <w:sz w:val="20"/>
                <w:szCs w:val="20"/>
              </w:rPr>
              <w:t>Temagami Forest (MU #898) Forest Management Operations Deliverables</w:t>
            </w:r>
          </w:p>
        </w:tc>
        <w:tc>
          <w:tcPr>
            <w:tcW w:w="1373" w:type="dxa"/>
          </w:tcPr>
          <w:p w14:paraId="70CDED51" w14:textId="3EBED5D6" w:rsidR="38C634B7" w:rsidRDefault="38C634B7" w:rsidP="38C634B7">
            <w:pPr>
              <w:rPr>
                <w:b/>
                <w:bCs/>
                <w:sz w:val="20"/>
                <w:szCs w:val="20"/>
              </w:rPr>
            </w:pPr>
            <w:r w:rsidRPr="38C634B7">
              <w:rPr>
                <w:b/>
                <w:bCs/>
                <w:sz w:val="20"/>
                <w:szCs w:val="20"/>
              </w:rPr>
              <w:t xml:space="preserve">Unit </w:t>
            </w:r>
          </w:p>
        </w:tc>
        <w:tc>
          <w:tcPr>
            <w:tcW w:w="1116" w:type="dxa"/>
          </w:tcPr>
          <w:p w14:paraId="521A92F9" w14:textId="3A1E4F94" w:rsidR="38C634B7" w:rsidRDefault="38C634B7" w:rsidP="38C634B7">
            <w:pPr>
              <w:rPr>
                <w:b/>
                <w:bCs/>
                <w:sz w:val="20"/>
                <w:szCs w:val="20"/>
              </w:rPr>
            </w:pPr>
            <w:r w:rsidRPr="38C634B7">
              <w:rPr>
                <w:b/>
                <w:bCs/>
                <w:sz w:val="20"/>
                <w:szCs w:val="20"/>
              </w:rPr>
              <w:t>Cost per Unit</w:t>
            </w:r>
          </w:p>
        </w:tc>
        <w:tc>
          <w:tcPr>
            <w:tcW w:w="1561" w:type="dxa"/>
          </w:tcPr>
          <w:p w14:paraId="152CA60D" w14:textId="37DFBCA1" w:rsidR="38C634B7" w:rsidRDefault="38C634B7" w:rsidP="38C634B7">
            <w:pPr>
              <w:rPr>
                <w:b/>
                <w:bCs/>
                <w:sz w:val="20"/>
                <w:szCs w:val="20"/>
              </w:rPr>
            </w:pPr>
            <w:r w:rsidRPr="38C634B7">
              <w:rPr>
                <w:b/>
                <w:bCs/>
                <w:sz w:val="20"/>
                <w:szCs w:val="20"/>
              </w:rPr>
              <w:t>Estimated # of Units per year (for evaluation purposes only)</w:t>
            </w:r>
          </w:p>
        </w:tc>
        <w:tc>
          <w:tcPr>
            <w:tcW w:w="1827" w:type="dxa"/>
          </w:tcPr>
          <w:p w14:paraId="22904160" w14:textId="4999CA3B" w:rsidR="38C634B7" w:rsidRDefault="38C634B7" w:rsidP="38C634B7">
            <w:pPr>
              <w:rPr>
                <w:b/>
                <w:bCs/>
                <w:sz w:val="20"/>
                <w:szCs w:val="20"/>
              </w:rPr>
            </w:pPr>
            <w:r w:rsidRPr="38C634B7">
              <w:rPr>
                <w:b/>
                <w:bCs/>
                <w:sz w:val="20"/>
                <w:szCs w:val="20"/>
              </w:rPr>
              <w:t xml:space="preserve">Evaluation Price </w:t>
            </w:r>
            <w:r>
              <w:br/>
            </w:r>
            <w:r w:rsidRPr="38C634B7">
              <w:rPr>
                <w:b/>
                <w:bCs/>
                <w:sz w:val="20"/>
                <w:szCs w:val="20"/>
              </w:rPr>
              <w:t xml:space="preserve"> in Year 1</w:t>
            </w:r>
            <w:r>
              <w:br/>
            </w:r>
            <w:r w:rsidRPr="38C634B7">
              <w:rPr>
                <w:b/>
                <w:bCs/>
                <w:sz w:val="20"/>
                <w:szCs w:val="20"/>
              </w:rPr>
              <w:t>April 1, 202</w:t>
            </w:r>
            <w:r w:rsidR="000A6013">
              <w:rPr>
                <w:b/>
                <w:bCs/>
                <w:sz w:val="20"/>
                <w:szCs w:val="20"/>
              </w:rPr>
              <w:t>6</w:t>
            </w:r>
            <w:r w:rsidRPr="38C634B7">
              <w:rPr>
                <w:b/>
                <w:bCs/>
                <w:sz w:val="20"/>
                <w:szCs w:val="20"/>
              </w:rPr>
              <w:t xml:space="preserve"> - March 31, 202</w:t>
            </w:r>
            <w:r w:rsidR="000A6013">
              <w:rPr>
                <w:b/>
                <w:bCs/>
                <w:sz w:val="20"/>
                <w:szCs w:val="20"/>
              </w:rPr>
              <w:t>7</w:t>
            </w:r>
          </w:p>
        </w:tc>
        <w:tc>
          <w:tcPr>
            <w:tcW w:w="1859" w:type="dxa"/>
          </w:tcPr>
          <w:p w14:paraId="23B443AE" w14:textId="4FFB5A87" w:rsidR="38C634B7" w:rsidRDefault="38C634B7" w:rsidP="38C634B7">
            <w:pPr>
              <w:rPr>
                <w:b/>
                <w:bCs/>
                <w:sz w:val="20"/>
                <w:szCs w:val="20"/>
              </w:rPr>
            </w:pPr>
            <w:r w:rsidRPr="38C634B7">
              <w:rPr>
                <w:b/>
                <w:bCs/>
                <w:sz w:val="20"/>
                <w:szCs w:val="20"/>
              </w:rPr>
              <w:t>Evaluation Price in Year 2</w:t>
            </w:r>
            <w:r>
              <w:br/>
            </w:r>
            <w:r w:rsidRPr="38C634B7">
              <w:rPr>
                <w:b/>
                <w:bCs/>
                <w:sz w:val="20"/>
                <w:szCs w:val="20"/>
              </w:rPr>
              <w:t>April 1, 202</w:t>
            </w:r>
            <w:r w:rsidR="000A6013">
              <w:rPr>
                <w:b/>
                <w:bCs/>
                <w:sz w:val="20"/>
                <w:szCs w:val="20"/>
              </w:rPr>
              <w:t>7</w:t>
            </w:r>
            <w:r w:rsidRPr="38C634B7">
              <w:rPr>
                <w:b/>
                <w:bCs/>
                <w:sz w:val="20"/>
                <w:szCs w:val="20"/>
              </w:rPr>
              <w:t xml:space="preserve"> - March 31, 202</w:t>
            </w:r>
            <w:r w:rsidR="000A6013">
              <w:rPr>
                <w:b/>
                <w:bCs/>
                <w:sz w:val="20"/>
                <w:szCs w:val="20"/>
              </w:rPr>
              <w:t>8</w:t>
            </w:r>
          </w:p>
        </w:tc>
        <w:tc>
          <w:tcPr>
            <w:tcW w:w="1228" w:type="dxa"/>
          </w:tcPr>
          <w:p w14:paraId="618A71A9" w14:textId="2C5044C3" w:rsidR="38C634B7" w:rsidRDefault="38C634B7" w:rsidP="38C634B7">
            <w:pPr>
              <w:rPr>
                <w:b/>
                <w:bCs/>
                <w:sz w:val="20"/>
                <w:szCs w:val="20"/>
              </w:rPr>
            </w:pPr>
            <w:r w:rsidRPr="38C634B7">
              <w:rPr>
                <w:b/>
                <w:bCs/>
                <w:sz w:val="20"/>
                <w:szCs w:val="20"/>
              </w:rPr>
              <w:t>Evaluation Price in Year 3</w:t>
            </w:r>
            <w:r>
              <w:br/>
            </w:r>
            <w:r w:rsidRPr="38C634B7">
              <w:rPr>
                <w:b/>
                <w:bCs/>
                <w:sz w:val="20"/>
                <w:szCs w:val="20"/>
              </w:rPr>
              <w:t>April 1, 202</w:t>
            </w:r>
            <w:r w:rsidR="000A6013">
              <w:rPr>
                <w:b/>
                <w:bCs/>
                <w:sz w:val="20"/>
                <w:szCs w:val="20"/>
              </w:rPr>
              <w:t>8</w:t>
            </w:r>
            <w:r w:rsidRPr="38C634B7">
              <w:rPr>
                <w:b/>
                <w:bCs/>
                <w:sz w:val="20"/>
                <w:szCs w:val="20"/>
              </w:rPr>
              <w:t xml:space="preserve"> - March 31, 202</w:t>
            </w:r>
            <w:r w:rsidR="000A6013">
              <w:rPr>
                <w:b/>
                <w:bCs/>
                <w:sz w:val="20"/>
                <w:szCs w:val="20"/>
              </w:rPr>
              <w:t>9</w:t>
            </w:r>
          </w:p>
        </w:tc>
        <w:tc>
          <w:tcPr>
            <w:tcW w:w="1503" w:type="dxa"/>
            <w:noWrap/>
          </w:tcPr>
          <w:p w14:paraId="36DB5DB4" w14:textId="1DE6BB35" w:rsidR="38C634B7" w:rsidRDefault="38C634B7" w:rsidP="38C634B7">
            <w:pPr>
              <w:rPr>
                <w:b/>
                <w:bCs/>
                <w:sz w:val="20"/>
                <w:szCs w:val="20"/>
              </w:rPr>
            </w:pPr>
            <w:r w:rsidRPr="38C634B7">
              <w:rPr>
                <w:b/>
                <w:bCs/>
                <w:sz w:val="20"/>
                <w:szCs w:val="20"/>
              </w:rPr>
              <w:t xml:space="preserve">Evaluation Price Per Deliverable </w:t>
            </w:r>
            <w:r>
              <w:br/>
            </w:r>
            <w:r w:rsidRPr="38C634B7">
              <w:rPr>
                <w:b/>
                <w:bCs/>
                <w:sz w:val="20"/>
                <w:szCs w:val="20"/>
              </w:rPr>
              <w:t>(Full 3-year Cost)</w:t>
            </w:r>
          </w:p>
        </w:tc>
      </w:tr>
      <w:tr w:rsidR="38C634B7" w14:paraId="49291BE7" w14:textId="77777777" w:rsidTr="2F877039">
        <w:trPr>
          <w:trHeight w:val="300"/>
        </w:trPr>
        <w:tc>
          <w:tcPr>
            <w:tcW w:w="695" w:type="dxa"/>
          </w:tcPr>
          <w:p w14:paraId="68463351" w14:textId="7EB99B0C" w:rsidR="38C634B7" w:rsidRDefault="38C634B7" w:rsidP="38C634B7">
            <w:pPr>
              <w:rPr>
                <w:sz w:val="20"/>
                <w:szCs w:val="20"/>
              </w:rPr>
            </w:pPr>
            <w:r w:rsidRPr="38C634B7">
              <w:rPr>
                <w:sz w:val="20"/>
                <w:szCs w:val="20"/>
              </w:rPr>
              <w:t>C.1</w:t>
            </w:r>
          </w:p>
        </w:tc>
        <w:tc>
          <w:tcPr>
            <w:tcW w:w="1484" w:type="dxa"/>
          </w:tcPr>
          <w:p w14:paraId="290AC2F4" w14:textId="77777777" w:rsidR="38C634B7" w:rsidRDefault="38C634B7" w:rsidP="38C634B7">
            <w:pPr>
              <w:rPr>
                <w:sz w:val="20"/>
                <w:szCs w:val="20"/>
              </w:rPr>
            </w:pPr>
            <w:r w:rsidRPr="38C634B7">
              <w:rPr>
                <w:sz w:val="20"/>
                <w:szCs w:val="20"/>
              </w:rPr>
              <w:t>Deliverable #1</w:t>
            </w:r>
          </w:p>
          <w:p w14:paraId="407C2266" w14:textId="425C9D88" w:rsidR="38C634B7" w:rsidRDefault="38C634B7" w:rsidP="38C634B7">
            <w:pPr>
              <w:rPr>
                <w:sz w:val="20"/>
                <w:szCs w:val="20"/>
              </w:rPr>
            </w:pPr>
            <w:r w:rsidRPr="38C634B7">
              <w:rPr>
                <w:sz w:val="20"/>
                <w:szCs w:val="20"/>
              </w:rPr>
              <w:t xml:space="preserve">FMP Maintenance </w:t>
            </w:r>
            <w:r w:rsidRPr="38C634B7">
              <w:rPr>
                <w:sz w:val="20"/>
                <w:szCs w:val="20"/>
              </w:rPr>
              <w:lastRenderedPageBreak/>
              <w:t>&amp; Updating - Amendments</w:t>
            </w:r>
          </w:p>
        </w:tc>
        <w:tc>
          <w:tcPr>
            <w:tcW w:w="1373" w:type="dxa"/>
          </w:tcPr>
          <w:p w14:paraId="7D77F725" w14:textId="3ECCE5C9" w:rsidR="38C634B7" w:rsidRDefault="38C634B7" w:rsidP="38C634B7">
            <w:pPr>
              <w:rPr>
                <w:sz w:val="20"/>
                <w:szCs w:val="20"/>
              </w:rPr>
            </w:pPr>
            <w:r w:rsidRPr="38C634B7">
              <w:rPr>
                <w:sz w:val="20"/>
                <w:szCs w:val="20"/>
              </w:rPr>
              <w:lastRenderedPageBreak/>
              <w:t>Lump Sum, inclusive of 5 amendments per operator</w:t>
            </w:r>
          </w:p>
        </w:tc>
        <w:tc>
          <w:tcPr>
            <w:tcW w:w="1116" w:type="dxa"/>
          </w:tcPr>
          <w:p w14:paraId="41F3C710" w14:textId="122DD766" w:rsidR="38C634B7" w:rsidRDefault="38C634B7" w:rsidP="38C634B7">
            <w:pPr>
              <w:rPr>
                <w:sz w:val="20"/>
                <w:szCs w:val="20"/>
              </w:rPr>
            </w:pPr>
            <w:r w:rsidRPr="38C634B7">
              <w:rPr>
                <w:sz w:val="20"/>
                <w:szCs w:val="20"/>
              </w:rPr>
              <w:t> $0.00</w:t>
            </w:r>
          </w:p>
        </w:tc>
        <w:tc>
          <w:tcPr>
            <w:tcW w:w="1561" w:type="dxa"/>
          </w:tcPr>
          <w:p w14:paraId="1CDA13B7" w14:textId="0DBDD693" w:rsidR="38C634B7" w:rsidRDefault="38C634B7" w:rsidP="38C634B7">
            <w:pPr>
              <w:rPr>
                <w:sz w:val="20"/>
                <w:szCs w:val="20"/>
              </w:rPr>
            </w:pPr>
            <w:r w:rsidRPr="38C634B7">
              <w:rPr>
                <w:sz w:val="20"/>
                <w:szCs w:val="20"/>
              </w:rPr>
              <w:t>25</w:t>
            </w:r>
          </w:p>
        </w:tc>
        <w:tc>
          <w:tcPr>
            <w:tcW w:w="1827" w:type="dxa"/>
          </w:tcPr>
          <w:p w14:paraId="18B84618" w14:textId="74E978EB" w:rsidR="38C634B7" w:rsidRDefault="38C634B7" w:rsidP="38C634B7">
            <w:pPr>
              <w:rPr>
                <w:sz w:val="20"/>
                <w:szCs w:val="20"/>
              </w:rPr>
            </w:pPr>
            <w:r w:rsidRPr="38C634B7">
              <w:rPr>
                <w:sz w:val="20"/>
                <w:szCs w:val="20"/>
              </w:rPr>
              <w:t>$0.00</w:t>
            </w:r>
          </w:p>
        </w:tc>
        <w:tc>
          <w:tcPr>
            <w:tcW w:w="1859" w:type="dxa"/>
          </w:tcPr>
          <w:p w14:paraId="15FB2C40" w14:textId="7FEABA5D" w:rsidR="38C634B7" w:rsidRDefault="38C634B7" w:rsidP="38C634B7">
            <w:pPr>
              <w:rPr>
                <w:sz w:val="20"/>
                <w:szCs w:val="20"/>
              </w:rPr>
            </w:pPr>
            <w:r w:rsidRPr="38C634B7">
              <w:rPr>
                <w:sz w:val="20"/>
                <w:szCs w:val="20"/>
              </w:rPr>
              <w:t>$0.00</w:t>
            </w:r>
          </w:p>
        </w:tc>
        <w:tc>
          <w:tcPr>
            <w:tcW w:w="1228" w:type="dxa"/>
          </w:tcPr>
          <w:p w14:paraId="3BDDD9C2" w14:textId="10CC01A9" w:rsidR="38C634B7" w:rsidRDefault="38C634B7" w:rsidP="38C634B7">
            <w:pPr>
              <w:rPr>
                <w:sz w:val="20"/>
                <w:szCs w:val="20"/>
              </w:rPr>
            </w:pPr>
            <w:r w:rsidRPr="38C634B7">
              <w:rPr>
                <w:sz w:val="20"/>
                <w:szCs w:val="20"/>
              </w:rPr>
              <w:t>$0.00</w:t>
            </w:r>
          </w:p>
        </w:tc>
        <w:tc>
          <w:tcPr>
            <w:tcW w:w="1503" w:type="dxa"/>
            <w:noWrap/>
          </w:tcPr>
          <w:p w14:paraId="5229D4F5" w14:textId="02062B86" w:rsidR="38C634B7" w:rsidRDefault="38C634B7" w:rsidP="38C634B7">
            <w:pPr>
              <w:rPr>
                <w:sz w:val="20"/>
                <w:szCs w:val="20"/>
              </w:rPr>
            </w:pPr>
            <w:r w:rsidRPr="38C634B7">
              <w:rPr>
                <w:sz w:val="20"/>
                <w:szCs w:val="20"/>
              </w:rPr>
              <w:t>$0.00</w:t>
            </w:r>
          </w:p>
        </w:tc>
      </w:tr>
      <w:tr w:rsidR="2F877039" w14:paraId="1AC9D453" w14:textId="77777777" w:rsidTr="2F877039">
        <w:trPr>
          <w:trHeight w:val="300"/>
        </w:trPr>
        <w:tc>
          <w:tcPr>
            <w:tcW w:w="695" w:type="dxa"/>
          </w:tcPr>
          <w:p w14:paraId="434D9A98" w14:textId="3AF454B3" w:rsidR="59F65998" w:rsidRDefault="59F65998" w:rsidP="2F877039">
            <w:pPr>
              <w:rPr>
                <w:sz w:val="20"/>
                <w:szCs w:val="20"/>
              </w:rPr>
            </w:pPr>
            <w:r w:rsidRPr="2F877039">
              <w:rPr>
                <w:sz w:val="20"/>
                <w:szCs w:val="20"/>
              </w:rPr>
              <w:t>C. 1.1</w:t>
            </w:r>
          </w:p>
        </w:tc>
        <w:tc>
          <w:tcPr>
            <w:tcW w:w="1484" w:type="dxa"/>
          </w:tcPr>
          <w:p w14:paraId="1C5A3D50" w14:textId="6DA44CED" w:rsidR="59F65998" w:rsidRDefault="59F65998" w:rsidP="2F877039">
            <w:pPr>
              <w:rPr>
                <w:sz w:val="20"/>
                <w:szCs w:val="20"/>
              </w:rPr>
            </w:pPr>
            <w:r w:rsidRPr="2F877039">
              <w:rPr>
                <w:sz w:val="20"/>
                <w:szCs w:val="20"/>
              </w:rPr>
              <w:t>FMP Maintenance &amp; Updating - Amendments</w:t>
            </w:r>
          </w:p>
        </w:tc>
        <w:tc>
          <w:tcPr>
            <w:tcW w:w="1373" w:type="dxa"/>
          </w:tcPr>
          <w:p w14:paraId="1DB72CB6" w14:textId="10321532" w:rsidR="59F65998" w:rsidRDefault="59F65998" w:rsidP="2F877039">
            <w:pPr>
              <w:rPr>
                <w:sz w:val="20"/>
                <w:szCs w:val="20"/>
              </w:rPr>
            </w:pPr>
            <w:r w:rsidRPr="2F877039">
              <w:rPr>
                <w:sz w:val="20"/>
                <w:szCs w:val="20"/>
              </w:rPr>
              <w:t>Billable per amendment</w:t>
            </w:r>
          </w:p>
        </w:tc>
        <w:tc>
          <w:tcPr>
            <w:tcW w:w="1116" w:type="dxa"/>
          </w:tcPr>
          <w:p w14:paraId="48F592FC" w14:textId="74E978EB" w:rsidR="59F65998" w:rsidRDefault="59F65998" w:rsidP="2F877039">
            <w:pPr>
              <w:rPr>
                <w:sz w:val="20"/>
                <w:szCs w:val="20"/>
              </w:rPr>
            </w:pPr>
            <w:r w:rsidRPr="2F877039">
              <w:rPr>
                <w:sz w:val="20"/>
                <w:szCs w:val="20"/>
              </w:rPr>
              <w:t>$0.00</w:t>
            </w:r>
          </w:p>
          <w:p w14:paraId="6BC8B2CA" w14:textId="2A90EFBA" w:rsidR="2F877039" w:rsidRDefault="2F877039" w:rsidP="2F877039">
            <w:pPr>
              <w:rPr>
                <w:sz w:val="20"/>
                <w:szCs w:val="20"/>
              </w:rPr>
            </w:pPr>
          </w:p>
        </w:tc>
        <w:tc>
          <w:tcPr>
            <w:tcW w:w="1561" w:type="dxa"/>
          </w:tcPr>
          <w:p w14:paraId="602F3D5B" w14:textId="46BACF35" w:rsidR="59F65998" w:rsidRDefault="59F65998" w:rsidP="2F877039">
            <w:pPr>
              <w:rPr>
                <w:sz w:val="20"/>
                <w:szCs w:val="20"/>
              </w:rPr>
            </w:pPr>
            <w:r w:rsidRPr="2F877039">
              <w:rPr>
                <w:sz w:val="20"/>
                <w:szCs w:val="20"/>
              </w:rPr>
              <w:t>50</w:t>
            </w:r>
          </w:p>
          <w:p w14:paraId="75DFFD10" w14:textId="3CF4230F" w:rsidR="2F877039" w:rsidRDefault="2F877039" w:rsidP="2F877039">
            <w:pPr>
              <w:rPr>
                <w:sz w:val="20"/>
                <w:szCs w:val="20"/>
              </w:rPr>
            </w:pPr>
          </w:p>
        </w:tc>
        <w:tc>
          <w:tcPr>
            <w:tcW w:w="1827" w:type="dxa"/>
          </w:tcPr>
          <w:p w14:paraId="36642BDA" w14:textId="74E978EB" w:rsidR="59F65998" w:rsidRDefault="59F65998" w:rsidP="2F877039">
            <w:pPr>
              <w:rPr>
                <w:sz w:val="20"/>
                <w:szCs w:val="20"/>
              </w:rPr>
            </w:pPr>
            <w:r w:rsidRPr="2F877039">
              <w:rPr>
                <w:sz w:val="20"/>
                <w:szCs w:val="20"/>
              </w:rPr>
              <w:t>$0.00</w:t>
            </w:r>
          </w:p>
          <w:p w14:paraId="5597B275" w14:textId="400280F6" w:rsidR="2F877039" w:rsidRDefault="2F877039" w:rsidP="2F877039">
            <w:pPr>
              <w:rPr>
                <w:sz w:val="20"/>
                <w:szCs w:val="20"/>
              </w:rPr>
            </w:pPr>
          </w:p>
        </w:tc>
        <w:tc>
          <w:tcPr>
            <w:tcW w:w="1859" w:type="dxa"/>
          </w:tcPr>
          <w:p w14:paraId="3EA4AFAF" w14:textId="74E978EB" w:rsidR="59F65998" w:rsidRDefault="59F65998" w:rsidP="2F877039">
            <w:pPr>
              <w:rPr>
                <w:sz w:val="20"/>
                <w:szCs w:val="20"/>
              </w:rPr>
            </w:pPr>
            <w:r w:rsidRPr="2F877039">
              <w:rPr>
                <w:sz w:val="20"/>
                <w:szCs w:val="20"/>
              </w:rPr>
              <w:t>$0.00</w:t>
            </w:r>
          </w:p>
          <w:p w14:paraId="5C501EEA" w14:textId="35D8928B" w:rsidR="2F877039" w:rsidRDefault="2F877039" w:rsidP="2F877039">
            <w:pPr>
              <w:rPr>
                <w:sz w:val="20"/>
                <w:szCs w:val="20"/>
              </w:rPr>
            </w:pPr>
          </w:p>
        </w:tc>
        <w:tc>
          <w:tcPr>
            <w:tcW w:w="1228" w:type="dxa"/>
          </w:tcPr>
          <w:p w14:paraId="38EB243E" w14:textId="74E978EB" w:rsidR="59F65998" w:rsidRDefault="59F65998" w:rsidP="2F877039">
            <w:pPr>
              <w:rPr>
                <w:sz w:val="20"/>
                <w:szCs w:val="20"/>
              </w:rPr>
            </w:pPr>
            <w:r w:rsidRPr="2F877039">
              <w:rPr>
                <w:sz w:val="20"/>
                <w:szCs w:val="20"/>
              </w:rPr>
              <w:t>$0.00</w:t>
            </w:r>
          </w:p>
          <w:p w14:paraId="662F13CF" w14:textId="283FB3BC" w:rsidR="2F877039" w:rsidRDefault="2F877039" w:rsidP="2F877039">
            <w:pPr>
              <w:rPr>
                <w:sz w:val="20"/>
                <w:szCs w:val="20"/>
              </w:rPr>
            </w:pPr>
          </w:p>
        </w:tc>
        <w:tc>
          <w:tcPr>
            <w:tcW w:w="1503" w:type="dxa"/>
            <w:noWrap/>
          </w:tcPr>
          <w:p w14:paraId="2718BD59" w14:textId="74E978EB" w:rsidR="59F65998" w:rsidRDefault="59F65998" w:rsidP="2F877039">
            <w:pPr>
              <w:rPr>
                <w:sz w:val="20"/>
                <w:szCs w:val="20"/>
              </w:rPr>
            </w:pPr>
            <w:r w:rsidRPr="2F877039">
              <w:rPr>
                <w:sz w:val="20"/>
                <w:szCs w:val="20"/>
              </w:rPr>
              <w:t>$0.00</w:t>
            </w:r>
          </w:p>
          <w:p w14:paraId="53787295" w14:textId="1091F92B" w:rsidR="2F877039" w:rsidRDefault="2F877039" w:rsidP="2F877039">
            <w:pPr>
              <w:rPr>
                <w:sz w:val="20"/>
                <w:szCs w:val="20"/>
              </w:rPr>
            </w:pPr>
          </w:p>
        </w:tc>
      </w:tr>
    </w:tbl>
    <w:p w14:paraId="42137402" w14:textId="2ED9E2FB" w:rsidR="00F64710" w:rsidRPr="00F955A0" w:rsidRDefault="00F64710" w:rsidP="38C634B7"/>
    <w:tbl>
      <w:tblPr>
        <w:tblStyle w:val="TableGrid"/>
        <w:tblW w:w="0" w:type="auto"/>
        <w:jc w:val="center"/>
        <w:tblLook w:val="04A0" w:firstRow="1" w:lastRow="0" w:firstColumn="1" w:lastColumn="0" w:noHBand="0" w:noVBand="1"/>
      </w:tblPr>
      <w:tblGrid>
        <w:gridCol w:w="813"/>
        <w:gridCol w:w="2200"/>
        <w:gridCol w:w="1387"/>
        <w:gridCol w:w="840"/>
        <w:gridCol w:w="1341"/>
        <w:gridCol w:w="1778"/>
        <w:gridCol w:w="1842"/>
        <w:gridCol w:w="1843"/>
        <w:gridCol w:w="1482"/>
      </w:tblGrid>
      <w:tr w:rsidR="2F877039" w14:paraId="106460B4" w14:textId="77777777" w:rsidTr="2F877039">
        <w:trPr>
          <w:trHeight w:val="300"/>
          <w:jc w:val="center"/>
        </w:trPr>
        <w:tc>
          <w:tcPr>
            <w:tcW w:w="813" w:type="dxa"/>
          </w:tcPr>
          <w:p w14:paraId="00F7EF08" w14:textId="31C3AC1D" w:rsidR="2B79D73D" w:rsidRDefault="2B79D73D" w:rsidP="2F877039">
            <w:pPr>
              <w:rPr>
                <w:b/>
                <w:bCs/>
                <w:sz w:val="24"/>
                <w:szCs w:val="24"/>
              </w:rPr>
            </w:pPr>
            <w:r w:rsidRPr="2F877039">
              <w:rPr>
                <w:b/>
                <w:bCs/>
                <w:sz w:val="24"/>
                <w:szCs w:val="24"/>
              </w:rPr>
              <w:t>D</w:t>
            </w:r>
          </w:p>
        </w:tc>
        <w:tc>
          <w:tcPr>
            <w:tcW w:w="12713" w:type="dxa"/>
            <w:gridSpan w:val="8"/>
          </w:tcPr>
          <w:p w14:paraId="057EF3CC" w14:textId="70611197" w:rsidR="2B79D73D" w:rsidRDefault="2B79D73D" w:rsidP="2F877039">
            <w:pPr>
              <w:rPr>
                <w:b/>
                <w:bCs/>
                <w:sz w:val="24"/>
                <w:szCs w:val="24"/>
              </w:rPr>
            </w:pPr>
            <w:r w:rsidRPr="2F877039">
              <w:rPr>
                <w:b/>
                <w:bCs/>
                <w:sz w:val="24"/>
                <w:szCs w:val="24"/>
              </w:rPr>
              <w:t>Special Projects</w:t>
            </w:r>
            <w:r w:rsidR="3AF2ED9A" w:rsidRPr="2F877039">
              <w:rPr>
                <w:b/>
                <w:bCs/>
                <w:sz w:val="24"/>
                <w:szCs w:val="24"/>
              </w:rPr>
              <w:t xml:space="preserve"> (Quoting Rates Only, no special projects identified at this time)</w:t>
            </w:r>
          </w:p>
        </w:tc>
      </w:tr>
      <w:tr w:rsidR="2F877039" w14:paraId="17A93974" w14:textId="77777777" w:rsidTr="2F877039">
        <w:trPr>
          <w:trHeight w:val="300"/>
          <w:jc w:val="center"/>
        </w:trPr>
        <w:tc>
          <w:tcPr>
            <w:tcW w:w="813" w:type="dxa"/>
          </w:tcPr>
          <w:p w14:paraId="6A5B1220" w14:textId="77777777" w:rsidR="2F877039" w:rsidRDefault="2F877039" w:rsidP="2F877039">
            <w:pPr>
              <w:rPr>
                <w:sz w:val="20"/>
                <w:szCs w:val="20"/>
              </w:rPr>
            </w:pPr>
            <w:r w:rsidRPr="2F877039">
              <w:rPr>
                <w:b/>
                <w:bCs/>
                <w:sz w:val="20"/>
                <w:szCs w:val="20"/>
              </w:rPr>
              <w:t>Item No.</w:t>
            </w:r>
          </w:p>
        </w:tc>
        <w:tc>
          <w:tcPr>
            <w:tcW w:w="2200" w:type="dxa"/>
          </w:tcPr>
          <w:p w14:paraId="6D2721B3" w14:textId="75ED132E" w:rsidR="2F877039" w:rsidRDefault="2F877039" w:rsidP="2F877039">
            <w:pPr>
              <w:rPr>
                <w:b/>
                <w:bCs/>
                <w:sz w:val="20"/>
                <w:szCs w:val="20"/>
              </w:rPr>
            </w:pPr>
            <w:r w:rsidRPr="2F877039">
              <w:rPr>
                <w:b/>
                <w:bCs/>
                <w:sz w:val="20"/>
                <w:szCs w:val="20"/>
              </w:rPr>
              <w:t xml:space="preserve">Temagami </w:t>
            </w:r>
            <w:r w:rsidR="44E4DB3A" w:rsidRPr="2F877039">
              <w:rPr>
                <w:b/>
                <w:bCs/>
                <w:sz w:val="20"/>
                <w:szCs w:val="20"/>
              </w:rPr>
              <w:t>Fores</w:t>
            </w:r>
            <w:r w:rsidRPr="2F877039">
              <w:rPr>
                <w:b/>
                <w:bCs/>
                <w:sz w:val="20"/>
                <w:szCs w:val="20"/>
              </w:rPr>
              <w:t>t</w:t>
            </w:r>
            <w:r w:rsidR="420C6261" w:rsidRPr="2F877039">
              <w:rPr>
                <w:b/>
                <w:bCs/>
                <w:sz w:val="20"/>
                <w:szCs w:val="20"/>
              </w:rPr>
              <w:t xml:space="preserve"> Management Corporation</w:t>
            </w:r>
            <w:r w:rsidRPr="2F877039">
              <w:rPr>
                <w:b/>
                <w:bCs/>
                <w:sz w:val="20"/>
                <w:szCs w:val="20"/>
              </w:rPr>
              <w:t xml:space="preserve"> (MU #898) </w:t>
            </w:r>
            <w:r w:rsidR="43EE6702" w:rsidRPr="2F877039">
              <w:rPr>
                <w:b/>
                <w:bCs/>
                <w:sz w:val="20"/>
                <w:szCs w:val="20"/>
              </w:rPr>
              <w:t>Special Projects</w:t>
            </w:r>
          </w:p>
        </w:tc>
        <w:tc>
          <w:tcPr>
            <w:tcW w:w="1387" w:type="dxa"/>
          </w:tcPr>
          <w:p w14:paraId="60F30484" w14:textId="77777777" w:rsidR="2F877039" w:rsidRDefault="2F877039" w:rsidP="2F877039">
            <w:pPr>
              <w:rPr>
                <w:sz w:val="20"/>
                <w:szCs w:val="20"/>
              </w:rPr>
            </w:pPr>
            <w:r w:rsidRPr="2F877039">
              <w:rPr>
                <w:b/>
                <w:bCs/>
                <w:sz w:val="20"/>
                <w:szCs w:val="20"/>
              </w:rPr>
              <w:t xml:space="preserve">Unit </w:t>
            </w:r>
          </w:p>
        </w:tc>
        <w:tc>
          <w:tcPr>
            <w:tcW w:w="840" w:type="dxa"/>
          </w:tcPr>
          <w:p w14:paraId="4B905601" w14:textId="77777777" w:rsidR="2F877039" w:rsidRDefault="2F877039" w:rsidP="2F877039">
            <w:pPr>
              <w:rPr>
                <w:sz w:val="20"/>
                <w:szCs w:val="20"/>
              </w:rPr>
            </w:pPr>
            <w:r w:rsidRPr="2F877039">
              <w:rPr>
                <w:b/>
                <w:bCs/>
                <w:sz w:val="20"/>
                <w:szCs w:val="20"/>
              </w:rPr>
              <w:t>Cost per Unit</w:t>
            </w:r>
          </w:p>
        </w:tc>
        <w:tc>
          <w:tcPr>
            <w:tcW w:w="1341" w:type="dxa"/>
          </w:tcPr>
          <w:p w14:paraId="1AFD9123" w14:textId="77777777" w:rsidR="2F877039" w:rsidRDefault="2F877039" w:rsidP="2F877039">
            <w:pPr>
              <w:rPr>
                <w:sz w:val="20"/>
                <w:szCs w:val="20"/>
              </w:rPr>
            </w:pPr>
            <w:r w:rsidRPr="2F877039">
              <w:rPr>
                <w:b/>
                <w:bCs/>
                <w:sz w:val="20"/>
                <w:szCs w:val="20"/>
              </w:rPr>
              <w:t>Estimated # of Units per year (for evaluation purposes only)</w:t>
            </w:r>
          </w:p>
        </w:tc>
        <w:tc>
          <w:tcPr>
            <w:tcW w:w="1778" w:type="dxa"/>
          </w:tcPr>
          <w:p w14:paraId="675453AF" w14:textId="34308A12" w:rsidR="2F877039" w:rsidRDefault="2F877039" w:rsidP="2F877039">
            <w:pPr>
              <w:rPr>
                <w:sz w:val="20"/>
                <w:szCs w:val="20"/>
              </w:rPr>
            </w:pPr>
            <w:r w:rsidRPr="2F877039">
              <w:rPr>
                <w:b/>
                <w:bCs/>
                <w:sz w:val="20"/>
                <w:szCs w:val="20"/>
              </w:rPr>
              <w:t xml:space="preserve">Evaluation Price </w:t>
            </w:r>
            <w:r>
              <w:br/>
            </w:r>
            <w:r w:rsidRPr="2F877039">
              <w:rPr>
                <w:b/>
                <w:bCs/>
                <w:sz w:val="20"/>
                <w:szCs w:val="20"/>
              </w:rPr>
              <w:t xml:space="preserve"> in Year 1</w:t>
            </w:r>
            <w:r>
              <w:br/>
            </w:r>
            <w:r w:rsidRPr="2F877039">
              <w:rPr>
                <w:b/>
                <w:bCs/>
                <w:sz w:val="20"/>
                <w:szCs w:val="20"/>
              </w:rPr>
              <w:t>April 1, 2026 - March 31, 2027</w:t>
            </w:r>
          </w:p>
        </w:tc>
        <w:tc>
          <w:tcPr>
            <w:tcW w:w="1842" w:type="dxa"/>
          </w:tcPr>
          <w:p w14:paraId="50D1582B" w14:textId="6C9D4163" w:rsidR="2F877039" w:rsidRDefault="2F877039" w:rsidP="2F877039">
            <w:pPr>
              <w:rPr>
                <w:sz w:val="20"/>
                <w:szCs w:val="20"/>
              </w:rPr>
            </w:pPr>
            <w:r w:rsidRPr="2F877039">
              <w:rPr>
                <w:b/>
                <w:bCs/>
                <w:sz w:val="20"/>
                <w:szCs w:val="20"/>
              </w:rPr>
              <w:t>Evaluation Price in Year 2</w:t>
            </w:r>
            <w:r>
              <w:br/>
            </w:r>
            <w:r w:rsidRPr="2F877039">
              <w:rPr>
                <w:b/>
                <w:bCs/>
                <w:sz w:val="20"/>
                <w:szCs w:val="20"/>
              </w:rPr>
              <w:t>April 1, 2027 - March 31, 2028</w:t>
            </w:r>
          </w:p>
        </w:tc>
        <w:tc>
          <w:tcPr>
            <w:tcW w:w="1843" w:type="dxa"/>
          </w:tcPr>
          <w:p w14:paraId="3544CE5D" w14:textId="6D948767" w:rsidR="2F877039" w:rsidRDefault="2F877039" w:rsidP="2F877039">
            <w:pPr>
              <w:rPr>
                <w:b/>
                <w:bCs/>
                <w:sz w:val="20"/>
                <w:szCs w:val="20"/>
              </w:rPr>
            </w:pPr>
            <w:r w:rsidRPr="2F877039">
              <w:rPr>
                <w:b/>
                <w:bCs/>
                <w:sz w:val="20"/>
                <w:szCs w:val="20"/>
              </w:rPr>
              <w:t>Evaluation Price in Year 3</w:t>
            </w:r>
            <w:r>
              <w:br/>
            </w:r>
            <w:r w:rsidRPr="2F877039">
              <w:rPr>
                <w:b/>
                <w:bCs/>
                <w:sz w:val="20"/>
                <w:szCs w:val="20"/>
              </w:rPr>
              <w:t>April 1, 2028 - March 31, 2029</w:t>
            </w:r>
          </w:p>
        </w:tc>
        <w:tc>
          <w:tcPr>
            <w:tcW w:w="1482" w:type="dxa"/>
          </w:tcPr>
          <w:p w14:paraId="68A49F60" w14:textId="0CCB56A4" w:rsidR="2F877039" w:rsidRDefault="2F877039" w:rsidP="2F877039">
            <w:pPr>
              <w:rPr>
                <w:sz w:val="20"/>
                <w:szCs w:val="20"/>
              </w:rPr>
            </w:pPr>
            <w:r w:rsidRPr="2F877039">
              <w:rPr>
                <w:b/>
                <w:bCs/>
                <w:sz w:val="20"/>
                <w:szCs w:val="20"/>
              </w:rPr>
              <w:t xml:space="preserve">Evaluation Price Per Deliverable </w:t>
            </w:r>
            <w:r>
              <w:br/>
            </w:r>
            <w:r w:rsidRPr="2F877039">
              <w:rPr>
                <w:b/>
                <w:bCs/>
                <w:sz w:val="20"/>
                <w:szCs w:val="20"/>
              </w:rPr>
              <w:t>(Full 3-year Cost)</w:t>
            </w:r>
          </w:p>
        </w:tc>
      </w:tr>
      <w:tr w:rsidR="2F877039" w14:paraId="2D701016" w14:textId="77777777" w:rsidTr="2F877039">
        <w:trPr>
          <w:trHeight w:val="300"/>
          <w:jc w:val="center"/>
        </w:trPr>
        <w:tc>
          <w:tcPr>
            <w:tcW w:w="813" w:type="dxa"/>
          </w:tcPr>
          <w:p w14:paraId="68259663" w14:textId="0064D00A" w:rsidR="2CA6DFC2" w:rsidRDefault="2CA6DFC2" w:rsidP="2F877039">
            <w:pPr>
              <w:rPr>
                <w:sz w:val="20"/>
                <w:szCs w:val="20"/>
              </w:rPr>
            </w:pPr>
            <w:r w:rsidRPr="2F877039">
              <w:rPr>
                <w:sz w:val="20"/>
                <w:szCs w:val="20"/>
              </w:rPr>
              <w:t>D. 1</w:t>
            </w:r>
          </w:p>
        </w:tc>
        <w:tc>
          <w:tcPr>
            <w:tcW w:w="2200" w:type="dxa"/>
          </w:tcPr>
          <w:p w14:paraId="026DC2D8" w14:textId="68A5C17B" w:rsidR="2F877039" w:rsidRPr="00BB799B" w:rsidRDefault="2F877039" w:rsidP="2F877039">
            <w:pPr>
              <w:rPr>
                <w:sz w:val="20"/>
                <w:szCs w:val="20"/>
              </w:rPr>
            </w:pPr>
            <w:r w:rsidRPr="00BB799B">
              <w:rPr>
                <w:sz w:val="20"/>
                <w:szCs w:val="20"/>
              </w:rPr>
              <w:t xml:space="preserve">Deliverable </w:t>
            </w:r>
            <w:r w:rsidR="456EF2C3" w:rsidRPr="00BB799B">
              <w:rPr>
                <w:sz w:val="20"/>
                <w:szCs w:val="20"/>
              </w:rPr>
              <w:t>SP</w:t>
            </w:r>
          </w:p>
          <w:p w14:paraId="354433E1" w14:textId="5D25C11D" w:rsidR="7E282E52" w:rsidRDefault="7E282E52" w:rsidP="2F877039">
            <w:r w:rsidRPr="2F877039">
              <w:rPr>
                <w:sz w:val="20"/>
                <w:szCs w:val="20"/>
              </w:rPr>
              <w:t>Special Projects as Requested</w:t>
            </w:r>
          </w:p>
        </w:tc>
        <w:tc>
          <w:tcPr>
            <w:tcW w:w="1387" w:type="dxa"/>
          </w:tcPr>
          <w:p w14:paraId="491D527C" w14:textId="352449C7" w:rsidR="7F5CE140" w:rsidRDefault="7F5CE140" w:rsidP="2F877039">
            <w:pPr>
              <w:rPr>
                <w:sz w:val="20"/>
                <w:szCs w:val="20"/>
                <w:highlight w:val="yellow"/>
              </w:rPr>
            </w:pPr>
            <w:r w:rsidRPr="2F877039">
              <w:rPr>
                <w:sz w:val="20"/>
                <w:szCs w:val="20"/>
              </w:rPr>
              <w:t>Billable</w:t>
            </w:r>
            <w:r w:rsidR="2F877039" w:rsidRPr="2F877039">
              <w:rPr>
                <w:sz w:val="20"/>
                <w:szCs w:val="20"/>
              </w:rPr>
              <w:t xml:space="preserve"> </w:t>
            </w:r>
          </w:p>
        </w:tc>
        <w:tc>
          <w:tcPr>
            <w:tcW w:w="840" w:type="dxa"/>
          </w:tcPr>
          <w:p w14:paraId="7E4082E8" w14:textId="116C2BB6" w:rsidR="2F877039" w:rsidRDefault="2F877039" w:rsidP="2F877039">
            <w:pPr>
              <w:rPr>
                <w:sz w:val="20"/>
                <w:szCs w:val="20"/>
              </w:rPr>
            </w:pPr>
            <w:r w:rsidRPr="2F877039">
              <w:rPr>
                <w:sz w:val="20"/>
                <w:szCs w:val="20"/>
              </w:rPr>
              <w:t> $0.00</w:t>
            </w:r>
          </w:p>
        </w:tc>
        <w:tc>
          <w:tcPr>
            <w:tcW w:w="1341" w:type="dxa"/>
          </w:tcPr>
          <w:p w14:paraId="1A354000" w14:textId="40BA584E" w:rsidR="2F877039" w:rsidRDefault="2F877039" w:rsidP="2F877039">
            <w:pPr>
              <w:rPr>
                <w:sz w:val="20"/>
                <w:szCs w:val="20"/>
              </w:rPr>
            </w:pPr>
          </w:p>
        </w:tc>
        <w:tc>
          <w:tcPr>
            <w:tcW w:w="1778" w:type="dxa"/>
          </w:tcPr>
          <w:p w14:paraId="648D45F2" w14:textId="77777777" w:rsidR="2F877039" w:rsidRDefault="2F877039" w:rsidP="2F877039">
            <w:pPr>
              <w:rPr>
                <w:sz w:val="20"/>
                <w:szCs w:val="20"/>
              </w:rPr>
            </w:pPr>
            <w:r w:rsidRPr="2F877039">
              <w:rPr>
                <w:sz w:val="20"/>
                <w:szCs w:val="20"/>
              </w:rPr>
              <w:t>$0.00</w:t>
            </w:r>
          </w:p>
        </w:tc>
        <w:tc>
          <w:tcPr>
            <w:tcW w:w="1842" w:type="dxa"/>
          </w:tcPr>
          <w:p w14:paraId="5AED07A1" w14:textId="77777777" w:rsidR="2F877039" w:rsidRDefault="2F877039" w:rsidP="2F877039">
            <w:pPr>
              <w:rPr>
                <w:sz w:val="20"/>
                <w:szCs w:val="20"/>
              </w:rPr>
            </w:pPr>
            <w:r w:rsidRPr="2F877039">
              <w:rPr>
                <w:sz w:val="20"/>
                <w:szCs w:val="20"/>
              </w:rPr>
              <w:t>$0.00</w:t>
            </w:r>
          </w:p>
        </w:tc>
        <w:tc>
          <w:tcPr>
            <w:tcW w:w="1843" w:type="dxa"/>
          </w:tcPr>
          <w:p w14:paraId="0CDAF1F4" w14:textId="05674DC1" w:rsidR="2F877039" w:rsidRDefault="2F877039" w:rsidP="2F877039">
            <w:pPr>
              <w:rPr>
                <w:sz w:val="20"/>
                <w:szCs w:val="20"/>
              </w:rPr>
            </w:pPr>
            <w:r w:rsidRPr="2F877039">
              <w:rPr>
                <w:sz w:val="20"/>
                <w:szCs w:val="20"/>
              </w:rPr>
              <w:t>$0.00</w:t>
            </w:r>
          </w:p>
        </w:tc>
        <w:tc>
          <w:tcPr>
            <w:tcW w:w="1482" w:type="dxa"/>
          </w:tcPr>
          <w:p w14:paraId="30CF7DFE" w14:textId="77777777" w:rsidR="2F877039" w:rsidRDefault="2F877039" w:rsidP="2F877039">
            <w:pPr>
              <w:rPr>
                <w:sz w:val="20"/>
                <w:szCs w:val="20"/>
              </w:rPr>
            </w:pPr>
            <w:r w:rsidRPr="2F877039">
              <w:rPr>
                <w:sz w:val="20"/>
                <w:szCs w:val="20"/>
              </w:rPr>
              <w:t>$0.00</w:t>
            </w:r>
          </w:p>
        </w:tc>
      </w:tr>
      <w:tr w:rsidR="2F877039" w14:paraId="39FB0A36" w14:textId="77777777" w:rsidTr="2F877039">
        <w:trPr>
          <w:trHeight w:val="300"/>
          <w:jc w:val="center"/>
        </w:trPr>
        <w:tc>
          <w:tcPr>
            <w:tcW w:w="813" w:type="dxa"/>
          </w:tcPr>
          <w:p w14:paraId="1F367AD7" w14:textId="1446B965" w:rsidR="2F877039" w:rsidRDefault="2F877039" w:rsidP="2F877039">
            <w:pPr>
              <w:rPr>
                <w:sz w:val="20"/>
                <w:szCs w:val="20"/>
              </w:rPr>
            </w:pPr>
          </w:p>
        </w:tc>
        <w:tc>
          <w:tcPr>
            <w:tcW w:w="2200" w:type="dxa"/>
          </w:tcPr>
          <w:p w14:paraId="640AFDF7" w14:textId="280DC58F" w:rsidR="2F877039" w:rsidRDefault="2F877039" w:rsidP="2F877039">
            <w:pPr>
              <w:rPr>
                <w:sz w:val="20"/>
                <w:szCs w:val="20"/>
                <w:highlight w:val="yellow"/>
              </w:rPr>
            </w:pPr>
          </w:p>
        </w:tc>
        <w:tc>
          <w:tcPr>
            <w:tcW w:w="1387" w:type="dxa"/>
          </w:tcPr>
          <w:p w14:paraId="6562CA52" w14:textId="0641FE0F" w:rsidR="2F877039" w:rsidRDefault="2F877039" w:rsidP="2F877039">
            <w:pPr>
              <w:rPr>
                <w:sz w:val="20"/>
                <w:szCs w:val="20"/>
              </w:rPr>
            </w:pPr>
          </w:p>
        </w:tc>
        <w:tc>
          <w:tcPr>
            <w:tcW w:w="840" w:type="dxa"/>
          </w:tcPr>
          <w:p w14:paraId="25764E99" w14:textId="070FD19B" w:rsidR="2F877039" w:rsidRDefault="2F877039" w:rsidP="2F877039">
            <w:pPr>
              <w:rPr>
                <w:sz w:val="20"/>
                <w:szCs w:val="20"/>
              </w:rPr>
            </w:pPr>
          </w:p>
        </w:tc>
        <w:tc>
          <w:tcPr>
            <w:tcW w:w="1341" w:type="dxa"/>
          </w:tcPr>
          <w:p w14:paraId="0883B7AD" w14:textId="1D217799" w:rsidR="2F877039" w:rsidRDefault="2F877039" w:rsidP="2F877039">
            <w:pPr>
              <w:rPr>
                <w:sz w:val="20"/>
                <w:szCs w:val="20"/>
              </w:rPr>
            </w:pPr>
          </w:p>
        </w:tc>
        <w:tc>
          <w:tcPr>
            <w:tcW w:w="1778" w:type="dxa"/>
          </w:tcPr>
          <w:p w14:paraId="5318D1CF" w14:textId="0ACB2DB8" w:rsidR="2F877039" w:rsidRDefault="2F877039" w:rsidP="2F877039">
            <w:pPr>
              <w:rPr>
                <w:sz w:val="20"/>
                <w:szCs w:val="20"/>
              </w:rPr>
            </w:pPr>
          </w:p>
        </w:tc>
        <w:tc>
          <w:tcPr>
            <w:tcW w:w="1842" w:type="dxa"/>
          </w:tcPr>
          <w:p w14:paraId="44BD4203" w14:textId="02AE2D14" w:rsidR="2F877039" w:rsidRDefault="2F877039" w:rsidP="2F877039">
            <w:pPr>
              <w:rPr>
                <w:sz w:val="20"/>
                <w:szCs w:val="20"/>
              </w:rPr>
            </w:pPr>
          </w:p>
        </w:tc>
        <w:tc>
          <w:tcPr>
            <w:tcW w:w="1843" w:type="dxa"/>
          </w:tcPr>
          <w:p w14:paraId="2D311D85" w14:textId="1254F7A6" w:rsidR="2F877039" w:rsidRDefault="2F877039" w:rsidP="2F877039">
            <w:pPr>
              <w:rPr>
                <w:sz w:val="20"/>
                <w:szCs w:val="20"/>
              </w:rPr>
            </w:pPr>
          </w:p>
        </w:tc>
        <w:tc>
          <w:tcPr>
            <w:tcW w:w="1482" w:type="dxa"/>
          </w:tcPr>
          <w:p w14:paraId="6751D278" w14:textId="6C9FEB85" w:rsidR="2F877039" w:rsidRDefault="2F877039" w:rsidP="2F877039">
            <w:pPr>
              <w:rPr>
                <w:sz w:val="20"/>
                <w:szCs w:val="20"/>
              </w:rPr>
            </w:pPr>
          </w:p>
        </w:tc>
      </w:tr>
    </w:tbl>
    <w:p w14:paraId="374D8709" w14:textId="4EE93CF7" w:rsidR="2F877039" w:rsidRDefault="2F877039"/>
    <w:tbl>
      <w:tblPr>
        <w:tblStyle w:val="TableGrid"/>
        <w:tblW w:w="0" w:type="auto"/>
        <w:tblLook w:val="04A0" w:firstRow="1" w:lastRow="0" w:firstColumn="1" w:lastColumn="0" w:noHBand="0" w:noVBand="1"/>
      </w:tblPr>
      <w:tblGrid>
        <w:gridCol w:w="5534"/>
        <w:gridCol w:w="1827"/>
        <w:gridCol w:w="1859"/>
        <w:gridCol w:w="1228"/>
        <w:gridCol w:w="1740"/>
      </w:tblGrid>
      <w:tr w:rsidR="2F877039" w14:paraId="0E93A56B" w14:textId="77777777" w:rsidTr="2F877039">
        <w:trPr>
          <w:trHeight w:val="300"/>
        </w:trPr>
        <w:tc>
          <w:tcPr>
            <w:tcW w:w="5534" w:type="dxa"/>
          </w:tcPr>
          <w:p w14:paraId="74DA8822" w14:textId="7B4F6AA2" w:rsidR="2F877039" w:rsidRDefault="2F877039" w:rsidP="2F877039">
            <w:pPr>
              <w:rPr>
                <w:sz w:val="20"/>
                <w:szCs w:val="20"/>
              </w:rPr>
            </w:pPr>
            <w:r w:rsidRPr="2F877039">
              <w:rPr>
                <w:b/>
                <w:bCs/>
              </w:rPr>
              <w:t>Total Evaluation Price (Sum of Sub Totals A+B+C) (Exclusive of HST)</w:t>
            </w:r>
          </w:p>
        </w:tc>
        <w:tc>
          <w:tcPr>
            <w:tcW w:w="1827" w:type="dxa"/>
          </w:tcPr>
          <w:p w14:paraId="3ED1668E" w14:textId="60A7F4C0" w:rsidR="2F877039" w:rsidRDefault="2F877039" w:rsidP="2F877039">
            <w:pPr>
              <w:rPr>
                <w:sz w:val="20"/>
                <w:szCs w:val="20"/>
              </w:rPr>
            </w:pPr>
            <w:r w:rsidRPr="2F877039">
              <w:rPr>
                <w:sz w:val="20"/>
                <w:szCs w:val="20"/>
              </w:rPr>
              <w:t>$0.00</w:t>
            </w:r>
          </w:p>
        </w:tc>
        <w:tc>
          <w:tcPr>
            <w:tcW w:w="1859" w:type="dxa"/>
          </w:tcPr>
          <w:p w14:paraId="741CCAFE" w14:textId="19F51A75" w:rsidR="2F877039" w:rsidRDefault="2F877039" w:rsidP="2F877039">
            <w:pPr>
              <w:rPr>
                <w:sz w:val="20"/>
                <w:szCs w:val="20"/>
              </w:rPr>
            </w:pPr>
            <w:r w:rsidRPr="2F877039">
              <w:rPr>
                <w:sz w:val="20"/>
                <w:szCs w:val="20"/>
              </w:rPr>
              <w:t>$0.00</w:t>
            </w:r>
          </w:p>
        </w:tc>
        <w:tc>
          <w:tcPr>
            <w:tcW w:w="1228" w:type="dxa"/>
          </w:tcPr>
          <w:p w14:paraId="25C76A31" w14:textId="2CEC8F5C" w:rsidR="2F877039" w:rsidRDefault="2F877039" w:rsidP="2F877039">
            <w:pPr>
              <w:rPr>
                <w:sz w:val="20"/>
                <w:szCs w:val="20"/>
              </w:rPr>
            </w:pPr>
            <w:r w:rsidRPr="2F877039">
              <w:rPr>
                <w:sz w:val="20"/>
                <w:szCs w:val="20"/>
              </w:rPr>
              <w:t>$0.00</w:t>
            </w:r>
          </w:p>
        </w:tc>
        <w:tc>
          <w:tcPr>
            <w:tcW w:w="1740" w:type="dxa"/>
          </w:tcPr>
          <w:p w14:paraId="4D7B0CFD" w14:textId="7FC78DBD" w:rsidR="2F877039" w:rsidRDefault="2F877039" w:rsidP="2F877039">
            <w:pPr>
              <w:rPr>
                <w:sz w:val="20"/>
                <w:szCs w:val="20"/>
              </w:rPr>
            </w:pPr>
            <w:r w:rsidRPr="2F877039">
              <w:rPr>
                <w:sz w:val="20"/>
                <w:szCs w:val="20"/>
              </w:rPr>
              <w:t>$0.00</w:t>
            </w:r>
          </w:p>
        </w:tc>
      </w:tr>
    </w:tbl>
    <w:p w14:paraId="6EB74C2B" w14:textId="3F6B51A5" w:rsidR="2F877039" w:rsidRDefault="2F877039"/>
    <w:p w14:paraId="5CEF183C" w14:textId="12CE429A" w:rsidR="2F877039" w:rsidRDefault="2F877039"/>
    <w:tbl>
      <w:tblPr>
        <w:tblStyle w:val="TableGrid"/>
        <w:tblW w:w="13590" w:type="dxa"/>
        <w:tblInd w:w="-72" w:type="dxa"/>
        <w:tblLayout w:type="fixed"/>
        <w:tblLook w:val="04A0" w:firstRow="1" w:lastRow="0" w:firstColumn="1" w:lastColumn="0" w:noHBand="0" w:noVBand="1"/>
        <w:tblCaption w:val="Sample Pricing Format"/>
        <w:tblDescription w:val="Section 3.4 HST"/>
      </w:tblPr>
      <w:tblGrid>
        <w:gridCol w:w="1080"/>
        <w:gridCol w:w="1980"/>
        <w:gridCol w:w="4410"/>
        <w:gridCol w:w="6120"/>
      </w:tblGrid>
      <w:tr w:rsidR="00D51D48" w:rsidRPr="002145DA" w14:paraId="2DF89D05" w14:textId="77777777" w:rsidTr="00643164">
        <w:trPr>
          <w:tblHeader/>
        </w:trPr>
        <w:tc>
          <w:tcPr>
            <w:tcW w:w="13590" w:type="dxa"/>
            <w:gridSpan w:val="4"/>
          </w:tcPr>
          <w:p w14:paraId="7F56549A" w14:textId="77777777" w:rsidR="00F64710" w:rsidRPr="002145DA" w:rsidRDefault="00F64710" w:rsidP="00F64710">
            <w:pPr>
              <w:pStyle w:val="ListParagraph"/>
              <w:numPr>
                <w:ilvl w:val="1"/>
                <w:numId w:val="81"/>
              </w:numPr>
              <w:rPr>
                <w:rFonts w:cstheme="minorHAnsi"/>
                <w:b/>
                <w:szCs w:val="24"/>
              </w:rPr>
            </w:pPr>
            <w:r w:rsidRPr="002145DA">
              <w:rPr>
                <w:rFonts w:cstheme="minorHAnsi"/>
                <w:b/>
                <w:szCs w:val="24"/>
              </w:rPr>
              <w:lastRenderedPageBreak/>
              <w:t>Ontario Harmonized Sales Tax (HST)</w:t>
            </w:r>
            <w:r w:rsidRPr="002145DA">
              <w:rPr>
                <w:rFonts w:cstheme="minorHAnsi"/>
                <w:szCs w:val="24"/>
              </w:rPr>
              <w:t xml:space="preserve"> [Add/delete sub-sections as required.]</w:t>
            </w:r>
          </w:p>
        </w:tc>
      </w:tr>
      <w:tr w:rsidR="00F64710" w:rsidRPr="002145DA" w14:paraId="6E07B51A" w14:textId="77777777" w:rsidTr="00643164">
        <w:tc>
          <w:tcPr>
            <w:tcW w:w="1080" w:type="dxa"/>
          </w:tcPr>
          <w:p w14:paraId="35AC9312" w14:textId="77777777" w:rsidR="00F64710" w:rsidRPr="002145DA" w:rsidRDefault="00F64710" w:rsidP="00643164">
            <w:pPr>
              <w:jc w:val="center"/>
              <w:rPr>
                <w:rFonts w:cstheme="minorHAnsi"/>
                <w:szCs w:val="24"/>
              </w:rPr>
            </w:pPr>
          </w:p>
        </w:tc>
        <w:tc>
          <w:tcPr>
            <w:tcW w:w="1980" w:type="dxa"/>
          </w:tcPr>
          <w:p w14:paraId="3892F39B" w14:textId="77777777" w:rsidR="00F64710" w:rsidRPr="002145DA" w:rsidRDefault="00F64710" w:rsidP="00643164">
            <w:pPr>
              <w:rPr>
                <w:rFonts w:cstheme="minorHAnsi"/>
                <w:szCs w:val="24"/>
              </w:rPr>
            </w:pPr>
            <w:r w:rsidRPr="002145DA">
              <w:rPr>
                <w:rFonts w:cstheme="minorHAnsi"/>
                <w:szCs w:val="24"/>
              </w:rPr>
              <w:t>Reference</w:t>
            </w:r>
          </w:p>
        </w:tc>
        <w:tc>
          <w:tcPr>
            <w:tcW w:w="4410" w:type="dxa"/>
          </w:tcPr>
          <w:p w14:paraId="78984185" w14:textId="77777777" w:rsidR="00F64710" w:rsidRPr="002145DA" w:rsidRDefault="00F64710" w:rsidP="00643164">
            <w:pPr>
              <w:rPr>
                <w:rFonts w:cstheme="minorHAnsi"/>
                <w:szCs w:val="24"/>
              </w:rPr>
            </w:pPr>
            <w:r w:rsidRPr="002145DA">
              <w:rPr>
                <w:rFonts w:cstheme="minorHAnsi"/>
                <w:szCs w:val="24"/>
              </w:rPr>
              <w:t>Description</w:t>
            </w:r>
          </w:p>
        </w:tc>
        <w:tc>
          <w:tcPr>
            <w:tcW w:w="6120" w:type="dxa"/>
          </w:tcPr>
          <w:p w14:paraId="04167EB6" w14:textId="77777777" w:rsidR="00F64710" w:rsidRPr="002145DA" w:rsidRDefault="00F64710" w:rsidP="00643164">
            <w:pPr>
              <w:jc w:val="center"/>
              <w:rPr>
                <w:rFonts w:cstheme="minorHAnsi"/>
                <w:szCs w:val="24"/>
              </w:rPr>
            </w:pPr>
            <w:r w:rsidRPr="002145DA">
              <w:rPr>
                <w:rFonts w:cstheme="minorHAnsi"/>
                <w:szCs w:val="24"/>
              </w:rPr>
              <w:t>Total HST</w:t>
            </w:r>
          </w:p>
        </w:tc>
      </w:tr>
      <w:tr w:rsidR="00F64710" w:rsidRPr="002145DA" w14:paraId="6CECC173" w14:textId="77777777" w:rsidTr="00643164">
        <w:trPr>
          <w:trHeight w:val="215"/>
        </w:trPr>
        <w:tc>
          <w:tcPr>
            <w:tcW w:w="1080" w:type="dxa"/>
          </w:tcPr>
          <w:p w14:paraId="38BB8DFF" w14:textId="77777777" w:rsidR="00F64710" w:rsidRPr="002145DA" w:rsidRDefault="00F64710" w:rsidP="00F64710">
            <w:pPr>
              <w:pStyle w:val="ListParagraph"/>
              <w:numPr>
                <w:ilvl w:val="2"/>
                <w:numId w:val="81"/>
              </w:numPr>
              <w:rPr>
                <w:rFonts w:cstheme="minorHAnsi"/>
                <w:szCs w:val="24"/>
              </w:rPr>
            </w:pPr>
          </w:p>
        </w:tc>
        <w:tc>
          <w:tcPr>
            <w:tcW w:w="1980" w:type="dxa"/>
          </w:tcPr>
          <w:p w14:paraId="0E434AAE" w14:textId="77777777" w:rsidR="00F64710" w:rsidRPr="002145DA" w:rsidRDefault="00F64710" w:rsidP="00643164">
            <w:pPr>
              <w:rPr>
                <w:rFonts w:cstheme="minorHAnsi"/>
                <w:szCs w:val="24"/>
              </w:rPr>
            </w:pPr>
            <w:r w:rsidRPr="002145DA">
              <w:rPr>
                <w:rFonts w:cstheme="minorHAnsi"/>
                <w:szCs w:val="24"/>
              </w:rPr>
              <w:t>Section 3.2</w:t>
            </w:r>
          </w:p>
        </w:tc>
        <w:tc>
          <w:tcPr>
            <w:tcW w:w="4410" w:type="dxa"/>
          </w:tcPr>
          <w:p w14:paraId="46949CEC" w14:textId="77777777" w:rsidR="00F64710" w:rsidRPr="002145DA" w:rsidRDefault="00F64710" w:rsidP="00643164">
            <w:pPr>
              <w:rPr>
                <w:rFonts w:cstheme="minorHAnsi"/>
                <w:szCs w:val="24"/>
              </w:rPr>
            </w:pPr>
            <w:r w:rsidRPr="002145DA">
              <w:rPr>
                <w:rFonts w:cstheme="minorHAnsi"/>
                <w:szCs w:val="24"/>
              </w:rPr>
              <w:t>*Applicable Harmonized Sales Tax (HST) on Total Cost (Section 3.2).</w:t>
            </w:r>
          </w:p>
          <w:p w14:paraId="4E54EDEA" w14:textId="77777777" w:rsidR="00F64710" w:rsidRPr="002145DA" w:rsidRDefault="00F64710" w:rsidP="00643164">
            <w:pPr>
              <w:rPr>
                <w:rFonts w:cstheme="minorHAnsi"/>
                <w:szCs w:val="24"/>
              </w:rPr>
            </w:pPr>
          </w:p>
        </w:tc>
        <w:tc>
          <w:tcPr>
            <w:tcW w:w="6120" w:type="dxa"/>
          </w:tcPr>
          <w:p w14:paraId="2B37FE3B" w14:textId="77777777" w:rsidR="00F64710" w:rsidRPr="002145DA" w:rsidRDefault="00F64710" w:rsidP="00643164">
            <w:pPr>
              <w:rPr>
                <w:rFonts w:cstheme="minorHAnsi"/>
                <w:szCs w:val="24"/>
              </w:rPr>
            </w:pPr>
          </w:p>
          <w:p w14:paraId="1E20D735" w14:textId="77777777" w:rsidR="00F64710" w:rsidRPr="002145DA" w:rsidRDefault="00F64710" w:rsidP="00643164">
            <w:pPr>
              <w:rPr>
                <w:rFonts w:cstheme="minorHAnsi"/>
                <w:szCs w:val="24"/>
              </w:rPr>
            </w:pPr>
          </w:p>
        </w:tc>
      </w:tr>
      <w:tr w:rsidR="006D5CA5" w:rsidRPr="00F955A0" w14:paraId="65BE5479" w14:textId="77777777" w:rsidTr="00643164">
        <w:trPr>
          <w:trHeight w:val="548"/>
        </w:trPr>
        <w:tc>
          <w:tcPr>
            <w:tcW w:w="7470" w:type="dxa"/>
            <w:gridSpan w:val="3"/>
            <w:vAlign w:val="center"/>
          </w:tcPr>
          <w:p w14:paraId="29258689" w14:textId="77777777" w:rsidR="00F64710" w:rsidRPr="00F955A0" w:rsidRDefault="00F64710" w:rsidP="00643164">
            <w:pPr>
              <w:jc w:val="right"/>
              <w:rPr>
                <w:rFonts w:cstheme="minorHAnsi"/>
                <w:szCs w:val="24"/>
              </w:rPr>
            </w:pPr>
            <w:r w:rsidRPr="005E7B2F">
              <w:rPr>
                <w:rFonts w:cstheme="minorHAnsi"/>
                <w:szCs w:val="24"/>
              </w:rPr>
              <w:t>Total HST (</w:t>
            </w:r>
            <w:r w:rsidRPr="00F955A0">
              <w:rPr>
                <w:rFonts w:cstheme="minorHAnsi"/>
                <w:szCs w:val="24"/>
              </w:rPr>
              <w:t>optional section)</w:t>
            </w:r>
          </w:p>
        </w:tc>
        <w:tc>
          <w:tcPr>
            <w:tcW w:w="6120" w:type="dxa"/>
            <w:vAlign w:val="center"/>
          </w:tcPr>
          <w:p w14:paraId="1FA706D8" w14:textId="77777777" w:rsidR="00F64710" w:rsidRPr="005E7B2F" w:rsidRDefault="00F64710" w:rsidP="00643164">
            <w:pPr>
              <w:ind w:left="1962" w:hanging="1962"/>
              <w:rPr>
                <w:rFonts w:cstheme="minorHAnsi"/>
                <w:szCs w:val="24"/>
              </w:rPr>
            </w:pPr>
            <w:r w:rsidRPr="00047948">
              <w:rPr>
                <w:rFonts w:cstheme="minorHAnsi"/>
                <w:szCs w:val="24"/>
              </w:rPr>
              <w:t>$</w:t>
            </w:r>
          </w:p>
        </w:tc>
      </w:tr>
    </w:tbl>
    <w:p w14:paraId="51BB9526" w14:textId="77777777" w:rsidR="00F64710" w:rsidRPr="00F955A0" w:rsidRDefault="00F64710" w:rsidP="00F64710">
      <w:pPr>
        <w:rPr>
          <w:rFonts w:cstheme="minorHAnsi"/>
          <w:szCs w:val="24"/>
        </w:rPr>
      </w:pPr>
    </w:p>
    <w:p w14:paraId="64010FA2" w14:textId="26FA2DA8" w:rsidR="00A55E5E" w:rsidRDefault="00A55E5E">
      <w:pPr>
        <w:rPr>
          <w:rFonts w:cstheme="minorHAnsi"/>
          <w:szCs w:val="24"/>
        </w:rPr>
      </w:pPr>
      <w:r>
        <w:rPr>
          <w:rFonts w:cstheme="minorHAnsi"/>
          <w:szCs w:val="24"/>
        </w:rPr>
        <w:br w:type="page"/>
      </w:r>
    </w:p>
    <w:p w14:paraId="7BD99314" w14:textId="77777777" w:rsidR="00A55E5E" w:rsidRPr="00F955A0" w:rsidRDefault="00A55E5E" w:rsidP="00A55E5E">
      <w:pPr>
        <w:spacing w:before="360"/>
        <w:rPr>
          <w:rFonts w:eastAsiaTheme="majorEastAsia" w:cstheme="minorHAnsi"/>
          <w:b/>
          <w:bCs/>
          <w:szCs w:val="24"/>
        </w:rPr>
      </w:pPr>
      <w:r w:rsidRPr="00F955A0">
        <w:rPr>
          <w:rFonts w:eastAsiaTheme="majorEastAsia" w:cstheme="minorHAnsi"/>
          <w:b/>
          <w:bCs/>
          <w:szCs w:val="24"/>
        </w:rPr>
        <w:lastRenderedPageBreak/>
        <w:t>TEMPLATE ATTACHMENTS</w:t>
      </w:r>
    </w:p>
    <w:p w14:paraId="64EC6A5D" w14:textId="77777777" w:rsidR="00A55E5E" w:rsidRDefault="00A55E5E" w:rsidP="00A55E5E">
      <w:pPr>
        <w:rPr>
          <w:rFonts w:cstheme="minorHAnsi"/>
          <w:szCs w:val="24"/>
        </w:rPr>
      </w:pPr>
    </w:p>
    <w:p w14:paraId="5CB9549D" w14:textId="77777777" w:rsidR="00A55E5E" w:rsidRPr="00F955A0" w:rsidRDefault="00A55E5E" w:rsidP="00A55E5E">
      <w:pPr>
        <w:rPr>
          <w:rFonts w:cstheme="minorHAnsi"/>
          <w:szCs w:val="24"/>
        </w:rPr>
      </w:pPr>
      <w:r w:rsidRPr="0086778D">
        <w:rPr>
          <w:b/>
          <w:szCs w:val="24"/>
        </w:rPr>
        <w:t>Note to Drafters:</w:t>
      </w:r>
    </w:p>
    <w:p w14:paraId="497E01C5" w14:textId="47F25F07" w:rsidR="00A55E5E" w:rsidRDefault="00A55E5E" w:rsidP="3E8D3353">
      <w:r w:rsidRPr="3E8D3353">
        <w:t>The following are the f</w:t>
      </w:r>
      <w:r w:rsidR="49CDBD28" w:rsidRPr="3E8D3353">
        <w:t>ive</w:t>
      </w:r>
      <w:r w:rsidRPr="3E8D3353">
        <w:t xml:space="preserve"> (</w:t>
      </w:r>
      <w:r w:rsidR="002145DA" w:rsidRPr="3E8D3353">
        <w:t>5</w:t>
      </w:r>
      <w:r w:rsidRPr="3E8D3353">
        <w:t xml:space="preserve">) attachments to the RFB document that must be completed and </w:t>
      </w:r>
      <w:r w:rsidR="11D2AFEC" w:rsidRPr="3E8D3353">
        <w:t>submitted to TFMC</w:t>
      </w:r>
      <w:r w:rsidR="11D2AFEC" w:rsidRPr="05A7C057">
        <w:t>.</w:t>
      </w:r>
    </w:p>
    <w:p w14:paraId="2D87B061" w14:textId="77777777" w:rsidR="00A55E5E" w:rsidRPr="00F955A0" w:rsidRDefault="00A55E5E" w:rsidP="00A55E5E">
      <w:pPr>
        <w:rPr>
          <w:rFonts w:cstheme="minorHAnsi"/>
          <w:szCs w:val="24"/>
          <w:u w:val="single"/>
        </w:rPr>
      </w:pPr>
    </w:p>
    <w:p w14:paraId="49864E0F" w14:textId="17CAA7C7" w:rsidR="00A55E5E" w:rsidRPr="00F955A0" w:rsidRDefault="00A55E5E" w:rsidP="00A55E5E">
      <w:pPr>
        <w:rPr>
          <w:rFonts w:cstheme="minorHAnsi"/>
          <w:szCs w:val="24"/>
        </w:rPr>
      </w:pPr>
      <w:r w:rsidRPr="00F955A0">
        <w:rPr>
          <w:rFonts w:cstheme="minorHAnsi"/>
          <w:szCs w:val="24"/>
        </w:rPr>
        <w:t>Attachment #1 - Definitions Template</w:t>
      </w:r>
    </w:p>
    <w:p w14:paraId="406D609A" w14:textId="31D9182A" w:rsidR="00A55E5E" w:rsidRPr="00F955A0" w:rsidRDefault="00A55E5E" w:rsidP="00A55E5E">
      <w:pPr>
        <w:rPr>
          <w:rFonts w:cstheme="minorHAnsi"/>
          <w:szCs w:val="24"/>
        </w:rPr>
      </w:pPr>
      <w:r w:rsidRPr="00F955A0">
        <w:rPr>
          <w:rFonts w:cstheme="minorHAnsi"/>
          <w:szCs w:val="24"/>
        </w:rPr>
        <w:t>Attachment #2 - Form of Agreement Template;</w:t>
      </w:r>
    </w:p>
    <w:p w14:paraId="3F1FD4E7" w14:textId="1A082142" w:rsidR="00A55E5E" w:rsidRPr="00F955A0" w:rsidRDefault="00A55E5E" w:rsidP="00A55E5E">
      <w:pPr>
        <w:rPr>
          <w:rFonts w:cstheme="minorHAnsi"/>
          <w:szCs w:val="24"/>
        </w:rPr>
      </w:pPr>
      <w:r w:rsidRPr="00F955A0">
        <w:rPr>
          <w:rFonts w:cstheme="minorHAnsi"/>
          <w:szCs w:val="24"/>
        </w:rPr>
        <w:t>Attachment #3 - The Deliverables Template;</w:t>
      </w:r>
      <w:r>
        <w:rPr>
          <w:rFonts w:cstheme="minorHAnsi"/>
          <w:szCs w:val="24"/>
        </w:rPr>
        <w:t xml:space="preserve"> and</w:t>
      </w:r>
    </w:p>
    <w:p w14:paraId="43377D68" w14:textId="5DBDE954" w:rsidR="00A55E5E" w:rsidRDefault="00A55E5E" w:rsidP="00A55E5E">
      <w:pPr>
        <w:rPr>
          <w:rFonts w:cstheme="minorHAnsi"/>
          <w:szCs w:val="24"/>
        </w:rPr>
      </w:pPr>
      <w:r w:rsidRPr="00F955A0">
        <w:rPr>
          <w:rFonts w:cstheme="minorHAnsi"/>
          <w:szCs w:val="24"/>
        </w:rPr>
        <w:t>Attachment #4 - Terms and Conditions Template</w:t>
      </w:r>
      <w:r>
        <w:rPr>
          <w:rFonts w:cstheme="minorHAnsi"/>
          <w:szCs w:val="24"/>
        </w:rPr>
        <w:t>.</w:t>
      </w:r>
    </w:p>
    <w:p w14:paraId="42D2D04E" w14:textId="77777777" w:rsidR="00A55E5E" w:rsidRPr="00F955A0" w:rsidRDefault="00A55E5E" w:rsidP="00A55E5E">
      <w:pPr>
        <w:rPr>
          <w:rFonts w:cstheme="minorHAnsi"/>
          <w:szCs w:val="24"/>
        </w:rPr>
      </w:pPr>
      <w:r w:rsidRPr="00C0163E">
        <w:rPr>
          <w:rFonts w:cstheme="minorHAnsi"/>
          <w:szCs w:val="24"/>
        </w:rPr>
        <w:t>Attachment #5 – Technical Specifications</w:t>
      </w:r>
      <w:r>
        <w:rPr>
          <w:rFonts w:cstheme="minorHAnsi"/>
          <w:szCs w:val="24"/>
        </w:rPr>
        <w:t xml:space="preserve"> </w:t>
      </w:r>
    </w:p>
    <w:p w14:paraId="60671AD9" w14:textId="77777777" w:rsidR="00A55E5E" w:rsidRPr="00F955A0" w:rsidRDefault="00A55E5E" w:rsidP="00A55E5E">
      <w:pPr>
        <w:rPr>
          <w:rFonts w:cstheme="minorHAnsi"/>
          <w:szCs w:val="24"/>
        </w:rPr>
      </w:pPr>
      <w:r w:rsidRPr="00F955A0">
        <w:rPr>
          <w:rFonts w:cstheme="minorHAnsi"/>
          <w:szCs w:val="24"/>
        </w:rPr>
        <w:t>If required, additional attachments can be added as part of the RFB.</w:t>
      </w:r>
    </w:p>
    <w:p w14:paraId="66B654A1" w14:textId="4C355CB1" w:rsidR="00012CA7" w:rsidRPr="00F955A0" w:rsidRDefault="00A55E5E" w:rsidP="00F64710">
      <w:r w:rsidRPr="70FA82AB">
        <w:t xml:space="preserve">The MS-Word Template Attachments must be edited with the specifics of the procurement, forming part of the RFB.  The Attachments to the RFB </w:t>
      </w:r>
      <w:r w:rsidRPr="70FA82AB">
        <w:rPr>
          <w:b/>
        </w:rPr>
        <w:t>must</w:t>
      </w:r>
      <w:r w:rsidRPr="70FA82AB">
        <w:t xml:space="preserve"> be converted to PDF format and </w:t>
      </w:r>
      <w:r w:rsidR="3B075D00" w:rsidRPr="5462F4D6">
        <w:t>forwarded to TFMC</w:t>
      </w:r>
      <w:r w:rsidRPr="659A70CF">
        <w:t>.</w:t>
      </w:r>
    </w:p>
    <w:sectPr w:rsidR="00012CA7" w:rsidRPr="00F955A0" w:rsidSect="00A55E5E">
      <w:pgSz w:w="15840" w:h="12240" w:orient="landscape" w:code="1"/>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8D9CA" w14:textId="77777777" w:rsidR="00E709C7" w:rsidRDefault="00E709C7" w:rsidP="00F72078">
      <w:r>
        <w:separator/>
      </w:r>
    </w:p>
  </w:endnote>
  <w:endnote w:type="continuationSeparator" w:id="0">
    <w:p w14:paraId="5BDD1D59" w14:textId="77777777" w:rsidR="00E709C7" w:rsidRDefault="00E709C7" w:rsidP="00F72078">
      <w:r>
        <w:continuationSeparator/>
      </w:r>
    </w:p>
  </w:endnote>
  <w:endnote w:type="continuationNotice" w:id="1">
    <w:p w14:paraId="59065B4B" w14:textId="77777777" w:rsidR="00E709C7" w:rsidRDefault="00E70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63032997"/>
      <w:docPartObj>
        <w:docPartGallery w:val="Page Numbers (Bottom of Page)"/>
        <w:docPartUnique/>
      </w:docPartObj>
    </w:sdtPr>
    <w:sdtEndPr>
      <w:rPr>
        <w:sz w:val="22"/>
        <w:szCs w:val="24"/>
      </w:rPr>
    </w:sdtEndPr>
    <w:sdtContent>
      <w:sdt>
        <w:sdtPr>
          <w:rPr>
            <w:sz w:val="20"/>
            <w:szCs w:val="20"/>
          </w:rPr>
          <w:id w:val="-1983919193"/>
          <w:docPartObj>
            <w:docPartGallery w:val="Page Numbers (Top of Page)"/>
            <w:docPartUnique/>
          </w:docPartObj>
        </w:sdtPr>
        <w:sdtEndPr>
          <w:rPr>
            <w:sz w:val="22"/>
            <w:szCs w:val="24"/>
          </w:rPr>
        </w:sdtEndPr>
        <w:sdtContent>
          <w:p w14:paraId="7B095C82" w14:textId="45001DF1" w:rsidR="001E75D0" w:rsidRPr="00B922BE" w:rsidRDefault="001E75D0" w:rsidP="00C25896">
            <w:pPr>
              <w:pStyle w:val="Footer"/>
              <w:pBdr>
                <w:top w:val="single" w:sz="4" w:space="1" w:color="auto"/>
              </w:pBdr>
              <w:rPr>
                <w:szCs w:val="24"/>
              </w:rPr>
            </w:pPr>
            <w:r w:rsidRPr="00550A69">
              <w:rPr>
                <w:szCs w:val="24"/>
              </w:rPr>
              <w:t xml:space="preserve">RFB </w:t>
            </w:r>
            <w:r w:rsidR="00A24DE1">
              <w:rPr>
                <w:szCs w:val="24"/>
              </w:rPr>
              <w:t>Service Provider 0028</w:t>
            </w:r>
            <w:r>
              <w:rPr>
                <w:rFonts w:ascii="Arial" w:hAnsi="Arial" w:cs="Arial"/>
                <w:color w:val="44546A"/>
                <w:sz w:val="24"/>
                <w:szCs w:val="24"/>
              </w:rPr>
              <w:tab/>
            </w:r>
            <w:r w:rsidRPr="00B922BE">
              <w:rPr>
                <w:szCs w:val="24"/>
              </w:rPr>
              <w:tab/>
              <w:t xml:space="preserve">Page </w:t>
            </w:r>
            <w:r w:rsidRPr="00B922BE">
              <w:rPr>
                <w:bCs/>
                <w:szCs w:val="24"/>
              </w:rPr>
              <w:fldChar w:fldCharType="begin"/>
            </w:r>
            <w:r w:rsidRPr="00B922BE">
              <w:rPr>
                <w:bCs/>
                <w:szCs w:val="24"/>
              </w:rPr>
              <w:instrText xml:space="preserve"> PAGE </w:instrText>
            </w:r>
            <w:r w:rsidRPr="00B922BE">
              <w:rPr>
                <w:bCs/>
                <w:szCs w:val="24"/>
              </w:rPr>
              <w:fldChar w:fldCharType="separate"/>
            </w:r>
            <w:r>
              <w:rPr>
                <w:bCs/>
                <w:noProof/>
                <w:szCs w:val="24"/>
              </w:rPr>
              <w:t>27</w:t>
            </w:r>
            <w:r w:rsidRPr="00B922BE">
              <w:rPr>
                <w:bCs/>
                <w:szCs w:val="24"/>
              </w:rPr>
              <w:fldChar w:fldCharType="end"/>
            </w:r>
            <w:r w:rsidRPr="00B922BE">
              <w:rPr>
                <w:szCs w:val="24"/>
              </w:rPr>
              <w:t xml:space="preserve"> of </w:t>
            </w:r>
            <w:r w:rsidRPr="00B922BE">
              <w:rPr>
                <w:bCs/>
                <w:szCs w:val="24"/>
              </w:rPr>
              <w:fldChar w:fldCharType="begin"/>
            </w:r>
            <w:r w:rsidRPr="00B922BE">
              <w:rPr>
                <w:bCs/>
                <w:szCs w:val="24"/>
              </w:rPr>
              <w:instrText xml:space="preserve"> NUMPAGES  </w:instrText>
            </w:r>
            <w:r w:rsidRPr="00B922BE">
              <w:rPr>
                <w:bCs/>
                <w:szCs w:val="24"/>
              </w:rPr>
              <w:fldChar w:fldCharType="separate"/>
            </w:r>
            <w:r>
              <w:rPr>
                <w:bCs/>
                <w:noProof/>
                <w:szCs w:val="24"/>
              </w:rPr>
              <w:t>51</w:t>
            </w:r>
            <w:r w:rsidRPr="00B922BE">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10761" w14:textId="77777777" w:rsidR="00E709C7" w:rsidRDefault="00E709C7" w:rsidP="00F72078">
      <w:r>
        <w:separator/>
      </w:r>
    </w:p>
  </w:footnote>
  <w:footnote w:type="continuationSeparator" w:id="0">
    <w:p w14:paraId="652225B7" w14:textId="77777777" w:rsidR="00E709C7" w:rsidRDefault="00E709C7" w:rsidP="00F72078">
      <w:r>
        <w:continuationSeparator/>
      </w:r>
    </w:p>
  </w:footnote>
  <w:footnote w:type="continuationNotice" w:id="1">
    <w:p w14:paraId="2E6EF1BC" w14:textId="77777777" w:rsidR="00E709C7" w:rsidRDefault="00E709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2968" w14:textId="42ABA576" w:rsidR="00E12720" w:rsidRDefault="00E12720">
    <w:pPr>
      <w:pStyle w:val="Header"/>
    </w:pPr>
    <w:r>
      <w:rPr>
        <w:noProof/>
      </w:rPr>
      <w:drawing>
        <wp:inline distT="0" distB="0" distL="0" distR="0" wp14:anchorId="4DF779B5" wp14:editId="2A04E66D">
          <wp:extent cx="5029200" cy="552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BCBC72"/>
    <w:lvl w:ilvl="0">
      <w:start w:val="1"/>
      <w:numFmt w:val="decimal"/>
      <w:pStyle w:val="ListNumber5"/>
      <w:lvlText w:val="%1."/>
      <w:lvlJc w:val="left"/>
      <w:pPr>
        <w:tabs>
          <w:tab w:val="num" w:pos="1800"/>
        </w:tabs>
        <w:ind w:left="1800" w:hanging="360"/>
      </w:pPr>
      <w:rPr>
        <w:rFonts w:ascii="Arial" w:hAnsi="Arial" w:cs="Arial"/>
      </w:rPr>
    </w:lvl>
  </w:abstractNum>
  <w:abstractNum w:abstractNumId="1" w15:restartNumberingAfterBreak="0">
    <w:nsid w:val="FFFFFF7D"/>
    <w:multiLevelType w:val="singleLevel"/>
    <w:tmpl w:val="A282F3E4"/>
    <w:lvl w:ilvl="0">
      <w:start w:val="1"/>
      <w:numFmt w:val="decimal"/>
      <w:pStyle w:val="ListNumber4"/>
      <w:lvlText w:val="%1."/>
      <w:lvlJc w:val="left"/>
      <w:pPr>
        <w:tabs>
          <w:tab w:val="num" w:pos="1209"/>
        </w:tabs>
        <w:ind w:left="1209" w:hanging="360"/>
      </w:pPr>
      <w:rPr>
        <w:rFonts w:ascii="Arial" w:hAnsi="Arial" w:cs="Arial"/>
      </w:rPr>
    </w:lvl>
  </w:abstractNum>
  <w:abstractNum w:abstractNumId="2" w15:restartNumberingAfterBreak="0">
    <w:nsid w:val="FFFFFF7E"/>
    <w:multiLevelType w:val="singleLevel"/>
    <w:tmpl w:val="70665A9C"/>
    <w:lvl w:ilvl="0">
      <w:start w:val="1"/>
      <w:numFmt w:val="decimal"/>
      <w:pStyle w:val="ListNumber3"/>
      <w:lvlText w:val="%1."/>
      <w:lvlJc w:val="left"/>
      <w:pPr>
        <w:tabs>
          <w:tab w:val="num" w:pos="360"/>
        </w:tabs>
        <w:ind w:left="360" w:hanging="360"/>
      </w:pPr>
      <w:rPr>
        <w:rFonts w:cs="Times New Roman"/>
        <w:b/>
        <w:bCs/>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0"/>
    <w:multiLevelType w:val="singleLevel"/>
    <w:tmpl w:val="18EA403C"/>
    <w:lvl w:ilvl="0">
      <w:start w:val="1"/>
      <w:numFmt w:val="bullet"/>
      <w:pStyle w:val="ListBullet5"/>
      <w:lvlText w:val=""/>
      <w:lvlJc w:val="left"/>
      <w:pPr>
        <w:tabs>
          <w:tab w:val="num" w:pos="1492"/>
        </w:tabs>
        <w:ind w:left="1492" w:hanging="360"/>
      </w:pPr>
      <w:rPr>
        <w:rFonts w:ascii="Arial" w:hAnsi="Arial" w:cs="Arial" w:hint="default"/>
      </w:rPr>
    </w:lvl>
  </w:abstractNum>
  <w:abstractNum w:abstractNumId="4" w15:restartNumberingAfterBreak="0">
    <w:nsid w:val="FFFFFF81"/>
    <w:multiLevelType w:val="singleLevel"/>
    <w:tmpl w:val="8F5AE5A2"/>
    <w:lvl w:ilvl="0">
      <w:start w:val="1"/>
      <w:numFmt w:val="bullet"/>
      <w:pStyle w:val="ListBullet4"/>
      <w:lvlText w:val=""/>
      <w:lvlJc w:val="left"/>
      <w:pPr>
        <w:tabs>
          <w:tab w:val="num" w:pos="1209"/>
        </w:tabs>
        <w:ind w:left="1209" w:hanging="360"/>
      </w:pPr>
      <w:rPr>
        <w:rFonts w:ascii="Arial" w:hAnsi="Arial" w:cs="Arial" w:hint="default"/>
      </w:rPr>
    </w:lvl>
  </w:abstractNum>
  <w:abstractNum w:abstractNumId="5" w15:restartNumberingAfterBreak="0">
    <w:nsid w:val="FFFFFF88"/>
    <w:multiLevelType w:val="singleLevel"/>
    <w:tmpl w:val="D97E40EA"/>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D0524ECC"/>
    <w:lvl w:ilvl="0">
      <w:start w:val="1"/>
      <w:numFmt w:val="bullet"/>
      <w:pStyle w:val="Listbulletnoindent"/>
      <w:lvlText w:val=""/>
      <w:lvlJc w:val="left"/>
      <w:pPr>
        <w:tabs>
          <w:tab w:val="num" w:pos="360"/>
        </w:tabs>
        <w:ind w:left="360" w:hanging="360"/>
      </w:pPr>
      <w:rPr>
        <w:rFonts w:ascii="Symbol" w:hAnsi="Symbol" w:hint="default"/>
      </w:rPr>
    </w:lvl>
  </w:abstractNum>
  <w:abstractNum w:abstractNumId="7" w15:restartNumberingAfterBreak="0">
    <w:nsid w:val="00DF16FC"/>
    <w:multiLevelType w:val="hybridMultilevel"/>
    <w:tmpl w:val="060A0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1C3489B"/>
    <w:multiLevelType w:val="hybridMultilevel"/>
    <w:tmpl w:val="802EDC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5467C93"/>
    <w:multiLevelType w:val="hybridMultilevel"/>
    <w:tmpl w:val="A9CC64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678471A"/>
    <w:multiLevelType w:val="hybridMultilevel"/>
    <w:tmpl w:val="357E6F8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072014CA"/>
    <w:multiLevelType w:val="multilevel"/>
    <w:tmpl w:val="20DE6D1A"/>
    <w:lvl w:ilvl="0">
      <w:start w:val="1"/>
      <w:numFmt w:val="upperLetter"/>
      <w:pStyle w:val="Schedule1L1"/>
      <w:suff w:val="nothing"/>
      <w:lvlText w:val="SCHEDULE %1"/>
      <w:lvlJc w:val="left"/>
      <w:pPr>
        <w:tabs>
          <w:tab w:val="num" w:pos="720"/>
        </w:tabs>
        <w:ind w:left="0" w:firstLine="0"/>
      </w:pPr>
      <w:rPr>
        <w:b/>
        <w:i w:val="0"/>
        <w:caps/>
        <w:smallCaps w:val="0"/>
        <w:u w:val="none"/>
      </w:rPr>
    </w:lvl>
    <w:lvl w:ilvl="1">
      <w:start w:val="1"/>
      <w:numFmt w:val="decimal"/>
      <w:pStyle w:val="Schedule1L2"/>
      <w:lvlText w:val="%2."/>
      <w:lvlJc w:val="left"/>
      <w:pPr>
        <w:tabs>
          <w:tab w:val="num" w:pos="720"/>
        </w:tabs>
        <w:ind w:left="720" w:hanging="720"/>
      </w:pPr>
      <w:rPr>
        <w:b w:val="0"/>
        <w:i w:val="0"/>
        <w:caps w:val="0"/>
        <w:u w:val="none"/>
      </w:rPr>
    </w:lvl>
    <w:lvl w:ilvl="2">
      <w:start w:val="1"/>
      <w:numFmt w:val="lowerLetter"/>
      <w:lvlText w:val="(%3)"/>
      <w:lvlJc w:val="left"/>
      <w:pPr>
        <w:tabs>
          <w:tab w:val="num" w:pos="1440"/>
        </w:tabs>
        <w:ind w:left="144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ule1L4"/>
      <w:lvlText w:val="(%4)"/>
      <w:lvlJc w:val="left"/>
      <w:pPr>
        <w:tabs>
          <w:tab w:val="num" w:pos="2160"/>
        </w:tabs>
        <w:ind w:left="216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Schedule1L5"/>
      <w:lvlText w:val="(%5)"/>
      <w:lvlJc w:val="left"/>
      <w:pPr>
        <w:tabs>
          <w:tab w:val="num" w:pos="2880"/>
        </w:tabs>
        <w:ind w:left="2880" w:hanging="720"/>
      </w:pPr>
      <w:rPr>
        <w:b w:val="0"/>
        <w:i w:val="0"/>
        <w:caps w:val="0"/>
        <w:u w:val="none"/>
      </w:rPr>
    </w:lvl>
    <w:lvl w:ilvl="5">
      <w:start w:val="1"/>
      <w:numFmt w:val="upperRoman"/>
      <w:pStyle w:val="Schedule1L6"/>
      <w:lvlText w:val="(%6)"/>
      <w:lvlJc w:val="left"/>
      <w:pPr>
        <w:tabs>
          <w:tab w:val="num" w:pos="3600"/>
        </w:tabs>
        <w:ind w:left="3600" w:hanging="720"/>
      </w:pPr>
      <w:rPr>
        <w:b w:val="0"/>
        <w:i w:val="0"/>
        <w:caps w:val="0"/>
        <w:u w:val="none"/>
      </w:rPr>
    </w:lvl>
    <w:lvl w:ilvl="6">
      <w:start w:val="1"/>
      <w:numFmt w:val="decimal"/>
      <w:pStyle w:val="Schedule1L7"/>
      <w:lvlText w:val="(%7)"/>
      <w:lvlJc w:val="left"/>
      <w:pPr>
        <w:tabs>
          <w:tab w:val="num" w:pos="4320"/>
        </w:tabs>
        <w:ind w:left="4320" w:hanging="720"/>
      </w:pPr>
      <w:rPr>
        <w:b w:val="0"/>
        <w:i w:val="0"/>
        <w:caps w:val="0"/>
        <w:u w:val="none"/>
      </w:rPr>
    </w:lvl>
    <w:lvl w:ilvl="7">
      <w:start w:val="1"/>
      <w:numFmt w:val="lowerLetter"/>
      <w:pStyle w:val="Schedule1L8"/>
      <w:lvlText w:val="%8."/>
      <w:lvlJc w:val="left"/>
      <w:pPr>
        <w:tabs>
          <w:tab w:val="num" w:pos="5040"/>
        </w:tabs>
        <w:ind w:left="5040" w:hanging="720"/>
      </w:pPr>
      <w:rPr>
        <w:b w:val="0"/>
        <w:i w:val="0"/>
        <w:caps w:val="0"/>
        <w:u w:val="none"/>
      </w:rPr>
    </w:lvl>
    <w:lvl w:ilvl="8">
      <w:start w:val="1"/>
      <w:numFmt w:val="lowerRoman"/>
      <w:pStyle w:val="Schedule1L9"/>
      <w:lvlText w:val="%9."/>
      <w:lvlJc w:val="left"/>
      <w:pPr>
        <w:tabs>
          <w:tab w:val="num" w:pos="5760"/>
        </w:tabs>
        <w:ind w:left="5760" w:hanging="720"/>
      </w:pPr>
      <w:rPr>
        <w:b w:val="0"/>
        <w:i w:val="0"/>
        <w:caps w:val="0"/>
        <w:u w:val="none"/>
      </w:rPr>
    </w:lvl>
  </w:abstractNum>
  <w:abstractNum w:abstractNumId="12" w15:restartNumberingAfterBreak="0">
    <w:nsid w:val="08350F1A"/>
    <w:multiLevelType w:val="hybridMultilevel"/>
    <w:tmpl w:val="85BC1B12"/>
    <w:lvl w:ilvl="0" w:tplc="D16214C0">
      <w:start w:val="1"/>
      <w:numFmt w:val="decimal"/>
      <w:lvlText w:val="%1)"/>
      <w:lvlJc w:val="left"/>
      <w:pPr>
        <w:ind w:left="670" w:hanging="360"/>
      </w:pPr>
      <w:rPr>
        <w:rFonts w:hint="default"/>
      </w:rPr>
    </w:lvl>
    <w:lvl w:ilvl="1" w:tplc="10090019" w:tentative="1">
      <w:start w:val="1"/>
      <w:numFmt w:val="lowerLetter"/>
      <w:lvlText w:val="%2."/>
      <w:lvlJc w:val="left"/>
      <w:pPr>
        <w:ind w:left="1390" w:hanging="360"/>
      </w:pPr>
    </w:lvl>
    <w:lvl w:ilvl="2" w:tplc="1009001B" w:tentative="1">
      <w:start w:val="1"/>
      <w:numFmt w:val="lowerRoman"/>
      <w:lvlText w:val="%3."/>
      <w:lvlJc w:val="right"/>
      <w:pPr>
        <w:ind w:left="2110" w:hanging="180"/>
      </w:pPr>
    </w:lvl>
    <w:lvl w:ilvl="3" w:tplc="1009000F" w:tentative="1">
      <w:start w:val="1"/>
      <w:numFmt w:val="decimal"/>
      <w:lvlText w:val="%4."/>
      <w:lvlJc w:val="left"/>
      <w:pPr>
        <w:ind w:left="2830" w:hanging="360"/>
      </w:pPr>
    </w:lvl>
    <w:lvl w:ilvl="4" w:tplc="10090019" w:tentative="1">
      <w:start w:val="1"/>
      <w:numFmt w:val="lowerLetter"/>
      <w:lvlText w:val="%5."/>
      <w:lvlJc w:val="left"/>
      <w:pPr>
        <w:ind w:left="3550" w:hanging="360"/>
      </w:pPr>
    </w:lvl>
    <w:lvl w:ilvl="5" w:tplc="1009001B" w:tentative="1">
      <w:start w:val="1"/>
      <w:numFmt w:val="lowerRoman"/>
      <w:lvlText w:val="%6."/>
      <w:lvlJc w:val="right"/>
      <w:pPr>
        <w:ind w:left="4270" w:hanging="180"/>
      </w:pPr>
    </w:lvl>
    <w:lvl w:ilvl="6" w:tplc="1009000F" w:tentative="1">
      <w:start w:val="1"/>
      <w:numFmt w:val="decimal"/>
      <w:lvlText w:val="%7."/>
      <w:lvlJc w:val="left"/>
      <w:pPr>
        <w:ind w:left="4990" w:hanging="360"/>
      </w:pPr>
    </w:lvl>
    <w:lvl w:ilvl="7" w:tplc="10090019" w:tentative="1">
      <w:start w:val="1"/>
      <w:numFmt w:val="lowerLetter"/>
      <w:lvlText w:val="%8."/>
      <w:lvlJc w:val="left"/>
      <w:pPr>
        <w:ind w:left="5710" w:hanging="360"/>
      </w:pPr>
    </w:lvl>
    <w:lvl w:ilvl="8" w:tplc="1009001B" w:tentative="1">
      <w:start w:val="1"/>
      <w:numFmt w:val="lowerRoman"/>
      <w:lvlText w:val="%9."/>
      <w:lvlJc w:val="right"/>
      <w:pPr>
        <w:ind w:left="6430" w:hanging="180"/>
      </w:pPr>
    </w:lvl>
  </w:abstractNum>
  <w:abstractNum w:abstractNumId="13" w15:restartNumberingAfterBreak="0">
    <w:nsid w:val="09F52E8E"/>
    <w:multiLevelType w:val="hybridMultilevel"/>
    <w:tmpl w:val="668801B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0B6A1CC9"/>
    <w:multiLevelType w:val="hybridMultilevel"/>
    <w:tmpl w:val="AA18DF58"/>
    <w:lvl w:ilvl="0" w:tplc="A39E58CA">
      <w:start w:val="1"/>
      <w:numFmt w:val="decimal"/>
      <w:lvlText w:val="%1)"/>
      <w:lvlJc w:val="left"/>
      <w:pPr>
        <w:ind w:left="718" w:hanging="360"/>
      </w:pPr>
      <w:rPr>
        <w:rFonts w:hint="default"/>
      </w:rPr>
    </w:lvl>
    <w:lvl w:ilvl="1" w:tplc="10090019" w:tentative="1">
      <w:start w:val="1"/>
      <w:numFmt w:val="lowerLetter"/>
      <w:lvlText w:val="%2."/>
      <w:lvlJc w:val="left"/>
      <w:pPr>
        <w:ind w:left="1438" w:hanging="360"/>
      </w:pPr>
    </w:lvl>
    <w:lvl w:ilvl="2" w:tplc="1009001B" w:tentative="1">
      <w:start w:val="1"/>
      <w:numFmt w:val="lowerRoman"/>
      <w:lvlText w:val="%3."/>
      <w:lvlJc w:val="right"/>
      <w:pPr>
        <w:ind w:left="2158" w:hanging="180"/>
      </w:pPr>
    </w:lvl>
    <w:lvl w:ilvl="3" w:tplc="1009000F" w:tentative="1">
      <w:start w:val="1"/>
      <w:numFmt w:val="decimal"/>
      <w:lvlText w:val="%4."/>
      <w:lvlJc w:val="left"/>
      <w:pPr>
        <w:ind w:left="2878" w:hanging="360"/>
      </w:pPr>
    </w:lvl>
    <w:lvl w:ilvl="4" w:tplc="10090019" w:tentative="1">
      <w:start w:val="1"/>
      <w:numFmt w:val="lowerLetter"/>
      <w:lvlText w:val="%5."/>
      <w:lvlJc w:val="left"/>
      <w:pPr>
        <w:ind w:left="3598" w:hanging="360"/>
      </w:pPr>
    </w:lvl>
    <w:lvl w:ilvl="5" w:tplc="1009001B" w:tentative="1">
      <w:start w:val="1"/>
      <w:numFmt w:val="lowerRoman"/>
      <w:lvlText w:val="%6."/>
      <w:lvlJc w:val="right"/>
      <w:pPr>
        <w:ind w:left="4318" w:hanging="180"/>
      </w:pPr>
    </w:lvl>
    <w:lvl w:ilvl="6" w:tplc="1009000F" w:tentative="1">
      <w:start w:val="1"/>
      <w:numFmt w:val="decimal"/>
      <w:lvlText w:val="%7."/>
      <w:lvlJc w:val="left"/>
      <w:pPr>
        <w:ind w:left="5038" w:hanging="360"/>
      </w:pPr>
    </w:lvl>
    <w:lvl w:ilvl="7" w:tplc="10090019" w:tentative="1">
      <w:start w:val="1"/>
      <w:numFmt w:val="lowerLetter"/>
      <w:lvlText w:val="%8."/>
      <w:lvlJc w:val="left"/>
      <w:pPr>
        <w:ind w:left="5758" w:hanging="360"/>
      </w:pPr>
    </w:lvl>
    <w:lvl w:ilvl="8" w:tplc="1009001B" w:tentative="1">
      <w:start w:val="1"/>
      <w:numFmt w:val="lowerRoman"/>
      <w:lvlText w:val="%9."/>
      <w:lvlJc w:val="right"/>
      <w:pPr>
        <w:ind w:left="6478" w:hanging="180"/>
      </w:pPr>
    </w:lvl>
  </w:abstractNum>
  <w:abstractNum w:abstractNumId="15" w15:restartNumberingAfterBreak="0">
    <w:nsid w:val="0D7D29D3"/>
    <w:multiLevelType w:val="hybridMultilevel"/>
    <w:tmpl w:val="6892153E"/>
    <w:lvl w:ilvl="0" w:tplc="1D686196">
      <w:start w:val="1"/>
      <w:numFmt w:val="lowerRoman"/>
      <w:pStyle w:val="ABL5"/>
      <w:lvlText w:val="(%1)"/>
      <w:lvlJc w:val="left"/>
      <w:pPr>
        <w:ind w:left="360" w:hanging="360"/>
      </w:pPr>
      <w:rPr>
        <w:rFonts w:hint="default"/>
        <w:b w:val="0"/>
      </w:rPr>
    </w:lvl>
    <w:lvl w:ilvl="1" w:tplc="BB30968E">
      <w:start w:val="1"/>
      <w:numFmt w:val="lowerRoman"/>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0F8646F6"/>
    <w:multiLevelType w:val="multilevel"/>
    <w:tmpl w:val="7908A660"/>
    <w:lvl w:ilvl="0">
      <w:start w:val="18"/>
      <w:numFmt w:val="decimal"/>
      <w:pStyle w:val="TableIndentedBullets"/>
      <w:lvlText w:val="%1."/>
      <w:lvlJc w:val="left"/>
      <w:pPr>
        <w:tabs>
          <w:tab w:val="num" w:pos="360"/>
        </w:tabs>
        <w:ind w:left="360" w:hanging="360"/>
      </w:pPr>
      <w:rPr>
        <w:rFonts w:ascii="Arial" w:hAnsi="Arial" w:cs="Arial"/>
        <w:b w:val="0"/>
        <w:i w:val="0"/>
      </w:rPr>
    </w:lvl>
    <w:lvl w:ilvl="1">
      <w:start w:val="1"/>
      <w:numFmt w:val="decimal"/>
      <w:lvlText w:val="%1.%2."/>
      <w:lvlJc w:val="left"/>
      <w:pPr>
        <w:tabs>
          <w:tab w:val="num" w:pos="792"/>
        </w:tabs>
        <w:ind w:left="792" w:hanging="792"/>
      </w:pPr>
      <w:rPr>
        <w:rFonts w:ascii="Arial" w:hAnsi="Arial" w:cs="Arial"/>
      </w:rPr>
    </w:lvl>
    <w:lvl w:ilvl="2">
      <w:start w:val="1"/>
      <w:numFmt w:val="decimal"/>
      <w:lvlText w:val="%1.%2.%3"/>
      <w:lvlJc w:val="left"/>
      <w:pPr>
        <w:tabs>
          <w:tab w:val="num" w:pos="1440"/>
        </w:tabs>
        <w:ind w:left="1440" w:hanging="648"/>
      </w:pPr>
      <w:rPr>
        <w:rFonts w:ascii="Arial" w:hAnsi="Arial" w:cs="Arial"/>
      </w:rPr>
    </w:lvl>
    <w:lvl w:ilvl="3">
      <w:start w:val="1"/>
      <w:numFmt w:val="decimal"/>
      <w:lvlText w:val="%1.%2.%3.%4."/>
      <w:lvlJc w:val="left"/>
      <w:pPr>
        <w:tabs>
          <w:tab w:val="num" w:pos="2304"/>
        </w:tabs>
        <w:ind w:left="1728" w:hanging="504"/>
      </w:pPr>
      <w:rPr>
        <w:rFonts w:ascii="Arial" w:hAnsi="Arial" w:cs="Arial"/>
      </w:rPr>
    </w:lvl>
    <w:lvl w:ilvl="4">
      <w:start w:val="1"/>
      <w:numFmt w:val="decimal"/>
      <w:lvlText w:val="%1.%2.%3.%4.%5."/>
      <w:lvlJc w:val="left"/>
      <w:pPr>
        <w:tabs>
          <w:tab w:val="num" w:pos="2520"/>
        </w:tabs>
        <w:ind w:left="2232" w:hanging="792"/>
      </w:pPr>
      <w:rPr>
        <w:rFonts w:ascii="Arial" w:hAnsi="Arial" w:cs="Arial"/>
      </w:rPr>
    </w:lvl>
    <w:lvl w:ilvl="5">
      <w:start w:val="1"/>
      <w:numFmt w:val="decimal"/>
      <w:lvlText w:val="%1.%2.%3.%4.%5.%6."/>
      <w:lvlJc w:val="left"/>
      <w:pPr>
        <w:tabs>
          <w:tab w:val="num" w:pos="3240"/>
        </w:tabs>
        <w:ind w:left="2736" w:hanging="936"/>
      </w:pPr>
      <w:rPr>
        <w:rFonts w:ascii="Arial" w:hAnsi="Arial" w:cs="Arial"/>
      </w:rPr>
    </w:lvl>
    <w:lvl w:ilvl="6">
      <w:start w:val="1"/>
      <w:numFmt w:val="decimal"/>
      <w:lvlText w:val="%1.%2.%3.%4.%5.%6.%7."/>
      <w:lvlJc w:val="left"/>
      <w:pPr>
        <w:tabs>
          <w:tab w:val="num" w:pos="3600"/>
        </w:tabs>
        <w:ind w:left="3240" w:hanging="1080"/>
      </w:pPr>
      <w:rPr>
        <w:rFonts w:ascii="Arial" w:hAnsi="Arial" w:cs="Arial"/>
      </w:rPr>
    </w:lvl>
    <w:lvl w:ilvl="7">
      <w:start w:val="1"/>
      <w:numFmt w:val="bullet"/>
      <w:lvlText w:val=""/>
      <w:lvlJc w:val="left"/>
      <w:pPr>
        <w:tabs>
          <w:tab w:val="num" w:pos="2952"/>
        </w:tabs>
        <w:ind w:left="2952" w:hanging="432"/>
      </w:pPr>
      <w:rPr>
        <w:rFonts w:ascii="Arial" w:hAnsi="Arial" w:cs="Arial" w:hint="default"/>
      </w:rPr>
    </w:lvl>
    <w:lvl w:ilvl="8">
      <w:start w:val="1"/>
      <w:numFmt w:val="lowerLetter"/>
      <w:lvlText w:val="%9)"/>
      <w:lvlJc w:val="left"/>
      <w:pPr>
        <w:tabs>
          <w:tab w:val="num" w:pos="4320"/>
        </w:tabs>
        <w:ind w:left="4320" w:hanging="1440"/>
      </w:pPr>
      <w:rPr>
        <w:rFonts w:ascii="Arial" w:hAnsi="Arial" w:cs="Arial" w:hint="default"/>
      </w:rPr>
    </w:lvl>
  </w:abstractNum>
  <w:abstractNum w:abstractNumId="17" w15:restartNumberingAfterBreak="0">
    <w:nsid w:val="104138C7"/>
    <w:multiLevelType w:val="hybridMultilevel"/>
    <w:tmpl w:val="586CC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37824C4"/>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7820092"/>
    <w:multiLevelType w:val="multilevel"/>
    <w:tmpl w:val="EFF0616E"/>
    <w:lvl w:ilvl="0">
      <w:start w:val="1"/>
      <w:numFmt w:val="decimal"/>
      <w:lvlText w:val="%1"/>
      <w:lvlJc w:val="left"/>
      <w:pPr>
        <w:ind w:left="432" w:hanging="432"/>
      </w:pPr>
      <w:rPr>
        <w:rFonts w:hint="default"/>
      </w:rPr>
    </w:lvl>
    <w:lvl w:ilvl="1">
      <w:start w:val="6"/>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1A9C09A8"/>
    <w:multiLevelType w:val="hybridMultilevel"/>
    <w:tmpl w:val="36CEE2F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BC5056B"/>
    <w:multiLevelType w:val="hybridMultilevel"/>
    <w:tmpl w:val="0B1CAB60"/>
    <w:lvl w:ilvl="0" w:tplc="D4CAE808">
      <w:start w:val="1"/>
      <w:numFmt w:val="lowerLetter"/>
      <w:pStyle w:val="listbullet-letter"/>
      <w:lvlText w:val="(%1)"/>
      <w:lvlJc w:val="left"/>
      <w:pPr>
        <w:tabs>
          <w:tab w:val="num" w:pos="1080"/>
        </w:tabs>
        <w:ind w:left="1080" w:hanging="720"/>
      </w:pPr>
      <w:rPr>
        <w:rFonts w:hint="default"/>
        <w:sz w:val="22"/>
      </w:rPr>
    </w:lvl>
    <w:lvl w:ilvl="1" w:tplc="D4CAE808">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22" w15:restartNumberingAfterBreak="0">
    <w:nsid w:val="20CA207B"/>
    <w:multiLevelType w:val="hybridMultilevel"/>
    <w:tmpl w:val="CC847A6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30B1B40"/>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237F0831"/>
    <w:multiLevelType w:val="hybridMultilevel"/>
    <w:tmpl w:val="D4507A84"/>
    <w:lvl w:ilvl="0" w:tplc="B64038B4">
      <w:start w:val="1"/>
      <w:numFmt w:val="bullet"/>
      <w:lvlText w:val=""/>
      <w:lvlJc w:val="left"/>
      <w:pPr>
        <w:ind w:left="720" w:hanging="360"/>
      </w:pPr>
      <w:rPr>
        <w:rFonts w:ascii="Wingdings" w:hAnsi="Wingdings" w:hint="default"/>
        <w:sz w:val="40"/>
        <w:szCs w:val="4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4032DA5"/>
    <w:multiLevelType w:val="multilevel"/>
    <w:tmpl w:val="21563702"/>
    <w:lvl w:ilvl="0">
      <w:start w:val="7"/>
      <w:numFmt w:val="decimal"/>
      <w:pStyle w:val="ListNumbereda"/>
      <w:lvlText w:val="%1"/>
      <w:lvlJc w:val="left"/>
      <w:pPr>
        <w:tabs>
          <w:tab w:val="num" w:pos="720"/>
        </w:tabs>
        <w:ind w:left="720" w:hanging="720"/>
      </w:pPr>
      <w:rPr>
        <w:rFonts w:ascii="Arial" w:hAnsi="Arial" w:cs="Arial" w:hint="default"/>
      </w:rPr>
    </w:lvl>
    <w:lvl w:ilvl="1">
      <w:start w:val="1"/>
      <w:numFmt w:val="decimal"/>
      <w:pStyle w:val="ListBullet2"/>
      <w:lvlText w:val="%1.%2"/>
      <w:lvlJc w:val="left"/>
      <w:pPr>
        <w:tabs>
          <w:tab w:val="num" w:pos="720"/>
        </w:tabs>
        <w:ind w:left="720" w:hanging="720"/>
      </w:pPr>
      <w:rPr>
        <w:rFonts w:ascii="Arial" w:hAnsi="Arial" w:cs="Arial" w:hint="default"/>
      </w:rPr>
    </w:lvl>
    <w:lvl w:ilvl="2">
      <w:start w:val="3"/>
      <w:numFmt w:val="decimal"/>
      <w:pStyle w:val="ListBullet3"/>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440"/>
        </w:tabs>
        <w:ind w:left="1440" w:hanging="144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800"/>
        </w:tabs>
        <w:ind w:left="1800" w:hanging="180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26" w15:restartNumberingAfterBreak="0">
    <w:nsid w:val="249813A7"/>
    <w:multiLevelType w:val="hybridMultilevel"/>
    <w:tmpl w:val="61C2B5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258F10AE"/>
    <w:multiLevelType w:val="hybridMultilevel"/>
    <w:tmpl w:val="497812EA"/>
    <w:lvl w:ilvl="0" w:tplc="1009001B">
      <w:start w:val="1"/>
      <w:numFmt w:val="lowerRoman"/>
      <w:lvlText w:val="%1."/>
      <w:lvlJc w:val="righ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26972C7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6B17FB4"/>
    <w:multiLevelType w:val="hybridMultilevel"/>
    <w:tmpl w:val="DFB48C1A"/>
    <w:lvl w:ilvl="0" w:tplc="1009001B">
      <w:start w:val="1"/>
      <w:numFmt w:val="lowerRoman"/>
      <w:lvlText w:val="%1."/>
      <w:lvlJc w:val="right"/>
      <w:pPr>
        <w:ind w:left="1004" w:hanging="720"/>
      </w:pPr>
    </w:lvl>
    <w:lvl w:ilvl="1" w:tplc="10090019">
      <w:start w:val="1"/>
      <w:numFmt w:val="lowerLetter"/>
      <w:lvlText w:val="%2."/>
      <w:lvlJc w:val="left"/>
      <w:pPr>
        <w:ind w:left="1069" w:hanging="360"/>
      </w:pPr>
    </w:lvl>
    <w:lvl w:ilvl="2" w:tplc="10090019">
      <w:start w:val="1"/>
      <w:numFmt w:val="lowerLetter"/>
      <w:lvlText w:val="%3."/>
      <w:lvlJc w:val="lef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15:restartNumberingAfterBreak="0">
    <w:nsid w:val="2BBA3577"/>
    <w:multiLevelType w:val="multilevel"/>
    <w:tmpl w:val="9D8C7272"/>
    <w:lvl w:ilvl="0">
      <w:start w:val="1"/>
      <w:numFmt w:val="decimal"/>
      <w:lvlRestart w:val="0"/>
      <w:pStyle w:val="ABL1"/>
      <w:lvlText w:val="%1."/>
      <w:lvlJc w:val="left"/>
      <w:pPr>
        <w:tabs>
          <w:tab w:val="num" w:pos="0"/>
        </w:tabs>
        <w:ind w:left="720" w:hanging="720"/>
      </w:pPr>
      <w:rPr>
        <w:rFonts w:ascii="Arial" w:hAnsi="Arial" w:cs="Arial" w:hint="default"/>
        <w:b/>
        <w:i w:val="0"/>
        <w:caps w:val="0"/>
        <w:sz w:val="24"/>
        <w:szCs w:val="24"/>
        <w:u w:val="none"/>
      </w:rPr>
    </w:lvl>
    <w:lvl w:ilvl="1">
      <w:start w:val="1"/>
      <w:numFmt w:val="decimal"/>
      <w:pStyle w:val="ABL2"/>
      <w:lvlText w:val="%1.%2"/>
      <w:lvlJc w:val="left"/>
      <w:pPr>
        <w:tabs>
          <w:tab w:val="num" w:pos="0"/>
        </w:tabs>
        <w:ind w:left="720" w:hanging="720"/>
      </w:pPr>
      <w:rPr>
        <w:rFonts w:ascii="Arial" w:hAnsi="Arial" w:cs="Arial" w:hint="default"/>
        <w:b/>
        <w:i w:val="0"/>
        <w:caps w:val="0"/>
        <w:color w:val="auto"/>
        <w:sz w:val="24"/>
        <w:szCs w:val="24"/>
        <w:u w:val="none"/>
      </w:rPr>
    </w:lvl>
    <w:lvl w:ilvl="2">
      <w:start w:val="1"/>
      <w:numFmt w:val="decimal"/>
      <w:pStyle w:val="ABL3"/>
      <w:lvlText w:val="%1.%2.%3"/>
      <w:lvlJc w:val="left"/>
      <w:pPr>
        <w:tabs>
          <w:tab w:val="num" w:pos="0"/>
        </w:tabs>
        <w:ind w:left="1440" w:hanging="720"/>
      </w:pPr>
      <w:rPr>
        <w:rFonts w:ascii="Arial" w:hAnsi="Arial" w:cs="Arial" w:hint="default"/>
        <w:b/>
        <w:i w:val="0"/>
        <w:caps w:val="0"/>
        <w:sz w:val="24"/>
        <w:szCs w:val="24"/>
        <w:u w:val="none"/>
      </w:rPr>
    </w:lvl>
    <w:lvl w:ilvl="3">
      <w:start w:val="1"/>
      <w:numFmt w:val="upperLetter"/>
      <w:pStyle w:val="ABL4"/>
      <w:lvlText w:val="(%4)"/>
      <w:lvlJc w:val="left"/>
      <w:pPr>
        <w:tabs>
          <w:tab w:val="num" w:pos="0"/>
        </w:tabs>
        <w:ind w:left="2160" w:hanging="720"/>
      </w:pPr>
      <w:rPr>
        <w:rFonts w:ascii="Arial" w:hAnsi="Arial" w:cs="Arial" w:hint="default"/>
        <w:b w:val="0"/>
        <w:i w:val="0"/>
        <w:caps w:val="0"/>
        <w:sz w:val="24"/>
        <w:szCs w:val="24"/>
        <w:u w:val="none"/>
      </w:rPr>
    </w:lvl>
    <w:lvl w:ilvl="4">
      <w:start w:val="1"/>
      <w:numFmt w:val="lowerRoman"/>
      <w:lvlText w:val="(%5)"/>
      <w:lvlJc w:val="left"/>
      <w:pPr>
        <w:tabs>
          <w:tab w:val="num" w:pos="0"/>
        </w:tabs>
        <w:ind w:left="1440" w:hanging="720"/>
      </w:pPr>
      <w:rPr>
        <w:rFonts w:ascii="Arial" w:hAnsi="Arial" w:cs="Arial" w:hint="default"/>
        <w:b w:val="0"/>
        <w:i w:val="0"/>
        <w:caps w:val="0"/>
        <w:sz w:val="24"/>
        <w:szCs w:val="24"/>
        <w:u w:val="none"/>
      </w:rPr>
    </w:lvl>
    <w:lvl w:ilvl="5">
      <w:start w:val="1"/>
      <w:numFmt w:val="upperRoman"/>
      <w:pStyle w:val="ABL6"/>
      <w:lvlText w:val="(%6)"/>
      <w:lvlJc w:val="left"/>
      <w:pPr>
        <w:tabs>
          <w:tab w:val="num" w:pos="0"/>
        </w:tabs>
        <w:ind w:left="4320" w:hanging="720"/>
      </w:pPr>
      <w:rPr>
        <w:rFonts w:ascii="Arial" w:hAnsi="Arial" w:cs="Arial" w:hint="default"/>
        <w:b w:val="0"/>
        <w:i w:val="0"/>
        <w:caps w:val="0"/>
        <w:sz w:val="24"/>
        <w:szCs w:val="24"/>
        <w:u w:val="none"/>
      </w:rPr>
    </w:lvl>
    <w:lvl w:ilvl="6">
      <w:start w:val="1"/>
      <w:numFmt w:val="decimal"/>
      <w:pStyle w:val="ABL7"/>
      <w:lvlText w:val="%7)"/>
      <w:lvlJc w:val="left"/>
      <w:pPr>
        <w:tabs>
          <w:tab w:val="num" w:pos="0"/>
        </w:tabs>
        <w:ind w:left="5040" w:hanging="720"/>
      </w:pPr>
      <w:rPr>
        <w:rFonts w:ascii="Arial" w:hAnsi="Arial" w:cs="Arial" w:hint="default"/>
        <w:b w:val="0"/>
        <w:i w:val="0"/>
        <w:caps w:val="0"/>
        <w:sz w:val="24"/>
        <w:szCs w:val="24"/>
        <w:u w:val="none"/>
      </w:rPr>
    </w:lvl>
    <w:lvl w:ilvl="7">
      <w:start w:val="1"/>
      <w:numFmt w:val="lowerLetter"/>
      <w:pStyle w:val="ABL8"/>
      <w:lvlText w:val="%8)"/>
      <w:lvlJc w:val="left"/>
      <w:pPr>
        <w:tabs>
          <w:tab w:val="num" w:pos="0"/>
        </w:tabs>
        <w:ind w:left="5760" w:hanging="720"/>
      </w:pPr>
      <w:rPr>
        <w:rFonts w:ascii="Arial" w:hAnsi="Arial" w:cs="Arial" w:hint="default"/>
        <w:b w:val="0"/>
        <w:i w:val="0"/>
        <w:caps w:val="0"/>
        <w:sz w:val="24"/>
        <w:szCs w:val="24"/>
        <w:u w:val="none"/>
      </w:rPr>
    </w:lvl>
    <w:lvl w:ilvl="8">
      <w:start w:val="1"/>
      <w:numFmt w:val="lowerRoman"/>
      <w:pStyle w:val="ABL9"/>
      <w:lvlText w:val="%9)"/>
      <w:lvlJc w:val="left"/>
      <w:pPr>
        <w:tabs>
          <w:tab w:val="num" w:pos="0"/>
        </w:tabs>
        <w:ind w:left="6480" w:hanging="720"/>
      </w:pPr>
      <w:rPr>
        <w:rFonts w:ascii="Arial" w:hAnsi="Arial" w:cs="Arial" w:hint="default"/>
        <w:b w:val="0"/>
        <w:i w:val="0"/>
        <w:caps w:val="0"/>
        <w:sz w:val="24"/>
        <w:szCs w:val="24"/>
        <w:u w:val="none"/>
      </w:rPr>
    </w:lvl>
  </w:abstractNum>
  <w:abstractNum w:abstractNumId="31" w15:restartNumberingAfterBreak="0">
    <w:nsid w:val="2EF763A4"/>
    <w:multiLevelType w:val="hybridMultilevel"/>
    <w:tmpl w:val="AF2E11D6"/>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15:restartNumberingAfterBreak="0">
    <w:nsid w:val="2F9229FE"/>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26E69C5"/>
    <w:multiLevelType w:val="hybridMultilevel"/>
    <w:tmpl w:val="0348453A"/>
    <w:lvl w:ilvl="0" w:tplc="539E34A4">
      <w:start w:val="1"/>
      <w:numFmt w:val="lowerLetter"/>
      <w:pStyle w:val="alistbullet2"/>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34584B60"/>
    <w:multiLevelType w:val="multilevel"/>
    <w:tmpl w:val="CBFC3DBC"/>
    <w:lvl w:ilvl="0">
      <w:start w:val="1"/>
      <w:numFmt w:val="bullet"/>
      <w:pStyle w:val="BulletIndent"/>
      <w:lvlText w:val=""/>
      <w:lvlJc w:val="left"/>
      <w:pPr>
        <w:tabs>
          <w:tab w:val="num" w:pos="153"/>
        </w:tabs>
        <w:ind w:left="502" w:hanging="142"/>
      </w:pPr>
      <w:rPr>
        <w:rFonts w:ascii="Arial" w:hAnsi="Arial" w:cs="Arial" w:hint="default"/>
        <w:sz w:val="20"/>
      </w:rPr>
    </w:lvl>
    <w:lvl w:ilvl="1">
      <w:start w:val="1"/>
      <w:numFmt w:val="lowerRoman"/>
      <w:lvlText w:val="%2."/>
      <w:lvlJc w:val="left"/>
      <w:pPr>
        <w:tabs>
          <w:tab w:val="num" w:pos="1440"/>
        </w:tabs>
        <w:ind w:left="1440" w:hanging="360"/>
      </w:pPr>
      <w:rPr>
        <w:rFonts w:ascii="Arial" w:hAnsi="Arial" w:cs="Arial" w:hint="default"/>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ascii="Arial" w:hAnsi="Arial" w:cs="Arial" w:hint="default"/>
      </w:rPr>
    </w:lvl>
    <w:lvl w:ilvl="4">
      <w:start w:val="1"/>
      <w:numFmt w:val="lowerLetter"/>
      <w:lvlText w:val="%5."/>
      <w:lvlJc w:val="left"/>
      <w:pPr>
        <w:tabs>
          <w:tab w:val="num" w:pos="3600"/>
        </w:tabs>
        <w:ind w:left="3600" w:hanging="360"/>
      </w:pPr>
      <w:rPr>
        <w:rFonts w:ascii="Arial" w:hAnsi="Arial" w:cs="Arial" w:hint="default"/>
      </w:rPr>
    </w:lvl>
    <w:lvl w:ilvl="5">
      <w:start w:val="1"/>
      <w:numFmt w:val="lowerRoman"/>
      <w:lvlText w:val="%6."/>
      <w:lvlJc w:val="right"/>
      <w:pPr>
        <w:tabs>
          <w:tab w:val="num" w:pos="4320"/>
        </w:tabs>
        <w:ind w:left="4320" w:hanging="180"/>
      </w:pPr>
      <w:rPr>
        <w:rFonts w:ascii="Arial" w:hAnsi="Arial" w:cs="Arial" w:hint="default"/>
      </w:rPr>
    </w:lvl>
    <w:lvl w:ilvl="6">
      <w:start w:val="1"/>
      <w:numFmt w:val="decimal"/>
      <w:lvlText w:val="%7."/>
      <w:lvlJc w:val="left"/>
      <w:pPr>
        <w:tabs>
          <w:tab w:val="num" w:pos="5040"/>
        </w:tabs>
        <w:ind w:left="5040" w:hanging="360"/>
      </w:pPr>
      <w:rPr>
        <w:rFonts w:ascii="Arial" w:hAnsi="Arial" w:cs="Arial" w:hint="default"/>
      </w:rPr>
    </w:lvl>
    <w:lvl w:ilvl="7">
      <w:start w:val="1"/>
      <w:numFmt w:val="lowerLetter"/>
      <w:lvlText w:val="%8."/>
      <w:lvlJc w:val="left"/>
      <w:pPr>
        <w:tabs>
          <w:tab w:val="num" w:pos="5760"/>
        </w:tabs>
        <w:ind w:left="5760" w:hanging="360"/>
      </w:pPr>
      <w:rPr>
        <w:rFonts w:ascii="Arial" w:hAnsi="Arial" w:cs="Arial" w:hint="default"/>
      </w:rPr>
    </w:lvl>
    <w:lvl w:ilvl="8">
      <w:start w:val="1"/>
      <w:numFmt w:val="lowerRoman"/>
      <w:lvlText w:val="%9."/>
      <w:lvlJc w:val="right"/>
      <w:pPr>
        <w:tabs>
          <w:tab w:val="num" w:pos="6480"/>
        </w:tabs>
        <w:ind w:left="6480" w:hanging="180"/>
      </w:pPr>
      <w:rPr>
        <w:rFonts w:ascii="Arial" w:hAnsi="Arial" w:cs="Arial" w:hint="default"/>
      </w:rPr>
    </w:lvl>
  </w:abstractNum>
  <w:abstractNum w:abstractNumId="35" w15:restartNumberingAfterBreak="0">
    <w:nsid w:val="346A00BE"/>
    <w:multiLevelType w:val="multilevel"/>
    <w:tmpl w:val="49DE364A"/>
    <w:lvl w:ilvl="0">
      <w:start w:val="1"/>
      <w:numFmt w:val="lowerLetter"/>
      <w:pStyle w:val="ListNumbered1"/>
      <w:lvlText w:val="(%1)"/>
      <w:lvlJc w:val="left"/>
      <w:pPr>
        <w:ind w:left="360" w:hanging="360"/>
      </w:pPr>
      <w:rPr>
        <w:rFonts w:hint="default"/>
      </w:rPr>
    </w:lvl>
    <w:lvl w:ilvl="1">
      <w:start w:val="1"/>
      <w:numFmt w:val="lowerRoman"/>
      <w:lvlText w:val="%2"/>
      <w:lvlJc w:val="left"/>
      <w:pPr>
        <w:tabs>
          <w:tab w:val="num" w:pos="720"/>
        </w:tabs>
        <w:ind w:left="720" w:hanging="288"/>
      </w:pPr>
      <w:rPr>
        <w:rFonts w:ascii="Arial" w:hAnsi="Arial" w:cs="Arial" w:hint="default"/>
      </w:rPr>
    </w:lvl>
    <w:lvl w:ilvl="2">
      <w:start w:val="1"/>
      <w:numFmt w:val="lowerRoman"/>
      <w:lvlText w:val="%3."/>
      <w:lvlJc w:val="right"/>
      <w:pPr>
        <w:tabs>
          <w:tab w:val="num" w:pos="1800"/>
        </w:tabs>
        <w:ind w:left="1800" w:hanging="180"/>
      </w:pPr>
      <w:rPr>
        <w:rFonts w:ascii="Arial" w:hAnsi="Arial" w:cs="Arial" w:hint="default"/>
      </w:rPr>
    </w:lvl>
    <w:lvl w:ilvl="3">
      <w:start w:val="1"/>
      <w:numFmt w:val="decimal"/>
      <w:lvlText w:val="%4."/>
      <w:lvlJc w:val="left"/>
      <w:pPr>
        <w:tabs>
          <w:tab w:val="num" w:pos="2520"/>
        </w:tabs>
        <w:ind w:left="2520" w:hanging="360"/>
      </w:pPr>
      <w:rPr>
        <w:rFonts w:ascii="Arial" w:hAnsi="Arial" w:cs="Arial" w:hint="default"/>
      </w:rPr>
    </w:lvl>
    <w:lvl w:ilvl="4">
      <w:start w:val="1"/>
      <w:numFmt w:val="lowerLetter"/>
      <w:lvlText w:val="%5."/>
      <w:lvlJc w:val="left"/>
      <w:pPr>
        <w:tabs>
          <w:tab w:val="num" w:pos="3240"/>
        </w:tabs>
        <w:ind w:left="3240" w:hanging="360"/>
      </w:pPr>
      <w:rPr>
        <w:rFonts w:ascii="Arial" w:hAnsi="Arial" w:cs="Arial" w:hint="default"/>
      </w:rPr>
    </w:lvl>
    <w:lvl w:ilvl="5">
      <w:start w:val="1"/>
      <w:numFmt w:val="lowerRoman"/>
      <w:lvlText w:val="%6."/>
      <w:lvlJc w:val="right"/>
      <w:pPr>
        <w:tabs>
          <w:tab w:val="num" w:pos="3960"/>
        </w:tabs>
        <w:ind w:left="3960" w:hanging="180"/>
      </w:pPr>
      <w:rPr>
        <w:rFonts w:ascii="Arial" w:hAnsi="Arial" w:cs="Arial" w:hint="default"/>
      </w:rPr>
    </w:lvl>
    <w:lvl w:ilvl="6">
      <w:start w:val="1"/>
      <w:numFmt w:val="decimal"/>
      <w:lvlText w:val="%7."/>
      <w:lvlJc w:val="left"/>
      <w:pPr>
        <w:tabs>
          <w:tab w:val="num" w:pos="4680"/>
        </w:tabs>
        <w:ind w:left="4680" w:hanging="360"/>
      </w:pPr>
      <w:rPr>
        <w:rFonts w:ascii="Arial" w:hAnsi="Arial" w:cs="Arial" w:hint="default"/>
      </w:rPr>
    </w:lvl>
    <w:lvl w:ilvl="7">
      <w:start w:val="1"/>
      <w:numFmt w:val="lowerLetter"/>
      <w:lvlText w:val="%8."/>
      <w:lvlJc w:val="left"/>
      <w:pPr>
        <w:tabs>
          <w:tab w:val="num" w:pos="5400"/>
        </w:tabs>
        <w:ind w:left="5400" w:hanging="360"/>
      </w:pPr>
      <w:rPr>
        <w:rFonts w:ascii="Arial" w:hAnsi="Arial" w:cs="Arial" w:hint="default"/>
      </w:rPr>
    </w:lvl>
    <w:lvl w:ilvl="8">
      <w:start w:val="1"/>
      <w:numFmt w:val="lowerRoman"/>
      <w:lvlText w:val="%9."/>
      <w:lvlJc w:val="right"/>
      <w:pPr>
        <w:tabs>
          <w:tab w:val="num" w:pos="6120"/>
        </w:tabs>
        <w:ind w:left="6120" w:hanging="180"/>
      </w:pPr>
      <w:rPr>
        <w:rFonts w:ascii="Arial" w:hAnsi="Arial" w:cs="Arial" w:hint="default"/>
      </w:rPr>
    </w:lvl>
  </w:abstractNum>
  <w:abstractNum w:abstractNumId="36" w15:restartNumberingAfterBreak="0">
    <w:nsid w:val="352335C0"/>
    <w:multiLevelType w:val="hybridMultilevel"/>
    <w:tmpl w:val="84E278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383D3293"/>
    <w:multiLevelType w:val="hybridMultilevel"/>
    <w:tmpl w:val="3942F63E"/>
    <w:lvl w:ilvl="0" w:tplc="2FE23FB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39D439A2"/>
    <w:multiLevelType w:val="singleLevel"/>
    <w:tmpl w:val="BA8AF306"/>
    <w:lvl w:ilvl="0">
      <w:start w:val="1"/>
      <w:numFmt w:val="bullet"/>
      <w:pStyle w:val="ListBullet6"/>
      <w:lvlText w:val=""/>
      <w:lvlJc w:val="left"/>
      <w:pPr>
        <w:tabs>
          <w:tab w:val="num" w:pos="1800"/>
        </w:tabs>
        <w:ind w:left="1800" w:hanging="360"/>
      </w:pPr>
      <w:rPr>
        <w:rFonts w:ascii="Arial" w:hAnsi="Arial" w:cs="Arial" w:hint="default"/>
        <w:sz w:val="12"/>
      </w:rPr>
    </w:lvl>
  </w:abstractNum>
  <w:abstractNum w:abstractNumId="39" w15:restartNumberingAfterBreak="0">
    <w:nsid w:val="3A7C6781"/>
    <w:multiLevelType w:val="multilevel"/>
    <w:tmpl w:val="56043298"/>
    <w:lvl w:ilvl="0">
      <w:start w:val="1"/>
      <w:numFmt w:val="upperLetter"/>
      <w:lvlText w:val="%1."/>
      <w:lvlJc w:val="left"/>
      <w:pPr>
        <w:tabs>
          <w:tab w:val="num" w:pos="360"/>
        </w:tabs>
        <w:ind w:left="360" w:hanging="360"/>
      </w:pPr>
      <w:rPr>
        <w:rFonts w:ascii="Arial" w:hAnsi="Arial" w:cs="Arial" w:hint="default"/>
        <w:b/>
        <w:i w:val="0"/>
        <w:sz w:val="24"/>
      </w:rPr>
    </w:lvl>
    <w:lvl w:ilvl="1">
      <w:start w:val="1"/>
      <w:numFmt w:val="decimal"/>
      <w:lvlText w:val="%1.%2."/>
      <w:lvlJc w:val="left"/>
      <w:pPr>
        <w:tabs>
          <w:tab w:val="num" w:pos="792"/>
        </w:tabs>
        <w:ind w:left="792" w:hanging="792"/>
      </w:pPr>
      <w:rPr>
        <w:rFonts w:ascii="Arial" w:hAnsi="Arial" w:cs="Arial" w:hint="default"/>
        <w:b/>
        <w:i w:val="0"/>
        <w:sz w:val="24"/>
      </w:rPr>
    </w:lvl>
    <w:lvl w:ilvl="2">
      <w:start w:val="1"/>
      <w:numFmt w:val="decimal"/>
      <w:lvlText w:val="%1.%2.%3."/>
      <w:lvlJc w:val="left"/>
      <w:pPr>
        <w:tabs>
          <w:tab w:val="num" w:pos="1224"/>
        </w:tabs>
        <w:ind w:left="1224" w:hanging="1224"/>
      </w:pPr>
      <w:rPr>
        <w:rFonts w:ascii="Arial" w:hAnsi="Arial" w:cs="Arial" w:hint="default"/>
        <w:b/>
        <w:i w:val="0"/>
        <w:sz w:val="24"/>
      </w:rPr>
    </w:lvl>
    <w:lvl w:ilvl="3">
      <w:start w:val="1"/>
      <w:numFmt w:val="decimal"/>
      <w:lvlText w:val="%1.%2.%3.%4."/>
      <w:lvlJc w:val="left"/>
      <w:pPr>
        <w:tabs>
          <w:tab w:val="num" w:pos="1728"/>
        </w:tabs>
        <w:ind w:left="1728" w:hanging="1728"/>
      </w:pPr>
      <w:rPr>
        <w:rFonts w:ascii="Arial" w:hAnsi="Arial" w:cs="Arial" w:hint="default"/>
        <w:b/>
        <w:i w:val="0"/>
        <w:sz w:val="24"/>
      </w:rPr>
    </w:lvl>
    <w:lvl w:ilvl="4">
      <w:start w:val="1"/>
      <w:numFmt w:val="decimal"/>
      <w:pStyle w:val="Style6"/>
      <w:lvlText w:val="%1.%2.%3.%4.%5."/>
      <w:lvlJc w:val="left"/>
      <w:pPr>
        <w:tabs>
          <w:tab w:val="num" w:pos="2232"/>
        </w:tabs>
        <w:ind w:left="2232" w:hanging="792"/>
      </w:pPr>
      <w:rPr>
        <w:rFonts w:ascii="Arial" w:hAnsi="Arial" w:cs="Arial"/>
      </w:rPr>
    </w:lvl>
    <w:lvl w:ilvl="5">
      <w:start w:val="1"/>
      <w:numFmt w:val="decimal"/>
      <w:lvlText w:val="%1.%2.%3.%4.%5.%6."/>
      <w:lvlJc w:val="left"/>
      <w:pPr>
        <w:tabs>
          <w:tab w:val="num" w:pos="2736"/>
        </w:tabs>
        <w:ind w:left="2736" w:hanging="936"/>
      </w:pPr>
      <w:rPr>
        <w:rFonts w:ascii="Arial" w:hAnsi="Arial" w:cs="Arial"/>
      </w:rPr>
    </w:lvl>
    <w:lvl w:ilvl="6">
      <w:start w:val="1"/>
      <w:numFmt w:val="decimal"/>
      <w:lvlText w:val="%1.%2.%3.%4.%5.%6.%7."/>
      <w:lvlJc w:val="left"/>
      <w:pPr>
        <w:tabs>
          <w:tab w:val="num" w:pos="3240"/>
        </w:tabs>
        <w:ind w:left="3240" w:hanging="1080"/>
      </w:pPr>
      <w:rPr>
        <w:rFonts w:ascii="Arial" w:hAnsi="Arial" w:cs="Arial"/>
      </w:rPr>
    </w:lvl>
    <w:lvl w:ilvl="7">
      <w:start w:val="1"/>
      <w:numFmt w:val="decimal"/>
      <w:lvlText w:val="%1.%2.%3.%4.%5.%6.%7.%8."/>
      <w:lvlJc w:val="left"/>
      <w:pPr>
        <w:tabs>
          <w:tab w:val="num" w:pos="3744"/>
        </w:tabs>
        <w:ind w:left="3744" w:hanging="1224"/>
      </w:pPr>
      <w:rPr>
        <w:rFonts w:ascii="Arial" w:hAnsi="Arial" w:cs="Arial"/>
      </w:rPr>
    </w:lvl>
    <w:lvl w:ilvl="8">
      <w:start w:val="1"/>
      <w:numFmt w:val="decimal"/>
      <w:lvlText w:val="%1.%2.%3.%4.%5.%6.%7.%8.%9."/>
      <w:lvlJc w:val="left"/>
      <w:pPr>
        <w:tabs>
          <w:tab w:val="num" w:pos="4320"/>
        </w:tabs>
        <w:ind w:left="4320" w:hanging="1440"/>
      </w:pPr>
      <w:rPr>
        <w:rFonts w:ascii="Arial" w:hAnsi="Arial" w:cs="Arial"/>
      </w:rPr>
    </w:lvl>
  </w:abstractNum>
  <w:abstractNum w:abstractNumId="40" w15:restartNumberingAfterBreak="0">
    <w:nsid w:val="3B7255F1"/>
    <w:multiLevelType w:val="hybridMultilevel"/>
    <w:tmpl w:val="A2DA37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41" w15:restartNumberingAfterBreak="0">
    <w:nsid w:val="3BBE23BD"/>
    <w:multiLevelType w:val="hybridMultilevel"/>
    <w:tmpl w:val="9496E98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3C733AF4"/>
    <w:multiLevelType w:val="singleLevel"/>
    <w:tmpl w:val="B34AB4A8"/>
    <w:lvl w:ilvl="0">
      <w:start w:val="1"/>
      <w:numFmt w:val="bullet"/>
      <w:pStyle w:val="BULLET1LAST"/>
      <w:lvlText w:val=""/>
      <w:lvlJc w:val="left"/>
      <w:pPr>
        <w:tabs>
          <w:tab w:val="num" w:pos="360"/>
        </w:tabs>
        <w:ind w:left="360" w:hanging="360"/>
      </w:pPr>
      <w:rPr>
        <w:rFonts w:ascii="Arial" w:hAnsi="Arial" w:cs="Arial" w:hint="default"/>
      </w:rPr>
    </w:lvl>
  </w:abstractNum>
  <w:abstractNum w:abstractNumId="43" w15:restartNumberingAfterBreak="0">
    <w:nsid w:val="3D2162B5"/>
    <w:multiLevelType w:val="multilevel"/>
    <w:tmpl w:val="81F8AAA0"/>
    <w:lvl w:ilvl="0">
      <w:start w:val="1"/>
      <w:numFmt w:val="decimal"/>
      <w:pStyle w:val="Bullet2"/>
      <w:lvlText w:val="%1."/>
      <w:lvlJc w:val="left"/>
      <w:pPr>
        <w:tabs>
          <w:tab w:val="num" w:pos="-359"/>
        </w:tabs>
        <w:ind w:left="-359" w:hanging="360"/>
      </w:pPr>
      <w:rPr>
        <w:rFonts w:ascii="Arial" w:hAnsi="Arial" w:cs="Arial"/>
      </w:rPr>
    </w:lvl>
    <w:lvl w:ilvl="1">
      <w:start w:val="1"/>
      <w:numFmt w:val="lowerLetter"/>
      <w:lvlText w:val="%2."/>
      <w:lvlJc w:val="left"/>
      <w:pPr>
        <w:tabs>
          <w:tab w:val="num" w:pos="361"/>
        </w:tabs>
        <w:ind w:left="361" w:hanging="360"/>
      </w:pPr>
      <w:rPr>
        <w:rFonts w:ascii="Arial" w:hAnsi="Arial" w:cs="Arial"/>
      </w:rPr>
    </w:lvl>
    <w:lvl w:ilvl="2">
      <w:start w:val="1"/>
      <w:numFmt w:val="lowerRoman"/>
      <w:lvlText w:val="%3."/>
      <w:lvlJc w:val="right"/>
      <w:pPr>
        <w:tabs>
          <w:tab w:val="num" w:pos="1081"/>
        </w:tabs>
        <w:ind w:left="1081" w:hanging="180"/>
      </w:pPr>
      <w:rPr>
        <w:rFonts w:ascii="Arial" w:hAnsi="Arial" w:cs="Arial"/>
      </w:rPr>
    </w:lvl>
    <w:lvl w:ilvl="3">
      <w:start w:val="1"/>
      <w:numFmt w:val="decimal"/>
      <w:lvlText w:val="%4."/>
      <w:lvlJc w:val="left"/>
      <w:pPr>
        <w:tabs>
          <w:tab w:val="num" w:pos="1801"/>
        </w:tabs>
        <w:ind w:left="1801" w:hanging="360"/>
      </w:pPr>
      <w:rPr>
        <w:rFonts w:ascii="Arial" w:hAnsi="Arial" w:cs="Arial"/>
      </w:rPr>
    </w:lvl>
    <w:lvl w:ilvl="4">
      <w:start w:val="1"/>
      <w:numFmt w:val="lowerLetter"/>
      <w:lvlText w:val="%5."/>
      <w:lvlJc w:val="left"/>
      <w:pPr>
        <w:tabs>
          <w:tab w:val="num" w:pos="2521"/>
        </w:tabs>
        <w:ind w:left="2521" w:hanging="360"/>
      </w:pPr>
      <w:rPr>
        <w:rFonts w:ascii="Arial" w:hAnsi="Arial" w:cs="Arial"/>
      </w:rPr>
    </w:lvl>
    <w:lvl w:ilvl="5">
      <w:start w:val="1"/>
      <w:numFmt w:val="lowerRoman"/>
      <w:lvlText w:val="%6."/>
      <w:lvlJc w:val="right"/>
      <w:pPr>
        <w:tabs>
          <w:tab w:val="num" w:pos="3241"/>
        </w:tabs>
        <w:ind w:left="3241" w:hanging="180"/>
      </w:pPr>
      <w:rPr>
        <w:rFonts w:ascii="Arial" w:hAnsi="Arial" w:cs="Arial"/>
      </w:rPr>
    </w:lvl>
    <w:lvl w:ilvl="6">
      <w:start w:val="1"/>
      <w:numFmt w:val="decimal"/>
      <w:lvlText w:val="%7."/>
      <w:lvlJc w:val="left"/>
      <w:pPr>
        <w:tabs>
          <w:tab w:val="num" w:pos="3961"/>
        </w:tabs>
        <w:ind w:left="3961" w:hanging="360"/>
      </w:pPr>
      <w:rPr>
        <w:rFonts w:ascii="Arial" w:hAnsi="Arial" w:cs="Arial"/>
      </w:rPr>
    </w:lvl>
    <w:lvl w:ilvl="7">
      <w:start w:val="1"/>
      <w:numFmt w:val="lowerLetter"/>
      <w:lvlText w:val="%8."/>
      <w:lvlJc w:val="left"/>
      <w:pPr>
        <w:tabs>
          <w:tab w:val="num" w:pos="4681"/>
        </w:tabs>
        <w:ind w:left="4681" w:hanging="360"/>
      </w:pPr>
      <w:rPr>
        <w:rFonts w:ascii="Arial" w:hAnsi="Arial" w:cs="Arial"/>
      </w:rPr>
    </w:lvl>
    <w:lvl w:ilvl="8">
      <w:start w:val="1"/>
      <w:numFmt w:val="lowerRoman"/>
      <w:lvlText w:val="%9."/>
      <w:lvlJc w:val="right"/>
      <w:pPr>
        <w:tabs>
          <w:tab w:val="num" w:pos="5401"/>
        </w:tabs>
        <w:ind w:left="5401" w:hanging="180"/>
      </w:pPr>
      <w:rPr>
        <w:rFonts w:ascii="Arial" w:hAnsi="Arial" w:cs="Arial"/>
      </w:rPr>
    </w:lvl>
  </w:abstractNum>
  <w:abstractNum w:abstractNumId="44" w15:restartNumberingAfterBreak="0">
    <w:nsid w:val="3E3D7602"/>
    <w:multiLevelType w:val="hybridMultilevel"/>
    <w:tmpl w:val="DAD82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3ED36ECD"/>
    <w:multiLevelType w:val="multilevel"/>
    <w:tmpl w:val="23A02398"/>
    <w:lvl w:ilvl="0">
      <w:start w:val="19"/>
      <w:numFmt w:val="decimal"/>
      <w:pStyle w:val="Bullet"/>
      <w:lvlText w:val="%1"/>
      <w:lvlJc w:val="left"/>
      <w:pPr>
        <w:tabs>
          <w:tab w:val="num" w:pos="720"/>
        </w:tabs>
        <w:ind w:left="720" w:hanging="720"/>
      </w:pPr>
      <w:rPr>
        <w:rFonts w:ascii="Arial" w:hAnsi="Arial" w:cs="Arial"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440"/>
        </w:tabs>
        <w:ind w:left="1440" w:hanging="144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800"/>
        </w:tabs>
        <w:ind w:left="1800" w:hanging="180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46" w15:restartNumberingAfterBreak="0">
    <w:nsid w:val="416E4D22"/>
    <w:multiLevelType w:val="hybridMultilevel"/>
    <w:tmpl w:val="D9EAA296"/>
    <w:lvl w:ilvl="0" w:tplc="04090001">
      <w:start w:val="1"/>
      <w:numFmt w:val="bullet"/>
      <w:pStyle w:val="ListBullet"/>
      <w:lvlText w:val=""/>
      <w:lvlJc w:val="left"/>
      <w:pPr>
        <w:tabs>
          <w:tab w:val="num" w:pos="720"/>
        </w:tabs>
        <w:ind w:left="720" w:hanging="360"/>
      </w:pPr>
      <w:rPr>
        <w:rFonts w:ascii="Arial" w:hAnsi="Arial" w:cs="Arial" w:hint="default"/>
      </w:rPr>
    </w:lvl>
    <w:lvl w:ilvl="1" w:tplc="C93EC738" w:tentative="1">
      <w:start w:val="1"/>
      <w:numFmt w:val="bullet"/>
      <w:lvlText w:val="o"/>
      <w:lvlJc w:val="left"/>
      <w:pPr>
        <w:tabs>
          <w:tab w:val="num" w:pos="1440"/>
        </w:tabs>
        <w:ind w:left="1440" w:hanging="360"/>
      </w:pPr>
      <w:rPr>
        <w:rFonts w:ascii="Arial" w:hAnsi="Arial" w:cs="Arial" w:hint="default"/>
      </w:rPr>
    </w:lvl>
    <w:lvl w:ilvl="2" w:tplc="B37668E2" w:tentative="1">
      <w:start w:val="1"/>
      <w:numFmt w:val="bullet"/>
      <w:lvlText w:val=""/>
      <w:lvlJc w:val="left"/>
      <w:pPr>
        <w:tabs>
          <w:tab w:val="num" w:pos="2160"/>
        </w:tabs>
        <w:ind w:left="2160" w:hanging="360"/>
      </w:pPr>
      <w:rPr>
        <w:rFonts w:ascii="Arial" w:hAnsi="Arial" w:cs="Arial" w:hint="default"/>
      </w:rPr>
    </w:lvl>
    <w:lvl w:ilvl="3" w:tplc="F822D626" w:tentative="1">
      <w:start w:val="1"/>
      <w:numFmt w:val="bullet"/>
      <w:lvlText w:val=""/>
      <w:lvlJc w:val="left"/>
      <w:pPr>
        <w:tabs>
          <w:tab w:val="num" w:pos="2880"/>
        </w:tabs>
        <w:ind w:left="2880" w:hanging="360"/>
      </w:pPr>
      <w:rPr>
        <w:rFonts w:ascii="Arial" w:hAnsi="Arial" w:cs="Arial" w:hint="default"/>
      </w:rPr>
    </w:lvl>
    <w:lvl w:ilvl="4" w:tplc="EAC0553E" w:tentative="1">
      <w:start w:val="1"/>
      <w:numFmt w:val="bullet"/>
      <w:lvlText w:val="o"/>
      <w:lvlJc w:val="left"/>
      <w:pPr>
        <w:tabs>
          <w:tab w:val="num" w:pos="3600"/>
        </w:tabs>
        <w:ind w:left="3600" w:hanging="360"/>
      </w:pPr>
      <w:rPr>
        <w:rFonts w:ascii="Arial" w:hAnsi="Arial" w:cs="Arial" w:hint="default"/>
      </w:rPr>
    </w:lvl>
    <w:lvl w:ilvl="5" w:tplc="C4C8D42E" w:tentative="1">
      <w:start w:val="1"/>
      <w:numFmt w:val="bullet"/>
      <w:lvlText w:val=""/>
      <w:lvlJc w:val="left"/>
      <w:pPr>
        <w:tabs>
          <w:tab w:val="num" w:pos="4320"/>
        </w:tabs>
        <w:ind w:left="4320" w:hanging="360"/>
      </w:pPr>
      <w:rPr>
        <w:rFonts w:ascii="Arial" w:hAnsi="Arial" w:cs="Arial" w:hint="default"/>
      </w:rPr>
    </w:lvl>
    <w:lvl w:ilvl="6" w:tplc="9420FAD4" w:tentative="1">
      <w:start w:val="1"/>
      <w:numFmt w:val="bullet"/>
      <w:lvlText w:val=""/>
      <w:lvlJc w:val="left"/>
      <w:pPr>
        <w:tabs>
          <w:tab w:val="num" w:pos="5040"/>
        </w:tabs>
        <w:ind w:left="5040" w:hanging="360"/>
      </w:pPr>
      <w:rPr>
        <w:rFonts w:ascii="Arial" w:hAnsi="Arial" w:cs="Arial" w:hint="default"/>
      </w:rPr>
    </w:lvl>
    <w:lvl w:ilvl="7" w:tplc="A502E73E" w:tentative="1">
      <w:start w:val="1"/>
      <w:numFmt w:val="bullet"/>
      <w:lvlText w:val="o"/>
      <w:lvlJc w:val="left"/>
      <w:pPr>
        <w:tabs>
          <w:tab w:val="num" w:pos="5760"/>
        </w:tabs>
        <w:ind w:left="5760" w:hanging="360"/>
      </w:pPr>
      <w:rPr>
        <w:rFonts w:ascii="Arial" w:hAnsi="Arial" w:cs="Arial" w:hint="default"/>
      </w:rPr>
    </w:lvl>
    <w:lvl w:ilvl="8" w:tplc="DDF6DD5E" w:tentative="1">
      <w:start w:val="1"/>
      <w:numFmt w:val="bullet"/>
      <w:lvlText w:val=""/>
      <w:lvlJc w:val="left"/>
      <w:pPr>
        <w:tabs>
          <w:tab w:val="num" w:pos="6480"/>
        </w:tabs>
        <w:ind w:left="6480" w:hanging="360"/>
      </w:pPr>
      <w:rPr>
        <w:rFonts w:ascii="Arial" w:hAnsi="Arial" w:cs="Arial" w:hint="default"/>
      </w:rPr>
    </w:lvl>
  </w:abstractNum>
  <w:abstractNum w:abstractNumId="47" w15:restartNumberingAfterBreak="0">
    <w:nsid w:val="42935564"/>
    <w:multiLevelType w:val="multilevel"/>
    <w:tmpl w:val="A0C8A4E6"/>
    <w:lvl w:ilvl="0">
      <w:start w:val="1"/>
      <w:numFmt w:val="bullet"/>
      <w:pStyle w:val="listbullet11"/>
      <w:lvlText w:val=""/>
      <w:lvlJc w:val="left"/>
      <w:pPr>
        <w:tabs>
          <w:tab w:val="num" w:pos="720"/>
        </w:tabs>
        <w:ind w:left="720" w:hanging="360"/>
      </w:pPr>
      <w:rPr>
        <w:rFonts w:ascii="Arial" w:hAnsi="Arial" w:cs="Arial" w:hint="default"/>
      </w:rPr>
    </w:lvl>
    <w:lvl w:ilvl="1" w:tentative="1">
      <w:start w:val="1"/>
      <w:numFmt w:val="bullet"/>
      <w:lvlText w:val="o"/>
      <w:lvlJc w:val="left"/>
      <w:pPr>
        <w:tabs>
          <w:tab w:val="num" w:pos="1440"/>
        </w:tabs>
        <w:ind w:left="1440" w:hanging="360"/>
      </w:pPr>
      <w:rPr>
        <w:rFonts w:ascii="Arial" w:hAnsi="Arial" w:cs="Arial" w:hint="default"/>
      </w:rPr>
    </w:lvl>
    <w:lvl w:ilvl="2" w:tentative="1">
      <w:start w:val="1"/>
      <w:numFmt w:val="bullet"/>
      <w:lvlText w:val=""/>
      <w:lvlJc w:val="left"/>
      <w:pPr>
        <w:tabs>
          <w:tab w:val="num" w:pos="2160"/>
        </w:tabs>
        <w:ind w:left="2160" w:hanging="360"/>
      </w:pPr>
      <w:rPr>
        <w:rFonts w:ascii="Arial" w:hAnsi="Arial" w:cs="Arial" w:hint="default"/>
      </w:rPr>
    </w:lvl>
    <w:lvl w:ilvl="3" w:tentative="1">
      <w:start w:val="1"/>
      <w:numFmt w:val="bullet"/>
      <w:lvlText w:val=""/>
      <w:lvlJc w:val="left"/>
      <w:pPr>
        <w:tabs>
          <w:tab w:val="num" w:pos="2880"/>
        </w:tabs>
        <w:ind w:left="2880" w:hanging="360"/>
      </w:pPr>
      <w:rPr>
        <w:rFonts w:ascii="Arial" w:hAnsi="Arial" w:cs="Arial" w:hint="default"/>
      </w:rPr>
    </w:lvl>
    <w:lvl w:ilvl="4" w:tentative="1">
      <w:start w:val="1"/>
      <w:numFmt w:val="bullet"/>
      <w:lvlText w:val="o"/>
      <w:lvlJc w:val="left"/>
      <w:pPr>
        <w:tabs>
          <w:tab w:val="num" w:pos="3600"/>
        </w:tabs>
        <w:ind w:left="3600" w:hanging="360"/>
      </w:pPr>
      <w:rPr>
        <w:rFonts w:ascii="Arial" w:hAnsi="Arial" w:cs="Arial" w:hint="default"/>
      </w:rPr>
    </w:lvl>
    <w:lvl w:ilvl="5" w:tentative="1">
      <w:start w:val="1"/>
      <w:numFmt w:val="bullet"/>
      <w:lvlText w:val=""/>
      <w:lvlJc w:val="left"/>
      <w:pPr>
        <w:tabs>
          <w:tab w:val="num" w:pos="4320"/>
        </w:tabs>
        <w:ind w:left="4320" w:hanging="360"/>
      </w:pPr>
      <w:rPr>
        <w:rFonts w:ascii="Arial" w:hAnsi="Arial" w:cs="Arial" w:hint="default"/>
      </w:rPr>
    </w:lvl>
    <w:lvl w:ilvl="6" w:tentative="1">
      <w:start w:val="1"/>
      <w:numFmt w:val="bullet"/>
      <w:lvlText w:val=""/>
      <w:lvlJc w:val="left"/>
      <w:pPr>
        <w:tabs>
          <w:tab w:val="num" w:pos="5040"/>
        </w:tabs>
        <w:ind w:left="5040" w:hanging="360"/>
      </w:pPr>
      <w:rPr>
        <w:rFonts w:ascii="Arial" w:hAnsi="Arial" w:cs="Arial" w:hint="default"/>
      </w:rPr>
    </w:lvl>
    <w:lvl w:ilvl="7" w:tentative="1">
      <w:start w:val="1"/>
      <w:numFmt w:val="bullet"/>
      <w:lvlText w:val="o"/>
      <w:lvlJc w:val="left"/>
      <w:pPr>
        <w:tabs>
          <w:tab w:val="num" w:pos="5760"/>
        </w:tabs>
        <w:ind w:left="5760" w:hanging="360"/>
      </w:pPr>
      <w:rPr>
        <w:rFonts w:ascii="Arial" w:hAnsi="Arial" w:cs="Arial" w:hint="default"/>
      </w:rPr>
    </w:lvl>
    <w:lvl w:ilvl="8" w:tentative="1">
      <w:start w:val="1"/>
      <w:numFmt w:val="bullet"/>
      <w:lvlText w:val=""/>
      <w:lvlJc w:val="left"/>
      <w:pPr>
        <w:tabs>
          <w:tab w:val="num" w:pos="6480"/>
        </w:tabs>
        <w:ind w:left="6480" w:hanging="360"/>
      </w:pPr>
      <w:rPr>
        <w:rFonts w:ascii="Arial" w:hAnsi="Arial" w:cs="Arial" w:hint="default"/>
      </w:rPr>
    </w:lvl>
  </w:abstractNum>
  <w:abstractNum w:abstractNumId="48" w15:restartNumberingAfterBreak="0">
    <w:nsid w:val="42D8086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5BB6683"/>
    <w:multiLevelType w:val="hybridMultilevel"/>
    <w:tmpl w:val="FFB69306"/>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15:restartNumberingAfterBreak="0">
    <w:nsid w:val="4AA5589E"/>
    <w:multiLevelType w:val="hybridMultilevel"/>
    <w:tmpl w:val="95DCC45A"/>
    <w:lvl w:ilvl="0" w:tplc="6FBCFE3A">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1" w15:restartNumberingAfterBreak="0">
    <w:nsid w:val="4B040DC8"/>
    <w:multiLevelType w:val="hybridMultilevel"/>
    <w:tmpl w:val="B6546C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517531CF"/>
    <w:multiLevelType w:val="hybridMultilevel"/>
    <w:tmpl w:val="0D9678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53326F82"/>
    <w:multiLevelType w:val="hybridMultilevel"/>
    <w:tmpl w:val="241831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53DF4C9B"/>
    <w:multiLevelType w:val="multilevel"/>
    <w:tmpl w:val="23BEBB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5A01989"/>
    <w:multiLevelType w:val="hybridMultilevel"/>
    <w:tmpl w:val="7FBE18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55B9557A"/>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580323E6"/>
    <w:multiLevelType w:val="multilevel"/>
    <w:tmpl w:val="66040A3C"/>
    <w:lvl w:ilvl="0">
      <w:start w:val="20"/>
      <w:numFmt w:val="decimal"/>
      <w:pStyle w:val="Bulleta"/>
      <w:lvlText w:val="%1"/>
      <w:lvlJc w:val="left"/>
      <w:pPr>
        <w:tabs>
          <w:tab w:val="num" w:pos="720"/>
        </w:tabs>
        <w:ind w:left="720" w:hanging="720"/>
      </w:pPr>
      <w:rPr>
        <w:rFonts w:ascii="Arial" w:hAnsi="Arial" w:cs="Arial"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1008"/>
        </w:tabs>
        <w:ind w:left="1008" w:hanging="1008"/>
      </w:pPr>
      <w:rPr>
        <w:rFonts w:ascii="Arial" w:hAnsi="Arial" w:cs="Arial" w:hint="default"/>
      </w:rPr>
    </w:lvl>
    <w:lvl w:ilvl="3">
      <w:start w:val="1"/>
      <w:numFmt w:val="decimal"/>
      <w:lvlText w:val="%1.%2.%3.%4"/>
      <w:lvlJc w:val="left"/>
      <w:pPr>
        <w:tabs>
          <w:tab w:val="num" w:pos="1080"/>
        </w:tabs>
        <w:ind w:left="1080" w:hanging="108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440"/>
        </w:tabs>
        <w:ind w:left="1440" w:hanging="144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800"/>
        </w:tabs>
        <w:ind w:left="1800" w:hanging="180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58" w15:restartNumberingAfterBreak="0">
    <w:nsid w:val="581B3DD9"/>
    <w:multiLevelType w:val="multilevel"/>
    <w:tmpl w:val="C5FE21CA"/>
    <w:styleLink w:val="1ai"/>
    <w:lvl w:ilvl="0">
      <w:start w:val="1"/>
      <w:numFmt w:val="decimal"/>
      <w:lvlText w:val="%1"/>
      <w:lvlJc w:val="left"/>
      <w:pPr>
        <w:tabs>
          <w:tab w:val="num" w:pos="360"/>
        </w:tabs>
        <w:ind w:left="360" w:hanging="360"/>
      </w:pPr>
      <w:rPr>
        <w:rFonts w:ascii="Arial" w:hAnsi="Arial" w:cs="Arial" w:hint="default"/>
        <w:sz w:val="22"/>
      </w:rPr>
    </w:lvl>
    <w:lvl w:ilvl="1">
      <w:start w:val="1"/>
      <w:numFmt w:val="lowerLetter"/>
      <w:lvlText w:val="%2)"/>
      <w:lvlJc w:val="left"/>
      <w:pPr>
        <w:tabs>
          <w:tab w:val="num" w:pos="720"/>
        </w:tabs>
        <w:ind w:left="720" w:hanging="360"/>
      </w:pPr>
      <w:rPr>
        <w:rFonts w:ascii="Arial" w:hAnsi="Arial" w:cs="Arial"/>
      </w:rPr>
    </w:lvl>
    <w:lvl w:ilvl="2">
      <w:start w:val="1"/>
      <w:numFmt w:val="lowerRoman"/>
      <w:lvlText w:val="%3)"/>
      <w:lvlJc w:val="left"/>
      <w:pPr>
        <w:tabs>
          <w:tab w:val="num" w:pos="1080"/>
        </w:tabs>
        <w:ind w:left="1080" w:hanging="360"/>
      </w:pPr>
      <w:rPr>
        <w:rFonts w:ascii="Arial" w:hAnsi="Arial" w:cs="Arial"/>
      </w:rPr>
    </w:lvl>
    <w:lvl w:ilvl="3">
      <w:start w:val="1"/>
      <w:numFmt w:val="decimal"/>
      <w:lvlText w:val="(%4)"/>
      <w:lvlJc w:val="left"/>
      <w:pPr>
        <w:tabs>
          <w:tab w:val="num" w:pos="1440"/>
        </w:tabs>
        <w:ind w:left="1440" w:hanging="360"/>
      </w:pPr>
      <w:rPr>
        <w:rFonts w:ascii="Arial" w:hAnsi="Arial" w:cs="Arial"/>
      </w:rPr>
    </w:lvl>
    <w:lvl w:ilvl="4">
      <w:start w:val="1"/>
      <w:numFmt w:val="lowerLetter"/>
      <w:lvlText w:val="(%5)"/>
      <w:lvlJc w:val="left"/>
      <w:pPr>
        <w:tabs>
          <w:tab w:val="num" w:pos="1800"/>
        </w:tabs>
        <w:ind w:left="1800" w:hanging="360"/>
      </w:pPr>
      <w:rPr>
        <w:rFonts w:ascii="Arial" w:hAnsi="Arial" w:cs="Arial"/>
      </w:rPr>
    </w:lvl>
    <w:lvl w:ilvl="5">
      <w:start w:val="1"/>
      <w:numFmt w:val="lowerRoman"/>
      <w:lvlText w:val="(%6)"/>
      <w:lvlJc w:val="left"/>
      <w:pPr>
        <w:tabs>
          <w:tab w:val="num" w:pos="2160"/>
        </w:tabs>
        <w:ind w:left="2160" w:hanging="360"/>
      </w:pPr>
      <w:rPr>
        <w:rFonts w:ascii="Arial" w:hAnsi="Arial" w:cs="Arial"/>
      </w:rPr>
    </w:lvl>
    <w:lvl w:ilvl="6">
      <w:start w:val="1"/>
      <w:numFmt w:val="decimal"/>
      <w:lvlText w:val="%7."/>
      <w:lvlJc w:val="left"/>
      <w:pPr>
        <w:tabs>
          <w:tab w:val="num" w:pos="2520"/>
        </w:tabs>
        <w:ind w:left="2520" w:hanging="360"/>
      </w:pPr>
      <w:rPr>
        <w:rFonts w:ascii="Arial" w:hAnsi="Arial" w:cs="Arial"/>
      </w:rPr>
    </w:lvl>
    <w:lvl w:ilvl="7">
      <w:start w:val="1"/>
      <w:numFmt w:val="lowerLetter"/>
      <w:lvlText w:val="%8."/>
      <w:lvlJc w:val="left"/>
      <w:pPr>
        <w:tabs>
          <w:tab w:val="num" w:pos="2880"/>
        </w:tabs>
        <w:ind w:left="2880" w:hanging="360"/>
      </w:pPr>
      <w:rPr>
        <w:rFonts w:ascii="Arial" w:hAnsi="Arial" w:cs="Arial"/>
      </w:rPr>
    </w:lvl>
    <w:lvl w:ilvl="8">
      <w:start w:val="1"/>
      <w:numFmt w:val="lowerRoman"/>
      <w:lvlText w:val="%9."/>
      <w:lvlJc w:val="left"/>
      <w:pPr>
        <w:tabs>
          <w:tab w:val="num" w:pos="3240"/>
        </w:tabs>
        <w:ind w:left="3240" w:hanging="360"/>
      </w:pPr>
      <w:rPr>
        <w:rFonts w:ascii="Arial" w:hAnsi="Arial" w:cs="Arial"/>
      </w:rPr>
    </w:lvl>
  </w:abstractNum>
  <w:abstractNum w:abstractNumId="59" w15:restartNumberingAfterBreak="0">
    <w:nsid w:val="58877CDE"/>
    <w:multiLevelType w:val="hybridMultilevel"/>
    <w:tmpl w:val="DFB48C1A"/>
    <w:lvl w:ilvl="0" w:tplc="1009001B">
      <w:start w:val="1"/>
      <w:numFmt w:val="lowerRoman"/>
      <w:lvlText w:val="%1."/>
      <w:lvlJc w:val="right"/>
      <w:pPr>
        <w:ind w:left="1004" w:hanging="720"/>
      </w:pPr>
    </w:lvl>
    <w:lvl w:ilvl="1" w:tplc="10090019">
      <w:start w:val="1"/>
      <w:numFmt w:val="lowerLetter"/>
      <w:lvlText w:val="%2."/>
      <w:lvlJc w:val="left"/>
      <w:pPr>
        <w:ind w:left="1069" w:hanging="360"/>
      </w:pPr>
    </w:lvl>
    <w:lvl w:ilvl="2" w:tplc="10090019">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593B6BFF"/>
    <w:multiLevelType w:val="hybridMultilevel"/>
    <w:tmpl w:val="5C04655E"/>
    <w:lvl w:ilvl="0" w:tplc="46569FA4">
      <w:start w:val="1"/>
      <w:numFmt w:val="lowerLetter"/>
      <w:pStyle w:val="aListbullet"/>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1" w15:restartNumberingAfterBreak="0">
    <w:nsid w:val="5B103773"/>
    <w:multiLevelType w:val="hybridMultilevel"/>
    <w:tmpl w:val="066CCC36"/>
    <w:lvl w:ilvl="0" w:tplc="D09215AA">
      <w:start w:val="1"/>
      <w:numFmt w:val="bullet"/>
      <w:pStyle w:val="listbulletindented"/>
      <w:lvlText w:val=""/>
      <w:lvlJc w:val="left"/>
      <w:pPr>
        <w:ind w:left="1080" w:hanging="360"/>
      </w:pPr>
      <w:rPr>
        <w:rFonts w:ascii="Symbol" w:hAnsi="Symbol" w:hint="default"/>
        <w:lang w:val="en-GB"/>
      </w:rPr>
    </w:lvl>
    <w:lvl w:ilvl="1" w:tplc="5A2A6322">
      <w:start w:val="1"/>
      <w:numFmt w:val="decimal"/>
      <w:lvlText w:val="%2."/>
      <w:lvlJc w:val="left"/>
      <w:pPr>
        <w:tabs>
          <w:tab w:val="num" w:pos="1440"/>
        </w:tabs>
        <w:ind w:left="1440" w:hanging="360"/>
      </w:pPr>
    </w:lvl>
    <w:lvl w:ilvl="2" w:tplc="88C8F78E">
      <w:start w:val="1"/>
      <w:numFmt w:val="decimal"/>
      <w:lvlText w:val="%3."/>
      <w:lvlJc w:val="left"/>
      <w:pPr>
        <w:tabs>
          <w:tab w:val="num" w:pos="2160"/>
        </w:tabs>
        <w:ind w:left="2160" w:hanging="360"/>
      </w:pPr>
    </w:lvl>
    <w:lvl w:ilvl="3" w:tplc="B02E683C">
      <w:start w:val="1"/>
      <w:numFmt w:val="decimal"/>
      <w:lvlText w:val="%4."/>
      <w:lvlJc w:val="left"/>
      <w:pPr>
        <w:tabs>
          <w:tab w:val="num" w:pos="2880"/>
        </w:tabs>
        <w:ind w:left="2880" w:hanging="360"/>
      </w:pPr>
    </w:lvl>
    <w:lvl w:ilvl="4" w:tplc="41F4909C">
      <w:start w:val="1"/>
      <w:numFmt w:val="decimal"/>
      <w:lvlText w:val="%5."/>
      <w:lvlJc w:val="left"/>
      <w:pPr>
        <w:tabs>
          <w:tab w:val="num" w:pos="3600"/>
        </w:tabs>
        <w:ind w:left="3600" w:hanging="360"/>
      </w:pPr>
    </w:lvl>
    <w:lvl w:ilvl="5" w:tplc="450421E4">
      <w:start w:val="1"/>
      <w:numFmt w:val="decimal"/>
      <w:lvlText w:val="%6."/>
      <w:lvlJc w:val="left"/>
      <w:pPr>
        <w:tabs>
          <w:tab w:val="num" w:pos="4320"/>
        </w:tabs>
        <w:ind w:left="4320" w:hanging="360"/>
      </w:pPr>
    </w:lvl>
    <w:lvl w:ilvl="6" w:tplc="9E1ADB54">
      <w:start w:val="1"/>
      <w:numFmt w:val="decimal"/>
      <w:lvlText w:val="%7."/>
      <w:lvlJc w:val="left"/>
      <w:pPr>
        <w:tabs>
          <w:tab w:val="num" w:pos="5040"/>
        </w:tabs>
        <w:ind w:left="5040" w:hanging="360"/>
      </w:pPr>
    </w:lvl>
    <w:lvl w:ilvl="7" w:tplc="C6729EE4">
      <w:start w:val="1"/>
      <w:numFmt w:val="decimal"/>
      <w:lvlText w:val="%8."/>
      <w:lvlJc w:val="left"/>
      <w:pPr>
        <w:tabs>
          <w:tab w:val="num" w:pos="5760"/>
        </w:tabs>
        <w:ind w:left="5760" w:hanging="360"/>
      </w:pPr>
    </w:lvl>
    <w:lvl w:ilvl="8" w:tplc="0F9C2D44">
      <w:start w:val="1"/>
      <w:numFmt w:val="decimal"/>
      <w:lvlText w:val="%9."/>
      <w:lvlJc w:val="left"/>
      <w:pPr>
        <w:tabs>
          <w:tab w:val="num" w:pos="6480"/>
        </w:tabs>
        <w:ind w:left="6480" w:hanging="360"/>
      </w:pPr>
    </w:lvl>
  </w:abstractNum>
  <w:abstractNum w:abstractNumId="62" w15:restartNumberingAfterBreak="0">
    <w:nsid w:val="5CEC0AC8"/>
    <w:multiLevelType w:val="multilevel"/>
    <w:tmpl w:val="EF44AF8A"/>
    <w:lvl w:ilvl="0">
      <w:start w:val="1"/>
      <w:numFmt w:val="decimal"/>
      <w:lvlText w:val="%1"/>
      <w:lvlJc w:val="left"/>
      <w:pPr>
        <w:ind w:left="432" w:hanging="432"/>
      </w:pPr>
      <w:rPr>
        <w:rFonts w:hint="default"/>
      </w:rPr>
    </w:lvl>
    <w:lvl w:ilvl="1">
      <w:start w:val="4"/>
      <w:numFmt w:val="decimal"/>
      <w:lvlText w:val="%1.%2"/>
      <w:lvlJc w:val="left"/>
      <w:pPr>
        <w:ind w:left="576" w:hanging="57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15:restartNumberingAfterBreak="0">
    <w:nsid w:val="5D83324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F520692"/>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5FEF201A"/>
    <w:multiLevelType w:val="multilevel"/>
    <w:tmpl w:val="7BE8190E"/>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6" w15:restartNumberingAfterBreak="0">
    <w:nsid w:val="60AC61BF"/>
    <w:multiLevelType w:val="multilevel"/>
    <w:tmpl w:val="760E61BA"/>
    <w:styleLink w:val="111111"/>
    <w:lvl w:ilvl="0">
      <w:start w:val="1"/>
      <w:numFmt w:val="decimal"/>
      <w:lvlText w:val="%1."/>
      <w:lvlJc w:val="left"/>
      <w:pPr>
        <w:tabs>
          <w:tab w:val="num" w:pos="360"/>
        </w:tabs>
        <w:ind w:left="360" w:hanging="360"/>
      </w:pPr>
      <w:rPr>
        <w:rFonts w:ascii="Arial" w:hAnsi="Arial" w:cs="Arial"/>
        <w:sz w:val="22"/>
      </w:rPr>
    </w:lvl>
    <w:lvl w:ilvl="1">
      <w:start w:val="1"/>
      <w:numFmt w:val="decimal"/>
      <w:lvlText w:val="%1.%2."/>
      <w:lvlJc w:val="left"/>
      <w:pPr>
        <w:tabs>
          <w:tab w:val="num" w:pos="792"/>
        </w:tabs>
        <w:ind w:left="792" w:hanging="432"/>
      </w:pPr>
      <w:rPr>
        <w:rFonts w:ascii="Arial" w:hAnsi="Arial" w:cs="Arial"/>
      </w:rPr>
    </w:lvl>
    <w:lvl w:ilvl="2">
      <w:start w:val="1"/>
      <w:numFmt w:val="decimal"/>
      <w:lvlText w:val="%1.%2.%3."/>
      <w:lvlJc w:val="left"/>
      <w:pPr>
        <w:tabs>
          <w:tab w:val="num" w:pos="1440"/>
        </w:tabs>
        <w:ind w:left="1224" w:hanging="504"/>
      </w:pPr>
      <w:rPr>
        <w:rFonts w:ascii="Arial" w:hAnsi="Arial" w:cs="Arial"/>
      </w:rPr>
    </w:lvl>
    <w:lvl w:ilvl="3">
      <w:start w:val="1"/>
      <w:numFmt w:val="decimal"/>
      <w:lvlText w:val="%1.%2.%3.%4."/>
      <w:lvlJc w:val="left"/>
      <w:pPr>
        <w:tabs>
          <w:tab w:val="num" w:pos="2160"/>
        </w:tabs>
        <w:ind w:left="1728" w:hanging="648"/>
      </w:pPr>
      <w:rPr>
        <w:rFonts w:ascii="Arial" w:hAnsi="Arial" w:cs="Arial"/>
      </w:rPr>
    </w:lvl>
    <w:lvl w:ilvl="4">
      <w:start w:val="1"/>
      <w:numFmt w:val="decimal"/>
      <w:lvlText w:val="%1.%2.%3.%4.%5."/>
      <w:lvlJc w:val="left"/>
      <w:pPr>
        <w:tabs>
          <w:tab w:val="num" w:pos="2520"/>
        </w:tabs>
        <w:ind w:left="2232" w:hanging="792"/>
      </w:pPr>
      <w:rPr>
        <w:rFonts w:ascii="Arial" w:hAnsi="Arial" w:cs="Arial"/>
      </w:rPr>
    </w:lvl>
    <w:lvl w:ilvl="5">
      <w:start w:val="1"/>
      <w:numFmt w:val="decimal"/>
      <w:lvlText w:val="%1.%2.%3.%4.%5.%6."/>
      <w:lvlJc w:val="left"/>
      <w:pPr>
        <w:tabs>
          <w:tab w:val="num" w:pos="3240"/>
        </w:tabs>
        <w:ind w:left="2736" w:hanging="936"/>
      </w:pPr>
      <w:rPr>
        <w:rFonts w:ascii="Arial" w:hAnsi="Arial" w:cs="Arial"/>
      </w:rPr>
    </w:lvl>
    <w:lvl w:ilvl="6">
      <w:start w:val="1"/>
      <w:numFmt w:val="decimal"/>
      <w:lvlText w:val="%1.%2.%3.%4.%5.%6.%7."/>
      <w:lvlJc w:val="left"/>
      <w:pPr>
        <w:tabs>
          <w:tab w:val="num" w:pos="3600"/>
        </w:tabs>
        <w:ind w:left="3240" w:hanging="1080"/>
      </w:pPr>
      <w:rPr>
        <w:rFonts w:ascii="Arial" w:hAnsi="Arial" w:cs="Arial"/>
      </w:rPr>
    </w:lvl>
    <w:lvl w:ilvl="7">
      <w:start w:val="1"/>
      <w:numFmt w:val="decimal"/>
      <w:lvlText w:val="%1.%2.%3.%4.%5.%6.%7.%8."/>
      <w:lvlJc w:val="left"/>
      <w:pPr>
        <w:tabs>
          <w:tab w:val="num" w:pos="4320"/>
        </w:tabs>
        <w:ind w:left="3744" w:hanging="1224"/>
      </w:pPr>
      <w:rPr>
        <w:rFonts w:ascii="Arial" w:hAnsi="Arial" w:cs="Arial"/>
      </w:rPr>
    </w:lvl>
    <w:lvl w:ilvl="8">
      <w:start w:val="1"/>
      <w:numFmt w:val="decimal"/>
      <w:lvlText w:val="%1.%2.%3.%4.%5.%6.%7.%8.%9."/>
      <w:lvlJc w:val="left"/>
      <w:pPr>
        <w:tabs>
          <w:tab w:val="num" w:pos="4680"/>
        </w:tabs>
        <w:ind w:left="4320" w:hanging="1440"/>
      </w:pPr>
      <w:rPr>
        <w:rFonts w:ascii="Arial" w:hAnsi="Arial" w:cs="Arial"/>
      </w:rPr>
    </w:lvl>
  </w:abstractNum>
  <w:abstractNum w:abstractNumId="67" w15:restartNumberingAfterBreak="0">
    <w:nsid w:val="63AC00CD"/>
    <w:multiLevelType w:val="multilevel"/>
    <w:tmpl w:val="AA922D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46D7576"/>
    <w:multiLevelType w:val="multilevel"/>
    <w:tmpl w:val="702E10E6"/>
    <w:lvl w:ilvl="0">
      <w:start w:val="10"/>
      <w:numFmt w:val="decimal"/>
      <w:pStyle w:val="UnnumberedHeading"/>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rPr>
        <w:rFonts w:ascii="Arial" w:hAnsi="Arial" w:cs="Arial"/>
      </w:rPr>
    </w:lvl>
    <w:lvl w:ilvl="3">
      <w:start w:val="1"/>
      <w:numFmt w:val="decimal"/>
      <w:pStyle w:val="UnnumberedHeading"/>
      <w:lvlText w:val="%4."/>
      <w:lvlJc w:val="left"/>
      <w:pPr>
        <w:tabs>
          <w:tab w:val="num" w:pos="2880"/>
        </w:tabs>
        <w:ind w:left="2880" w:hanging="360"/>
      </w:pPr>
      <w:rPr>
        <w:rFonts w:ascii="Arial" w:hAnsi="Arial" w:cs="Arial"/>
      </w:rPr>
    </w:lvl>
    <w:lvl w:ilvl="4">
      <w:start w:val="1"/>
      <w:numFmt w:val="lowerLetter"/>
      <w:lvlText w:val="%5."/>
      <w:lvlJc w:val="left"/>
      <w:pPr>
        <w:tabs>
          <w:tab w:val="num" w:pos="3600"/>
        </w:tabs>
        <w:ind w:left="3600" w:hanging="360"/>
      </w:pPr>
      <w:rPr>
        <w:rFonts w:ascii="Arial" w:hAnsi="Arial" w:cs="Arial"/>
      </w:rPr>
    </w:lvl>
    <w:lvl w:ilvl="5">
      <w:start w:val="1"/>
      <w:numFmt w:val="lowerRoman"/>
      <w:lvlText w:val="%6."/>
      <w:lvlJc w:val="right"/>
      <w:pPr>
        <w:tabs>
          <w:tab w:val="num" w:pos="4320"/>
        </w:tabs>
        <w:ind w:left="4320" w:hanging="180"/>
      </w:pPr>
      <w:rPr>
        <w:rFonts w:ascii="Arial" w:hAnsi="Arial" w:cs="Arial"/>
      </w:rPr>
    </w:lvl>
    <w:lvl w:ilvl="6">
      <w:start w:val="1"/>
      <w:numFmt w:val="decimal"/>
      <w:lvlText w:val="%7."/>
      <w:lvlJc w:val="left"/>
      <w:pPr>
        <w:tabs>
          <w:tab w:val="num" w:pos="5040"/>
        </w:tabs>
        <w:ind w:left="5040" w:hanging="360"/>
      </w:pPr>
      <w:rPr>
        <w:rFonts w:ascii="Arial" w:hAnsi="Arial" w:cs="Arial"/>
      </w:rPr>
    </w:lvl>
    <w:lvl w:ilvl="7">
      <w:start w:val="1"/>
      <w:numFmt w:val="lowerLetter"/>
      <w:lvlText w:val="%8."/>
      <w:lvlJc w:val="left"/>
      <w:pPr>
        <w:tabs>
          <w:tab w:val="num" w:pos="5760"/>
        </w:tabs>
        <w:ind w:left="5760" w:hanging="360"/>
      </w:pPr>
      <w:rPr>
        <w:rFonts w:ascii="Arial" w:hAnsi="Arial" w:cs="Arial"/>
      </w:rPr>
    </w:lvl>
    <w:lvl w:ilvl="8">
      <w:start w:val="1"/>
      <w:numFmt w:val="lowerRoman"/>
      <w:lvlText w:val="%9."/>
      <w:lvlJc w:val="right"/>
      <w:pPr>
        <w:tabs>
          <w:tab w:val="num" w:pos="6480"/>
        </w:tabs>
        <w:ind w:left="6480" w:hanging="180"/>
      </w:pPr>
      <w:rPr>
        <w:rFonts w:ascii="Arial" w:hAnsi="Arial" w:cs="Arial"/>
      </w:rPr>
    </w:lvl>
  </w:abstractNum>
  <w:abstractNum w:abstractNumId="69" w15:restartNumberingAfterBreak="0">
    <w:nsid w:val="68A83090"/>
    <w:multiLevelType w:val="hybridMultilevel"/>
    <w:tmpl w:val="6B84264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0" w15:restartNumberingAfterBreak="0">
    <w:nsid w:val="71256E39"/>
    <w:multiLevelType w:val="multilevel"/>
    <w:tmpl w:val="23BEBB8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1" w15:restartNumberingAfterBreak="0">
    <w:nsid w:val="73C51416"/>
    <w:multiLevelType w:val="hybridMultilevel"/>
    <w:tmpl w:val="7AC2E4DA"/>
    <w:lvl w:ilvl="0" w:tplc="1F8A70F8">
      <w:start w:val="1"/>
      <w:numFmt w:val="upperLetter"/>
      <w:pStyle w:val="Part"/>
      <w:lvlText w:val="Part %1: "/>
      <w:lvlJc w:val="left"/>
      <w:pPr>
        <w:tabs>
          <w:tab w:val="num" w:pos="1440"/>
        </w:tabs>
        <w:ind w:left="0" w:firstLine="0"/>
      </w:pPr>
      <w:rPr>
        <w:rFonts w:ascii="Arial" w:hAnsi="Arial" w:cs="Arial" w:hint="default"/>
      </w:rPr>
    </w:lvl>
    <w:lvl w:ilvl="1" w:tplc="6032C3C6">
      <w:start w:val="1"/>
      <w:numFmt w:val="lowerLetter"/>
      <w:lvlText w:val="%2."/>
      <w:lvlJc w:val="left"/>
      <w:pPr>
        <w:tabs>
          <w:tab w:val="num" w:pos="1440"/>
        </w:tabs>
        <w:ind w:left="1440" w:hanging="360"/>
      </w:pPr>
      <w:rPr>
        <w:rFonts w:ascii="Arial" w:hAnsi="Arial" w:cs="Arial"/>
      </w:rPr>
    </w:lvl>
    <w:lvl w:ilvl="2" w:tplc="3D868F00">
      <w:start w:val="1"/>
      <w:numFmt w:val="lowerRoman"/>
      <w:lvlText w:val="%3."/>
      <w:lvlJc w:val="right"/>
      <w:pPr>
        <w:tabs>
          <w:tab w:val="num" w:pos="2160"/>
        </w:tabs>
        <w:ind w:left="2160" w:hanging="180"/>
      </w:pPr>
      <w:rPr>
        <w:rFonts w:ascii="Arial" w:hAnsi="Arial" w:cs="Arial"/>
      </w:rPr>
    </w:lvl>
    <w:lvl w:ilvl="3" w:tplc="7396B676" w:tentative="1">
      <w:start w:val="1"/>
      <w:numFmt w:val="decimal"/>
      <w:lvlText w:val="%4."/>
      <w:lvlJc w:val="left"/>
      <w:pPr>
        <w:tabs>
          <w:tab w:val="num" w:pos="2880"/>
        </w:tabs>
        <w:ind w:left="2880" w:hanging="360"/>
      </w:pPr>
      <w:rPr>
        <w:rFonts w:ascii="Arial" w:hAnsi="Arial" w:cs="Arial"/>
      </w:rPr>
    </w:lvl>
    <w:lvl w:ilvl="4" w:tplc="70FE4730" w:tentative="1">
      <w:start w:val="1"/>
      <w:numFmt w:val="lowerLetter"/>
      <w:lvlText w:val="%5."/>
      <w:lvlJc w:val="left"/>
      <w:pPr>
        <w:tabs>
          <w:tab w:val="num" w:pos="3600"/>
        </w:tabs>
        <w:ind w:left="3600" w:hanging="360"/>
      </w:pPr>
      <w:rPr>
        <w:rFonts w:ascii="Arial" w:hAnsi="Arial" w:cs="Arial"/>
      </w:rPr>
    </w:lvl>
    <w:lvl w:ilvl="5" w:tplc="90BADC74" w:tentative="1">
      <w:start w:val="1"/>
      <w:numFmt w:val="lowerRoman"/>
      <w:lvlText w:val="%6."/>
      <w:lvlJc w:val="right"/>
      <w:pPr>
        <w:tabs>
          <w:tab w:val="num" w:pos="4320"/>
        </w:tabs>
        <w:ind w:left="4320" w:hanging="180"/>
      </w:pPr>
      <w:rPr>
        <w:rFonts w:ascii="Arial" w:hAnsi="Arial" w:cs="Arial"/>
      </w:rPr>
    </w:lvl>
    <w:lvl w:ilvl="6" w:tplc="07E88E72" w:tentative="1">
      <w:start w:val="1"/>
      <w:numFmt w:val="decimal"/>
      <w:lvlText w:val="%7."/>
      <w:lvlJc w:val="left"/>
      <w:pPr>
        <w:tabs>
          <w:tab w:val="num" w:pos="5040"/>
        </w:tabs>
        <w:ind w:left="5040" w:hanging="360"/>
      </w:pPr>
      <w:rPr>
        <w:rFonts w:ascii="Arial" w:hAnsi="Arial" w:cs="Arial"/>
      </w:rPr>
    </w:lvl>
    <w:lvl w:ilvl="7" w:tplc="47F636FA" w:tentative="1">
      <w:start w:val="1"/>
      <w:numFmt w:val="lowerLetter"/>
      <w:lvlText w:val="%8."/>
      <w:lvlJc w:val="left"/>
      <w:pPr>
        <w:tabs>
          <w:tab w:val="num" w:pos="5760"/>
        </w:tabs>
        <w:ind w:left="5760" w:hanging="360"/>
      </w:pPr>
      <w:rPr>
        <w:rFonts w:ascii="Arial" w:hAnsi="Arial" w:cs="Arial"/>
      </w:rPr>
    </w:lvl>
    <w:lvl w:ilvl="8" w:tplc="5FA6ED74" w:tentative="1">
      <w:start w:val="1"/>
      <w:numFmt w:val="lowerRoman"/>
      <w:lvlText w:val="%9."/>
      <w:lvlJc w:val="right"/>
      <w:pPr>
        <w:tabs>
          <w:tab w:val="num" w:pos="6480"/>
        </w:tabs>
        <w:ind w:left="6480" w:hanging="180"/>
      </w:pPr>
      <w:rPr>
        <w:rFonts w:ascii="Arial" w:hAnsi="Arial" w:cs="Arial"/>
      </w:rPr>
    </w:lvl>
  </w:abstractNum>
  <w:abstractNum w:abstractNumId="72" w15:restartNumberingAfterBreak="0">
    <w:nsid w:val="7486777F"/>
    <w:multiLevelType w:val="multilevel"/>
    <w:tmpl w:val="8A649EA0"/>
    <w:styleLink w:val="ArticleSection"/>
    <w:lvl w:ilvl="0">
      <w:start w:val="1"/>
      <w:numFmt w:val="upperRoman"/>
      <w:lvlText w:val="Article %1."/>
      <w:lvlJc w:val="left"/>
      <w:pPr>
        <w:tabs>
          <w:tab w:val="num" w:pos="1440"/>
        </w:tabs>
        <w:ind w:left="0" w:firstLine="0"/>
      </w:pPr>
      <w:rPr>
        <w:rFonts w:ascii="Arial" w:hAnsi="Arial" w:cs="Arial"/>
        <w:sz w:val="22"/>
      </w:rPr>
    </w:lvl>
    <w:lvl w:ilvl="1">
      <w:start w:val="1"/>
      <w:numFmt w:val="decimalZero"/>
      <w:isLgl/>
      <w:lvlText w:val="Section %1.%2"/>
      <w:lvlJc w:val="left"/>
      <w:pPr>
        <w:tabs>
          <w:tab w:val="num" w:pos="1440"/>
        </w:tabs>
        <w:ind w:left="0" w:firstLine="0"/>
      </w:pPr>
      <w:rPr>
        <w:rFonts w:ascii="Arial" w:hAnsi="Arial" w:cs="Arial"/>
      </w:rPr>
    </w:lvl>
    <w:lvl w:ilvl="2">
      <w:start w:val="1"/>
      <w:numFmt w:val="lowerLetter"/>
      <w:lvlText w:val="(%3)"/>
      <w:lvlJc w:val="left"/>
      <w:pPr>
        <w:tabs>
          <w:tab w:val="num" w:pos="720"/>
        </w:tabs>
        <w:ind w:left="720" w:hanging="432"/>
      </w:pPr>
      <w:rPr>
        <w:rFonts w:ascii="Arial" w:hAnsi="Arial" w:cs="Arial"/>
      </w:rPr>
    </w:lvl>
    <w:lvl w:ilvl="3">
      <w:start w:val="1"/>
      <w:numFmt w:val="lowerRoman"/>
      <w:lvlText w:val="(%4)"/>
      <w:lvlJc w:val="right"/>
      <w:pPr>
        <w:tabs>
          <w:tab w:val="num" w:pos="864"/>
        </w:tabs>
        <w:ind w:left="864" w:hanging="144"/>
      </w:pPr>
      <w:rPr>
        <w:rFonts w:ascii="Arial" w:hAnsi="Arial" w:cs="Arial"/>
      </w:rPr>
    </w:lvl>
    <w:lvl w:ilvl="4">
      <w:start w:val="1"/>
      <w:numFmt w:val="decimal"/>
      <w:lvlText w:val="%5)"/>
      <w:lvlJc w:val="left"/>
      <w:pPr>
        <w:tabs>
          <w:tab w:val="num" w:pos="1008"/>
        </w:tabs>
        <w:ind w:left="1008" w:hanging="432"/>
      </w:pPr>
      <w:rPr>
        <w:rFonts w:ascii="Arial" w:hAnsi="Arial" w:cs="Arial"/>
      </w:rPr>
    </w:lvl>
    <w:lvl w:ilvl="5">
      <w:start w:val="1"/>
      <w:numFmt w:val="lowerLetter"/>
      <w:lvlText w:val="%6)"/>
      <w:lvlJc w:val="left"/>
      <w:pPr>
        <w:tabs>
          <w:tab w:val="num" w:pos="1152"/>
        </w:tabs>
        <w:ind w:left="1152" w:hanging="432"/>
      </w:pPr>
      <w:rPr>
        <w:rFonts w:ascii="Arial" w:hAnsi="Arial" w:cs="Arial"/>
      </w:rPr>
    </w:lvl>
    <w:lvl w:ilvl="6">
      <w:start w:val="1"/>
      <w:numFmt w:val="lowerRoman"/>
      <w:lvlText w:val="%7)"/>
      <w:lvlJc w:val="right"/>
      <w:pPr>
        <w:tabs>
          <w:tab w:val="num" w:pos="1296"/>
        </w:tabs>
        <w:ind w:left="1296" w:hanging="288"/>
      </w:pPr>
      <w:rPr>
        <w:rFonts w:ascii="Arial" w:hAnsi="Arial" w:cs="Arial"/>
      </w:rPr>
    </w:lvl>
    <w:lvl w:ilvl="7">
      <w:start w:val="1"/>
      <w:numFmt w:val="lowerLetter"/>
      <w:lvlText w:val="%8."/>
      <w:lvlJc w:val="left"/>
      <w:pPr>
        <w:tabs>
          <w:tab w:val="num" w:pos="1440"/>
        </w:tabs>
        <w:ind w:left="1440" w:hanging="432"/>
      </w:pPr>
      <w:rPr>
        <w:rFonts w:ascii="Arial" w:hAnsi="Arial" w:cs="Arial"/>
      </w:rPr>
    </w:lvl>
    <w:lvl w:ilvl="8">
      <w:start w:val="1"/>
      <w:numFmt w:val="lowerRoman"/>
      <w:lvlText w:val="%9."/>
      <w:lvlJc w:val="right"/>
      <w:pPr>
        <w:tabs>
          <w:tab w:val="num" w:pos="1584"/>
        </w:tabs>
        <w:ind w:left="1584" w:hanging="144"/>
      </w:pPr>
      <w:rPr>
        <w:rFonts w:ascii="Arial" w:hAnsi="Arial" w:cs="Arial"/>
      </w:rPr>
    </w:lvl>
  </w:abstractNum>
  <w:abstractNum w:abstractNumId="73" w15:restartNumberingAfterBreak="0">
    <w:nsid w:val="7561650C"/>
    <w:multiLevelType w:val="hybridMultilevel"/>
    <w:tmpl w:val="E83243F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765E5600"/>
    <w:multiLevelType w:val="hybridMultilevel"/>
    <w:tmpl w:val="F99452DA"/>
    <w:lvl w:ilvl="0" w:tplc="D0B2E26E">
      <w:start w:val="1"/>
      <w:numFmt w:val="decimal"/>
      <w:lvlText w:val="%1."/>
      <w:lvlJc w:val="left"/>
      <w:pPr>
        <w:tabs>
          <w:tab w:val="num" w:pos="720"/>
        </w:tabs>
        <w:ind w:left="720" w:hanging="360"/>
      </w:pPr>
    </w:lvl>
    <w:lvl w:ilvl="1" w:tplc="2CD2F034" w:tentative="1">
      <w:start w:val="1"/>
      <w:numFmt w:val="decimal"/>
      <w:lvlText w:val="%2."/>
      <w:lvlJc w:val="left"/>
      <w:pPr>
        <w:tabs>
          <w:tab w:val="num" w:pos="1440"/>
        </w:tabs>
        <w:ind w:left="1440" w:hanging="360"/>
      </w:pPr>
    </w:lvl>
    <w:lvl w:ilvl="2" w:tplc="BE30EF5E" w:tentative="1">
      <w:start w:val="1"/>
      <w:numFmt w:val="decimal"/>
      <w:lvlText w:val="%3."/>
      <w:lvlJc w:val="left"/>
      <w:pPr>
        <w:tabs>
          <w:tab w:val="num" w:pos="2160"/>
        </w:tabs>
        <w:ind w:left="2160" w:hanging="360"/>
      </w:pPr>
    </w:lvl>
    <w:lvl w:ilvl="3" w:tplc="77C645CA" w:tentative="1">
      <w:start w:val="1"/>
      <w:numFmt w:val="decimal"/>
      <w:lvlText w:val="%4."/>
      <w:lvlJc w:val="left"/>
      <w:pPr>
        <w:tabs>
          <w:tab w:val="num" w:pos="2880"/>
        </w:tabs>
        <w:ind w:left="2880" w:hanging="360"/>
      </w:pPr>
    </w:lvl>
    <w:lvl w:ilvl="4" w:tplc="B81A4902" w:tentative="1">
      <w:start w:val="1"/>
      <w:numFmt w:val="decimal"/>
      <w:lvlText w:val="%5."/>
      <w:lvlJc w:val="left"/>
      <w:pPr>
        <w:tabs>
          <w:tab w:val="num" w:pos="3600"/>
        </w:tabs>
        <w:ind w:left="3600" w:hanging="360"/>
      </w:pPr>
    </w:lvl>
    <w:lvl w:ilvl="5" w:tplc="5AF26BB6" w:tentative="1">
      <w:start w:val="1"/>
      <w:numFmt w:val="decimal"/>
      <w:lvlText w:val="%6."/>
      <w:lvlJc w:val="left"/>
      <w:pPr>
        <w:tabs>
          <w:tab w:val="num" w:pos="4320"/>
        </w:tabs>
        <w:ind w:left="4320" w:hanging="360"/>
      </w:pPr>
    </w:lvl>
    <w:lvl w:ilvl="6" w:tplc="9036E14A" w:tentative="1">
      <w:start w:val="1"/>
      <w:numFmt w:val="decimal"/>
      <w:lvlText w:val="%7."/>
      <w:lvlJc w:val="left"/>
      <w:pPr>
        <w:tabs>
          <w:tab w:val="num" w:pos="5040"/>
        </w:tabs>
        <w:ind w:left="5040" w:hanging="360"/>
      </w:pPr>
    </w:lvl>
    <w:lvl w:ilvl="7" w:tplc="936CFD3E" w:tentative="1">
      <w:start w:val="1"/>
      <w:numFmt w:val="decimal"/>
      <w:lvlText w:val="%8."/>
      <w:lvlJc w:val="left"/>
      <w:pPr>
        <w:tabs>
          <w:tab w:val="num" w:pos="5760"/>
        </w:tabs>
        <w:ind w:left="5760" w:hanging="360"/>
      </w:pPr>
    </w:lvl>
    <w:lvl w:ilvl="8" w:tplc="EA5A0078" w:tentative="1">
      <w:start w:val="1"/>
      <w:numFmt w:val="decimal"/>
      <w:lvlText w:val="%9."/>
      <w:lvlJc w:val="left"/>
      <w:pPr>
        <w:tabs>
          <w:tab w:val="num" w:pos="6480"/>
        </w:tabs>
        <w:ind w:left="6480" w:hanging="360"/>
      </w:pPr>
    </w:lvl>
  </w:abstractNum>
  <w:abstractNum w:abstractNumId="75" w15:restartNumberingAfterBreak="0">
    <w:nsid w:val="766F6206"/>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15:restartNumberingAfterBreak="0">
    <w:nsid w:val="787B6AD3"/>
    <w:multiLevelType w:val="singleLevel"/>
    <w:tmpl w:val="EFAE9046"/>
    <w:lvl w:ilvl="0">
      <w:start w:val="1"/>
      <w:numFmt w:val="bullet"/>
      <w:pStyle w:val="Bullet1"/>
      <w:lvlText w:val=""/>
      <w:lvlJc w:val="left"/>
      <w:pPr>
        <w:tabs>
          <w:tab w:val="num" w:pos="360"/>
        </w:tabs>
        <w:ind w:left="360" w:hanging="360"/>
      </w:pPr>
      <w:rPr>
        <w:rFonts w:ascii="Arial" w:hAnsi="Arial" w:cs="Arial" w:hint="default"/>
      </w:rPr>
    </w:lvl>
  </w:abstractNum>
  <w:abstractNum w:abstractNumId="77" w15:restartNumberingAfterBreak="0">
    <w:nsid w:val="79922B9D"/>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7AE45989"/>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B007EA3"/>
    <w:multiLevelType w:val="multilevel"/>
    <w:tmpl w:val="F1DC3830"/>
    <w:lvl w:ilvl="0">
      <w:start w:val="1"/>
      <w:numFmt w:val="bullet"/>
      <w:pStyle w:val="bullets"/>
      <w:lvlText w:val=""/>
      <w:lvlJc w:val="left"/>
      <w:pPr>
        <w:tabs>
          <w:tab w:val="num" w:pos="360"/>
        </w:tabs>
        <w:ind w:left="360" w:hanging="360"/>
      </w:pPr>
      <w:rPr>
        <w:rFonts w:ascii="Arial" w:hAnsi="Arial" w:cs="Arial" w:hint="default"/>
      </w:rPr>
    </w:lvl>
    <w:lvl w:ilvl="1">
      <w:start w:val="1"/>
      <w:numFmt w:val="bullet"/>
      <w:lvlText w:val="o"/>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o"/>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o"/>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80" w15:restartNumberingAfterBreak="0">
    <w:nsid w:val="7BC03F51"/>
    <w:multiLevelType w:val="hybridMultilevel"/>
    <w:tmpl w:val="F0D48B32"/>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C2A301F"/>
    <w:multiLevelType w:val="hybridMultilevel"/>
    <w:tmpl w:val="C5A0FFD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2" w15:restartNumberingAfterBreak="0">
    <w:nsid w:val="7C325290"/>
    <w:multiLevelType w:val="hybridMultilevel"/>
    <w:tmpl w:val="497812EA"/>
    <w:lvl w:ilvl="0" w:tplc="1009001B">
      <w:start w:val="1"/>
      <w:numFmt w:val="lowerRoman"/>
      <w:lvlText w:val="%1."/>
      <w:lvlJc w:val="righ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448086227">
    <w:abstractNumId w:val="20"/>
  </w:num>
  <w:num w:numId="2" w16cid:durableId="572862519">
    <w:abstractNumId w:val="24"/>
  </w:num>
  <w:num w:numId="3" w16cid:durableId="2011634636">
    <w:abstractNumId w:val="81"/>
  </w:num>
  <w:num w:numId="4" w16cid:durableId="597644753">
    <w:abstractNumId w:val="49"/>
  </w:num>
  <w:num w:numId="5" w16cid:durableId="457073339">
    <w:abstractNumId w:val="10"/>
  </w:num>
  <w:num w:numId="6" w16cid:durableId="1784300850">
    <w:abstractNumId w:val="37"/>
  </w:num>
  <w:num w:numId="7" w16cid:durableId="2057966069">
    <w:abstractNumId w:val="4"/>
  </w:num>
  <w:num w:numId="8" w16cid:durableId="1509056438">
    <w:abstractNumId w:val="3"/>
  </w:num>
  <w:num w:numId="9" w16cid:durableId="263659640">
    <w:abstractNumId w:val="43"/>
  </w:num>
  <w:num w:numId="10" w16cid:durableId="212079846">
    <w:abstractNumId w:val="68"/>
  </w:num>
  <w:num w:numId="11" w16cid:durableId="291599760">
    <w:abstractNumId w:val="38"/>
  </w:num>
  <w:num w:numId="12" w16cid:durableId="1271471101">
    <w:abstractNumId w:val="76"/>
  </w:num>
  <w:num w:numId="13" w16cid:durableId="158010457">
    <w:abstractNumId w:val="0"/>
  </w:num>
  <w:num w:numId="14" w16cid:durableId="1879396862">
    <w:abstractNumId w:val="42"/>
  </w:num>
  <w:num w:numId="15" w16cid:durableId="112946019">
    <w:abstractNumId w:val="79"/>
  </w:num>
  <w:num w:numId="16" w16cid:durableId="1736007562">
    <w:abstractNumId w:val="47"/>
  </w:num>
  <w:num w:numId="17" w16cid:durableId="631250345">
    <w:abstractNumId w:val="71"/>
  </w:num>
  <w:num w:numId="18" w16cid:durableId="1458640109">
    <w:abstractNumId w:val="16"/>
  </w:num>
  <w:num w:numId="19" w16cid:durableId="1154297172">
    <w:abstractNumId w:val="45"/>
  </w:num>
  <w:num w:numId="20" w16cid:durableId="482166938">
    <w:abstractNumId w:val="25"/>
  </w:num>
  <w:num w:numId="21" w16cid:durableId="1427387619">
    <w:abstractNumId w:val="57"/>
  </w:num>
  <w:num w:numId="22" w16cid:durableId="438567740">
    <w:abstractNumId w:val="35"/>
  </w:num>
  <w:num w:numId="23" w16cid:durableId="174612217">
    <w:abstractNumId w:val="46"/>
  </w:num>
  <w:num w:numId="24" w16cid:durableId="1301762419">
    <w:abstractNumId w:val="39"/>
  </w:num>
  <w:num w:numId="25" w16cid:durableId="416174970">
    <w:abstractNumId w:val="30"/>
  </w:num>
  <w:num w:numId="26" w16cid:durableId="1584221638">
    <w:abstractNumId w:val="11"/>
  </w:num>
  <w:num w:numId="27" w16cid:durableId="827982790">
    <w:abstractNumId w:val="58"/>
  </w:num>
  <w:num w:numId="28" w16cid:durableId="1292395833">
    <w:abstractNumId w:val="34"/>
  </w:num>
  <w:num w:numId="29" w16cid:durableId="871847518">
    <w:abstractNumId w:val="66"/>
  </w:num>
  <w:num w:numId="30" w16cid:durableId="315569239">
    <w:abstractNumId w:val="72"/>
  </w:num>
  <w:num w:numId="31" w16cid:durableId="1861581769">
    <w:abstractNumId w:val="2"/>
  </w:num>
  <w:num w:numId="32" w16cid:durableId="1572693010">
    <w:abstractNumId w:val="1"/>
  </w:num>
  <w:num w:numId="33" w16cid:durableId="1679886842">
    <w:abstractNumId w:val="6"/>
  </w:num>
  <w:num w:numId="34" w16cid:durableId="2033913049">
    <w:abstractNumId w:val="61"/>
  </w:num>
  <w:num w:numId="35" w16cid:durableId="1568691278">
    <w:abstractNumId w:val="21"/>
  </w:num>
  <w:num w:numId="36" w16cid:durableId="1306542600">
    <w:abstractNumId w:val="15"/>
  </w:num>
  <w:num w:numId="37" w16cid:durableId="93980837">
    <w:abstractNumId w:val="60"/>
  </w:num>
  <w:num w:numId="38" w16cid:durableId="1058699185">
    <w:abstractNumId w:val="33"/>
  </w:num>
  <w:num w:numId="39" w16cid:durableId="1153527024">
    <w:abstractNumId w:val="5"/>
  </w:num>
  <w:num w:numId="40" w16cid:durableId="1161308771">
    <w:abstractNumId w:val="17"/>
  </w:num>
  <w:num w:numId="41" w16cid:durableId="680669086">
    <w:abstractNumId w:val="54"/>
  </w:num>
  <w:num w:numId="42" w16cid:durableId="390664138">
    <w:abstractNumId w:val="70"/>
  </w:num>
  <w:num w:numId="43" w16cid:durableId="1990939064">
    <w:abstractNumId w:val="26"/>
  </w:num>
  <w:num w:numId="44" w16cid:durableId="2125298615">
    <w:abstractNumId w:val="55"/>
  </w:num>
  <w:num w:numId="45" w16cid:durableId="152524571">
    <w:abstractNumId w:val="44"/>
  </w:num>
  <w:num w:numId="46" w16cid:durableId="1996107563">
    <w:abstractNumId w:val="53"/>
  </w:num>
  <w:num w:numId="47" w16cid:durableId="1502620815">
    <w:abstractNumId w:val="40"/>
  </w:num>
  <w:num w:numId="48" w16cid:durableId="630522634">
    <w:abstractNumId w:val="8"/>
  </w:num>
  <w:num w:numId="49" w16cid:durableId="991980504">
    <w:abstractNumId w:val="65"/>
  </w:num>
  <w:num w:numId="50" w16cid:durableId="1566643224">
    <w:abstractNumId w:val="23"/>
  </w:num>
  <w:num w:numId="51" w16cid:durableId="1162739852">
    <w:abstractNumId w:val="56"/>
  </w:num>
  <w:num w:numId="52" w16cid:durableId="503590190">
    <w:abstractNumId w:val="32"/>
  </w:num>
  <w:num w:numId="53" w16cid:durableId="2120562948">
    <w:abstractNumId w:val="64"/>
  </w:num>
  <w:num w:numId="54" w16cid:durableId="190725432">
    <w:abstractNumId w:val="18"/>
  </w:num>
  <w:num w:numId="55" w16cid:durableId="1249731758">
    <w:abstractNumId w:val="77"/>
  </w:num>
  <w:num w:numId="56" w16cid:durableId="334655822">
    <w:abstractNumId w:val="63"/>
  </w:num>
  <w:num w:numId="57" w16cid:durableId="1755586002">
    <w:abstractNumId w:val="48"/>
  </w:num>
  <w:num w:numId="58" w16cid:durableId="173038155">
    <w:abstractNumId w:val="28"/>
  </w:num>
  <w:num w:numId="59" w16cid:durableId="1556577049">
    <w:abstractNumId w:val="75"/>
  </w:num>
  <w:num w:numId="60" w16cid:durableId="350838735">
    <w:abstractNumId w:val="78"/>
  </w:num>
  <w:num w:numId="61" w16cid:durableId="1133447147">
    <w:abstractNumId w:val="36"/>
  </w:num>
  <w:num w:numId="62" w16cid:durableId="2058045688">
    <w:abstractNumId w:val="9"/>
  </w:num>
  <w:num w:numId="63" w16cid:durableId="904606422">
    <w:abstractNumId w:val="13"/>
  </w:num>
  <w:num w:numId="64" w16cid:durableId="1099257593">
    <w:abstractNumId w:val="74"/>
  </w:num>
  <w:num w:numId="65" w16cid:durableId="1507865891">
    <w:abstractNumId w:val="62"/>
  </w:num>
  <w:num w:numId="66" w16cid:durableId="1061291397">
    <w:abstractNumId w:val="7"/>
  </w:num>
  <w:num w:numId="67" w16cid:durableId="1397052156">
    <w:abstractNumId w:val="52"/>
  </w:num>
  <w:num w:numId="68" w16cid:durableId="1097023193">
    <w:abstractNumId w:val="51"/>
  </w:num>
  <w:num w:numId="69" w16cid:durableId="1123694236">
    <w:abstractNumId w:val="14"/>
  </w:num>
  <w:num w:numId="70" w16cid:durableId="285474949">
    <w:abstractNumId w:val="73"/>
  </w:num>
  <w:num w:numId="71" w16cid:durableId="1554461393">
    <w:abstractNumId w:val="69"/>
  </w:num>
  <w:num w:numId="72" w16cid:durableId="134639906">
    <w:abstractNumId w:val="41"/>
  </w:num>
  <w:num w:numId="73" w16cid:durableId="234364658">
    <w:abstractNumId w:val="22"/>
  </w:num>
  <w:num w:numId="74" w16cid:durableId="1506699981">
    <w:abstractNumId w:val="50"/>
  </w:num>
  <w:num w:numId="75" w16cid:durableId="1293751033">
    <w:abstractNumId w:val="12"/>
  </w:num>
  <w:num w:numId="76" w16cid:durableId="1217470213">
    <w:abstractNumId w:val="80"/>
  </w:num>
  <w:num w:numId="77" w16cid:durableId="2053922342">
    <w:abstractNumId w:val="82"/>
  </w:num>
  <w:num w:numId="78" w16cid:durableId="1802845901">
    <w:abstractNumId w:val="27"/>
  </w:num>
  <w:num w:numId="79" w16cid:durableId="1517037778">
    <w:abstractNumId w:val="19"/>
  </w:num>
  <w:num w:numId="80" w16cid:durableId="241186299">
    <w:abstractNumId w:val="59"/>
  </w:num>
  <w:num w:numId="81" w16cid:durableId="1505390635">
    <w:abstractNumId w:val="67"/>
  </w:num>
  <w:num w:numId="82" w16cid:durableId="542042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24721046">
    <w:abstractNumId w:val="3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xMDIzNjC3MDQxsTRX0lEKTi0uzszPAykwNK8FACpX34MtAAAA"/>
  </w:docVars>
  <w:rsids>
    <w:rsidRoot w:val="00C0338F"/>
    <w:rsid w:val="00000343"/>
    <w:rsid w:val="00000D14"/>
    <w:rsid w:val="000014C6"/>
    <w:rsid w:val="00002B4A"/>
    <w:rsid w:val="0000415E"/>
    <w:rsid w:val="000042E8"/>
    <w:rsid w:val="00004672"/>
    <w:rsid w:val="0000709C"/>
    <w:rsid w:val="000070D4"/>
    <w:rsid w:val="00010082"/>
    <w:rsid w:val="0001060E"/>
    <w:rsid w:val="000117C8"/>
    <w:rsid w:val="00012CA7"/>
    <w:rsid w:val="00012DB3"/>
    <w:rsid w:val="00013108"/>
    <w:rsid w:val="00013F27"/>
    <w:rsid w:val="000163AE"/>
    <w:rsid w:val="00020244"/>
    <w:rsid w:val="00020EE6"/>
    <w:rsid w:val="00021ABE"/>
    <w:rsid w:val="0002267C"/>
    <w:rsid w:val="00023118"/>
    <w:rsid w:val="000247A9"/>
    <w:rsid w:val="000249CE"/>
    <w:rsid w:val="00024E52"/>
    <w:rsid w:val="00025750"/>
    <w:rsid w:val="0002689F"/>
    <w:rsid w:val="0002694E"/>
    <w:rsid w:val="00026CCC"/>
    <w:rsid w:val="000271E5"/>
    <w:rsid w:val="0003101F"/>
    <w:rsid w:val="000317AA"/>
    <w:rsid w:val="00034D32"/>
    <w:rsid w:val="00035072"/>
    <w:rsid w:val="000353D8"/>
    <w:rsid w:val="000361C1"/>
    <w:rsid w:val="000364F4"/>
    <w:rsid w:val="000406CF"/>
    <w:rsid w:val="00040BBA"/>
    <w:rsid w:val="00041C9A"/>
    <w:rsid w:val="00041F2E"/>
    <w:rsid w:val="00042A85"/>
    <w:rsid w:val="00043094"/>
    <w:rsid w:val="0004378F"/>
    <w:rsid w:val="00043BB3"/>
    <w:rsid w:val="00043EA5"/>
    <w:rsid w:val="0004480A"/>
    <w:rsid w:val="00044971"/>
    <w:rsid w:val="00044B9C"/>
    <w:rsid w:val="00046106"/>
    <w:rsid w:val="000476F5"/>
    <w:rsid w:val="00047948"/>
    <w:rsid w:val="00051785"/>
    <w:rsid w:val="000519BD"/>
    <w:rsid w:val="00051C5A"/>
    <w:rsid w:val="00051D4B"/>
    <w:rsid w:val="00051FB0"/>
    <w:rsid w:val="000523DA"/>
    <w:rsid w:val="0005348A"/>
    <w:rsid w:val="00053EE7"/>
    <w:rsid w:val="00053EFB"/>
    <w:rsid w:val="000540D9"/>
    <w:rsid w:val="00054D33"/>
    <w:rsid w:val="000551AE"/>
    <w:rsid w:val="00055473"/>
    <w:rsid w:val="000560F5"/>
    <w:rsid w:val="00057B85"/>
    <w:rsid w:val="00061592"/>
    <w:rsid w:val="00062775"/>
    <w:rsid w:val="00063540"/>
    <w:rsid w:val="000644AD"/>
    <w:rsid w:val="00064836"/>
    <w:rsid w:val="000666A3"/>
    <w:rsid w:val="0006690C"/>
    <w:rsid w:val="000676D9"/>
    <w:rsid w:val="00067966"/>
    <w:rsid w:val="00070307"/>
    <w:rsid w:val="00070B26"/>
    <w:rsid w:val="0007135E"/>
    <w:rsid w:val="00071553"/>
    <w:rsid w:val="000720ED"/>
    <w:rsid w:val="0007626F"/>
    <w:rsid w:val="00076916"/>
    <w:rsid w:val="000800BA"/>
    <w:rsid w:val="00080454"/>
    <w:rsid w:val="00081528"/>
    <w:rsid w:val="00081785"/>
    <w:rsid w:val="000828A0"/>
    <w:rsid w:val="00084977"/>
    <w:rsid w:val="0008608F"/>
    <w:rsid w:val="00090E8C"/>
    <w:rsid w:val="000912CF"/>
    <w:rsid w:val="00091EBA"/>
    <w:rsid w:val="000938C8"/>
    <w:rsid w:val="000941C3"/>
    <w:rsid w:val="00094995"/>
    <w:rsid w:val="00095BEB"/>
    <w:rsid w:val="00096304"/>
    <w:rsid w:val="000967D2"/>
    <w:rsid w:val="00097694"/>
    <w:rsid w:val="000A0119"/>
    <w:rsid w:val="000A0D5E"/>
    <w:rsid w:val="000A101E"/>
    <w:rsid w:val="000A1160"/>
    <w:rsid w:val="000A1784"/>
    <w:rsid w:val="000A1993"/>
    <w:rsid w:val="000A277C"/>
    <w:rsid w:val="000A304F"/>
    <w:rsid w:val="000A35EF"/>
    <w:rsid w:val="000A47FE"/>
    <w:rsid w:val="000A5174"/>
    <w:rsid w:val="000A5844"/>
    <w:rsid w:val="000A6013"/>
    <w:rsid w:val="000A666C"/>
    <w:rsid w:val="000A73DC"/>
    <w:rsid w:val="000A789F"/>
    <w:rsid w:val="000B02B1"/>
    <w:rsid w:val="000B0AE3"/>
    <w:rsid w:val="000B30CB"/>
    <w:rsid w:val="000B43DE"/>
    <w:rsid w:val="000B44A4"/>
    <w:rsid w:val="000B4B01"/>
    <w:rsid w:val="000B4FBE"/>
    <w:rsid w:val="000B5357"/>
    <w:rsid w:val="000B5F5C"/>
    <w:rsid w:val="000B665C"/>
    <w:rsid w:val="000B6FE5"/>
    <w:rsid w:val="000B75DE"/>
    <w:rsid w:val="000C0403"/>
    <w:rsid w:val="000C11D3"/>
    <w:rsid w:val="000C12B9"/>
    <w:rsid w:val="000C180B"/>
    <w:rsid w:val="000C2BA3"/>
    <w:rsid w:val="000C41AB"/>
    <w:rsid w:val="000C4B57"/>
    <w:rsid w:val="000C5448"/>
    <w:rsid w:val="000C5A8D"/>
    <w:rsid w:val="000C5E27"/>
    <w:rsid w:val="000C60BF"/>
    <w:rsid w:val="000D0465"/>
    <w:rsid w:val="000D0639"/>
    <w:rsid w:val="000D073D"/>
    <w:rsid w:val="000D0EE1"/>
    <w:rsid w:val="000D438E"/>
    <w:rsid w:val="000D4F91"/>
    <w:rsid w:val="000D56DF"/>
    <w:rsid w:val="000D57A5"/>
    <w:rsid w:val="000D6046"/>
    <w:rsid w:val="000D65DE"/>
    <w:rsid w:val="000D6765"/>
    <w:rsid w:val="000D6ADB"/>
    <w:rsid w:val="000D6BDF"/>
    <w:rsid w:val="000D7847"/>
    <w:rsid w:val="000D7C62"/>
    <w:rsid w:val="000D7DC6"/>
    <w:rsid w:val="000E03AE"/>
    <w:rsid w:val="000E1BEF"/>
    <w:rsid w:val="000E1E2E"/>
    <w:rsid w:val="000E20D8"/>
    <w:rsid w:val="000E21DD"/>
    <w:rsid w:val="000E29EA"/>
    <w:rsid w:val="000E2F97"/>
    <w:rsid w:val="000E3432"/>
    <w:rsid w:val="000E358C"/>
    <w:rsid w:val="000E36FD"/>
    <w:rsid w:val="000E3D72"/>
    <w:rsid w:val="000E7439"/>
    <w:rsid w:val="000E7B0D"/>
    <w:rsid w:val="000F0C96"/>
    <w:rsid w:val="000F13F8"/>
    <w:rsid w:val="000F1A9E"/>
    <w:rsid w:val="000F1C5E"/>
    <w:rsid w:val="000F22E9"/>
    <w:rsid w:val="000F38BF"/>
    <w:rsid w:val="000F398F"/>
    <w:rsid w:val="000F45E7"/>
    <w:rsid w:val="000F7199"/>
    <w:rsid w:val="000F71A3"/>
    <w:rsid w:val="00100572"/>
    <w:rsid w:val="00100A9F"/>
    <w:rsid w:val="00101A17"/>
    <w:rsid w:val="0010281B"/>
    <w:rsid w:val="001044BD"/>
    <w:rsid w:val="00104DDD"/>
    <w:rsid w:val="00106497"/>
    <w:rsid w:val="00107434"/>
    <w:rsid w:val="001109FF"/>
    <w:rsid w:val="001119F3"/>
    <w:rsid w:val="0011334A"/>
    <w:rsid w:val="001134FB"/>
    <w:rsid w:val="00114CA8"/>
    <w:rsid w:val="00115228"/>
    <w:rsid w:val="00115F4E"/>
    <w:rsid w:val="001210C1"/>
    <w:rsid w:val="001231CF"/>
    <w:rsid w:val="0012367D"/>
    <w:rsid w:val="00123936"/>
    <w:rsid w:val="00124695"/>
    <w:rsid w:val="00124C0A"/>
    <w:rsid w:val="00130220"/>
    <w:rsid w:val="00130519"/>
    <w:rsid w:val="00133076"/>
    <w:rsid w:val="0013387E"/>
    <w:rsid w:val="00133D49"/>
    <w:rsid w:val="00134E7D"/>
    <w:rsid w:val="0013524B"/>
    <w:rsid w:val="001358ED"/>
    <w:rsid w:val="00136768"/>
    <w:rsid w:val="001369D8"/>
    <w:rsid w:val="00136B3F"/>
    <w:rsid w:val="00136F86"/>
    <w:rsid w:val="001370F0"/>
    <w:rsid w:val="00138D90"/>
    <w:rsid w:val="00141693"/>
    <w:rsid w:val="00141B00"/>
    <w:rsid w:val="0014221B"/>
    <w:rsid w:val="0014532F"/>
    <w:rsid w:val="00145FB3"/>
    <w:rsid w:val="0014655F"/>
    <w:rsid w:val="00146C58"/>
    <w:rsid w:val="001514A5"/>
    <w:rsid w:val="00151668"/>
    <w:rsid w:val="00151816"/>
    <w:rsid w:val="00151B3E"/>
    <w:rsid w:val="001521DA"/>
    <w:rsid w:val="00155844"/>
    <w:rsid w:val="00155E62"/>
    <w:rsid w:val="00157667"/>
    <w:rsid w:val="0015798E"/>
    <w:rsid w:val="0016004E"/>
    <w:rsid w:val="00160AA1"/>
    <w:rsid w:val="00160BDC"/>
    <w:rsid w:val="001614C1"/>
    <w:rsid w:val="00162ED5"/>
    <w:rsid w:val="001633DA"/>
    <w:rsid w:val="0016367C"/>
    <w:rsid w:val="00164386"/>
    <w:rsid w:val="00164620"/>
    <w:rsid w:val="00164771"/>
    <w:rsid w:val="00164F45"/>
    <w:rsid w:val="001663AA"/>
    <w:rsid w:val="001679EC"/>
    <w:rsid w:val="00171846"/>
    <w:rsid w:val="00171DD6"/>
    <w:rsid w:val="00172141"/>
    <w:rsid w:val="00173F32"/>
    <w:rsid w:val="001747E6"/>
    <w:rsid w:val="00174A96"/>
    <w:rsid w:val="0017562D"/>
    <w:rsid w:val="00175829"/>
    <w:rsid w:val="00175BA3"/>
    <w:rsid w:val="00176587"/>
    <w:rsid w:val="00176F67"/>
    <w:rsid w:val="00177028"/>
    <w:rsid w:val="00177783"/>
    <w:rsid w:val="00180513"/>
    <w:rsid w:val="00180B65"/>
    <w:rsid w:val="00180ECA"/>
    <w:rsid w:val="00181625"/>
    <w:rsid w:val="00181904"/>
    <w:rsid w:val="00181B93"/>
    <w:rsid w:val="0018289A"/>
    <w:rsid w:val="00183603"/>
    <w:rsid w:val="00184300"/>
    <w:rsid w:val="00184B04"/>
    <w:rsid w:val="001859B5"/>
    <w:rsid w:val="0018622F"/>
    <w:rsid w:val="00186931"/>
    <w:rsid w:val="00186F93"/>
    <w:rsid w:val="00193A50"/>
    <w:rsid w:val="001950F6"/>
    <w:rsid w:val="001955B9"/>
    <w:rsid w:val="001959F2"/>
    <w:rsid w:val="001964B5"/>
    <w:rsid w:val="001975E3"/>
    <w:rsid w:val="001A2AFE"/>
    <w:rsid w:val="001A47FB"/>
    <w:rsid w:val="001A4EC5"/>
    <w:rsid w:val="001A524E"/>
    <w:rsid w:val="001A59DB"/>
    <w:rsid w:val="001A627F"/>
    <w:rsid w:val="001A6ADA"/>
    <w:rsid w:val="001B0254"/>
    <w:rsid w:val="001B0794"/>
    <w:rsid w:val="001B0DAC"/>
    <w:rsid w:val="001B1503"/>
    <w:rsid w:val="001B1C7F"/>
    <w:rsid w:val="001B4046"/>
    <w:rsid w:val="001B49A0"/>
    <w:rsid w:val="001B4EA5"/>
    <w:rsid w:val="001B6438"/>
    <w:rsid w:val="001B6B72"/>
    <w:rsid w:val="001B6CFF"/>
    <w:rsid w:val="001B775C"/>
    <w:rsid w:val="001B7D8A"/>
    <w:rsid w:val="001B7DAD"/>
    <w:rsid w:val="001C04E8"/>
    <w:rsid w:val="001C0CB6"/>
    <w:rsid w:val="001C10F1"/>
    <w:rsid w:val="001C13F7"/>
    <w:rsid w:val="001C1A1B"/>
    <w:rsid w:val="001C26DA"/>
    <w:rsid w:val="001C2BDC"/>
    <w:rsid w:val="001C37B4"/>
    <w:rsid w:val="001C40BA"/>
    <w:rsid w:val="001C4347"/>
    <w:rsid w:val="001C4BB4"/>
    <w:rsid w:val="001C5A91"/>
    <w:rsid w:val="001C6557"/>
    <w:rsid w:val="001C6C88"/>
    <w:rsid w:val="001C723C"/>
    <w:rsid w:val="001C76D9"/>
    <w:rsid w:val="001C7734"/>
    <w:rsid w:val="001D02C7"/>
    <w:rsid w:val="001D1489"/>
    <w:rsid w:val="001D2AB4"/>
    <w:rsid w:val="001D31A6"/>
    <w:rsid w:val="001D3B90"/>
    <w:rsid w:val="001D3CFD"/>
    <w:rsid w:val="001D4D45"/>
    <w:rsid w:val="001D50AE"/>
    <w:rsid w:val="001D5886"/>
    <w:rsid w:val="001D6343"/>
    <w:rsid w:val="001E1111"/>
    <w:rsid w:val="001E19D3"/>
    <w:rsid w:val="001E19F7"/>
    <w:rsid w:val="001E213C"/>
    <w:rsid w:val="001E3A42"/>
    <w:rsid w:val="001E4B65"/>
    <w:rsid w:val="001E52A4"/>
    <w:rsid w:val="001E57E0"/>
    <w:rsid w:val="001E5D4A"/>
    <w:rsid w:val="001E75D0"/>
    <w:rsid w:val="001F0648"/>
    <w:rsid w:val="001F0E65"/>
    <w:rsid w:val="001F129E"/>
    <w:rsid w:val="001F1E4C"/>
    <w:rsid w:val="001F349A"/>
    <w:rsid w:val="001F3BD1"/>
    <w:rsid w:val="001F4248"/>
    <w:rsid w:val="001F4ED3"/>
    <w:rsid w:val="001F511E"/>
    <w:rsid w:val="001F5F1D"/>
    <w:rsid w:val="001F62AB"/>
    <w:rsid w:val="001F6302"/>
    <w:rsid w:val="001F6DF4"/>
    <w:rsid w:val="001F7850"/>
    <w:rsid w:val="001F7FB8"/>
    <w:rsid w:val="002007AD"/>
    <w:rsid w:val="00202116"/>
    <w:rsid w:val="00202603"/>
    <w:rsid w:val="00202C7B"/>
    <w:rsid w:val="00203DBC"/>
    <w:rsid w:val="0020490A"/>
    <w:rsid w:val="0020547D"/>
    <w:rsid w:val="00205A8C"/>
    <w:rsid w:val="002062A6"/>
    <w:rsid w:val="0020678F"/>
    <w:rsid w:val="002069BE"/>
    <w:rsid w:val="00206B4E"/>
    <w:rsid w:val="00207A32"/>
    <w:rsid w:val="00210A9F"/>
    <w:rsid w:val="002118A9"/>
    <w:rsid w:val="0021336B"/>
    <w:rsid w:val="002145DA"/>
    <w:rsid w:val="00214BD0"/>
    <w:rsid w:val="00216EDF"/>
    <w:rsid w:val="00217A6F"/>
    <w:rsid w:val="002213C8"/>
    <w:rsid w:val="00221683"/>
    <w:rsid w:val="00222586"/>
    <w:rsid w:val="00222C85"/>
    <w:rsid w:val="00225BE4"/>
    <w:rsid w:val="00227C9F"/>
    <w:rsid w:val="00232329"/>
    <w:rsid w:val="002338AA"/>
    <w:rsid w:val="0023476C"/>
    <w:rsid w:val="00234AD3"/>
    <w:rsid w:val="0023781D"/>
    <w:rsid w:val="00237F35"/>
    <w:rsid w:val="00240176"/>
    <w:rsid w:val="0024049F"/>
    <w:rsid w:val="00240597"/>
    <w:rsid w:val="00241A4A"/>
    <w:rsid w:val="00242223"/>
    <w:rsid w:val="00242803"/>
    <w:rsid w:val="00242E86"/>
    <w:rsid w:val="00243844"/>
    <w:rsid w:val="00243E6F"/>
    <w:rsid w:val="00244EB4"/>
    <w:rsid w:val="00246C83"/>
    <w:rsid w:val="00247178"/>
    <w:rsid w:val="00247BE4"/>
    <w:rsid w:val="0025148C"/>
    <w:rsid w:val="00252D13"/>
    <w:rsid w:val="002530E0"/>
    <w:rsid w:val="00253463"/>
    <w:rsid w:val="00255759"/>
    <w:rsid w:val="002569E4"/>
    <w:rsid w:val="00256A97"/>
    <w:rsid w:val="00256BAD"/>
    <w:rsid w:val="00256E8A"/>
    <w:rsid w:val="002575A9"/>
    <w:rsid w:val="00260F5C"/>
    <w:rsid w:val="002618FC"/>
    <w:rsid w:val="0026245C"/>
    <w:rsid w:val="00263B00"/>
    <w:rsid w:val="002644C8"/>
    <w:rsid w:val="00265209"/>
    <w:rsid w:val="00265318"/>
    <w:rsid w:val="002661D1"/>
    <w:rsid w:val="0026633F"/>
    <w:rsid w:val="00266391"/>
    <w:rsid w:val="00270220"/>
    <w:rsid w:val="0027252A"/>
    <w:rsid w:val="00272C3A"/>
    <w:rsid w:val="00274591"/>
    <w:rsid w:val="00274EBF"/>
    <w:rsid w:val="00275876"/>
    <w:rsid w:val="00276826"/>
    <w:rsid w:val="0027685B"/>
    <w:rsid w:val="002768E3"/>
    <w:rsid w:val="00276DF0"/>
    <w:rsid w:val="0027726B"/>
    <w:rsid w:val="00280092"/>
    <w:rsid w:val="0028078B"/>
    <w:rsid w:val="00280DC8"/>
    <w:rsid w:val="00281899"/>
    <w:rsid w:val="00282F8A"/>
    <w:rsid w:val="002838AC"/>
    <w:rsid w:val="0028459F"/>
    <w:rsid w:val="00285306"/>
    <w:rsid w:val="0028531B"/>
    <w:rsid w:val="002853A9"/>
    <w:rsid w:val="00286FD9"/>
    <w:rsid w:val="002875EC"/>
    <w:rsid w:val="00287667"/>
    <w:rsid w:val="002879F4"/>
    <w:rsid w:val="00287ABF"/>
    <w:rsid w:val="00290123"/>
    <w:rsid w:val="00291D0C"/>
    <w:rsid w:val="00291D6D"/>
    <w:rsid w:val="00293817"/>
    <w:rsid w:val="00296397"/>
    <w:rsid w:val="00296512"/>
    <w:rsid w:val="00296C76"/>
    <w:rsid w:val="002970FA"/>
    <w:rsid w:val="00297E3C"/>
    <w:rsid w:val="002A018C"/>
    <w:rsid w:val="002A027F"/>
    <w:rsid w:val="002A1516"/>
    <w:rsid w:val="002A15CE"/>
    <w:rsid w:val="002A178F"/>
    <w:rsid w:val="002A385B"/>
    <w:rsid w:val="002A63F5"/>
    <w:rsid w:val="002A74D8"/>
    <w:rsid w:val="002B0D3C"/>
    <w:rsid w:val="002B0FE8"/>
    <w:rsid w:val="002B1A95"/>
    <w:rsid w:val="002B3047"/>
    <w:rsid w:val="002B51F9"/>
    <w:rsid w:val="002B5402"/>
    <w:rsid w:val="002B55D1"/>
    <w:rsid w:val="002B5953"/>
    <w:rsid w:val="002B7072"/>
    <w:rsid w:val="002B77EB"/>
    <w:rsid w:val="002C0249"/>
    <w:rsid w:val="002C0723"/>
    <w:rsid w:val="002C134E"/>
    <w:rsid w:val="002C3028"/>
    <w:rsid w:val="002C37C9"/>
    <w:rsid w:val="002C4799"/>
    <w:rsid w:val="002C4D05"/>
    <w:rsid w:val="002C5526"/>
    <w:rsid w:val="002C5C2D"/>
    <w:rsid w:val="002C6617"/>
    <w:rsid w:val="002C6E81"/>
    <w:rsid w:val="002C79AE"/>
    <w:rsid w:val="002D0088"/>
    <w:rsid w:val="002D072A"/>
    <w:rsid w:val="002D15CA"/>
    <w:rsid w:val="002D208E"/>
    <w:rsid w:val="002D256D"/>
    <w:rsid w:val="002D29A2"/>
    <w:rsid w:val="002D2DE6"/>
    <w:rsid w:val="002D3437"/>
    <w:rsid w:val="002D3DCE"/>
    <w:rsid w:val="002D4711"/>
    <w:rsid w:val="002D592D"/>
    <w:rsid w:val="002D59D4"/>
    <w:rsid w:val="002D6931"/>
    <w:rsid w:val="002D69D9"/>
    <w:rsid w:val="002D78FC"/>
    <w:rsid w:val="002E1008"/>
    <w:rsid w:val="002E10B5"/>
    <w:rsid w:val="002E11A2"/>
    <w:rsid w:val="002E1284"/>
    <w:rsid w:val="002E23E6"/>
    <w:rsid w:val="002E36B9"/>
    <w:rsid w:val="002E5322"/>
    <w:rsid w:val="002E5EC1"/>
    <w:rsid w:val="002E66ED"/>
    <w:rsid w:val="002E6FF6"/>
    <w:rsid w:val="002E7507"/>
    <w:rsid w:val="002E75D2"/>
    <w:rsid w:val="002F0482"/>
    <w:rsid w:val="002F0ACB"/>
    <w:rsid w:val="002F204D"/>
    <w:rsid w:val="002F3B26"/>
    <w:rsid w:val="002F3EF3"/>
    <w:rsid w:val="002F4262"/>
    <w:rsid w:val="002F4EB9"/>
    <w:rsid w:val="002F51B5"/>
    <w:rsid w:val="002F5306"/>
    <w:rsid w:val="002F620E"/>
    <w:rsid w:val="002F6233"/>
    <w:rsid w:val="002F646B"/>
    <w:rsid w:val="002F64F9"/>
    <w:rsid w:val="002F70BC"/>
    <w:rsid w:val="002F77FF"/>
    <w:rsid w:val="002F7EE8"/>
    <w:rsid w:val="00302196"/>
    <w:rsid w:val="00302EDC"/>
    <w:rsid w:val="00303F2F"/>
    <w:rsid w:val="00304B07"/>
    <w:rsid w:val="00304CDB"/>
    <w:rsid w:val="00304E82"/>
    <w:rsid w:val="003051C2"/>
    <w:rsid w:val="00306C34"/>
    <w:rsid w:val="00310379"/>
    <w:rsid w:val="00311161"/>
    <w:rsid w:val="003139FA"/>
    <w:rsid w:val="00314873"/>
    <w:rsid w:val="00314D4B"/>
    <w:rsid w:val="00315012"/>
    <w:rsid w:val="00315505"/>
    <w:rsid w:val="0031709A"/>
    <w:rsid w:val="00317190"/>
    <w:rsid w:val="0031764F"/>
    <w:rsid w:val="003178D1"/>
    <w:rsid w:val="00317A67"/>
    <w:rsid w:val="00317F1F"/>
    <w:rsid w:val="00320E79"/>
    <w:rsid w:val="00323A18"/>
    <w:rsid w:val="003243F6"/>
    <w:rsid w:val="00324D80"/>
    <w:rsid w:val="00326D0F"/>
    <w:rsid w:val="0032711F"/>
    <w:rsid w:val="00330387"/>
    <w:rsid w:val="00330AB6"/>
    <w:rsid w:val="00332D89"/>
    <w:rsid w:val="00333A40"/>
    <w:rsid w:val="00334BAF"/>
    <w:rsid w:val="00334D21"/>
    <w:rsid w:val="003360B5"/>
    <w:rsid w:val="00336DE7"/>
    <w:rsid w:val="00337C0C"/>
    <w:rsid w:val="00340C2B"/>
    <w:rsid w:val="00341999"/>
    <w:rsid w:val="00341B3D"/>
    <w:rsid w:val="00342A0C"/>
    <w:rsid w:val="00345804"/>
    <w:rsid w:val="00351461"/>
    <w:rsid w:val="003516E6"/>
    <w:rsid w:val="003527C5"/>
    <w:rsid w:val="003539BD"/>
    <w:rsid w:val="00353E23"/>
    <w:rsid w:val="00354752"/>
    <w:rsid w:val="00354A85"/>
    <w:rsid w:val="0035692C"/>
    <w:rsid w:val="00357BEA"/>
    <w:rsid w:val="00357CA5"/>
    <w:rsid w:val="00360F56"/>
    <w:rsid w:val="003617CE"/>
    <w:rsid w:val="00361D30"/>
    <w:rsid w:val="00363DDC"/>
    <w:rsid w:val="0036413B"/>
    <w:rsid w:val="00364520"/>
    <w:rsid w:val="003646B1"/>
    <w:rsid w:val="0036510A"/>
    <w:rsid w:val="00366170"/>
    <w:rsid w:val="003665CA"/>
    <w:rsid w:val="00367481"/>
    <w:rsid w:val="00367C27"/>
    <w:rsid w:val="00367D6B"/>
    <w:rsid w:val="003714AC"/>
    <w:rsid w:val="00371F5E"/>
    <w:rsid w:val="00374A40"/>
    <w:rsid w:val="003756B6"/>
    <w:rsid w:val="003773DD"/>
    <w:rsid w:val="00380313"/>
    <w:rsid w:val="00380A37"/>
    <w:rsid w:val="0038153F"/>
    <w:rsid w:val="00381B6B"/>
    <w:rsid w:val="00382932"/>
    <w:rsid w:val="003829EF"/>
    <w:rsid w:val="0038312C"/>
    <w:rsid w:val="003857BD"/>
    <w:rsid w:val="00386055"/>
    <w:rsid w:val="00386458"/>
    <w:rsid w:val="003874C7"/>
    <w:rsid w:val="00387C95"/>
    <w:rsid w:val="003902E2"/>
    <w:rsid w:val="003903D0"/>
    <w:rsid w:val="00392B3F"/>
    <w:rsid w:val="00392DAF"/>
    <w:rsid w:val="0039366D"/>
    <w:rsid w:val="00393D2C"/>
    <w:rsid w:val="0039598C"/>
    <w:rsid w:val="00397140"/>
    <w:rsid w:val="00397CA9"/>
    <w:rsid w:val="003A0096"/>
    <w:rsid w:val="003A0256"/>
    <w:rsid w:val="003A0A6B"/>
    <w:rsid w:val="003A1DA4"/>
    <w:rsid w:val="003A3266"/>
    <w:rsid w:val="003A4DEA"/>
    <w:rsid w:val="003A54C3"/>
    <w:rsid w:val="003A64D0"/>
    <w:rsid w:val="003B0055"/>
    <w:rsid w:val="003B0B93"/>
    <w:rsid w:val="003B5BED"/>
    <w:rsid w:val="003B64F6"/>
    <w:rsid w:val="003B6799"/>
    <w:rsid w:val="003C213C"/>
    <w:rsid w:val="003C21E6"/>
    <w:rsid w:val="003C37A6"/>
    <w:rsid w:val="003C383A"/>
    <w:rsid w:val="003C46A2"/>
    <w:rsid w:val="003C49B9"/>
    <w:rsid w:val="003C529D"/>
    <w:rsid w:val="003C535D"/>
    <w:rsid w:val="003C5726"/>
    <w:rsid w:val="003C5B21"/>
    <w:rsid w:val="003C617C"/>
    <w:rsid w:val="003C657B"/>
    <w:rsid w:val="003C661F"/>
    <w:rsid w:val="003C7181"/>
    <w:rsid w:val="003C71DC"/>
    <w:rsid w:val="003C7C83"/>
    <w:rsid w:val="003D0A37"/>
    <w:rsid w:val="003D0E5F"/>
    <w:rsid w:val="003D17C6"/>
    <w:rsid w:val="003D277F"/>
    <w:rsid w:val="003D391C"/>
    <w:rsid w:val="003D4682"/>
    <w:rsid w:val="003D493A"/>
    <w:rsid w:val="003D4E9E"/>
    <w:rsid w:val="003D4FCB"/>
    <w:rsid w:val="003D5239"/>
    <w:rsid w:val="003D6A53"/>
    <w:rsid w:val="003E0316"/>
    <w:rsid w:val="003E0376"/>
    <w:rsid w:val="003E1025"/>
    <w:rsid w:val="003E18B3"/>
    <w:rsid w:val="003E3601"/>
    <w:rsid w:val="003E38F7"/>
    <w:rsid w:val="003E4742"/>
    <w:rsid w:val="003E51AC"/>
    <w:rsid w:val="003E7276"/>
    <w:rsid w:val="003F149E"/>
    <w:rsid w:val="003F158A"/>
    <w:rsid w:val="003F1A15"/>
    <w:rsid w:val="003F50A6"/>
    <w:rsid w:val="003F5CAE"/>
    <w:rsid w:val="003F71F3"/>
    <w:rsid w:val="003F75F4"/>
    <w:rsid w:val="00402B34"/>
    <w:rsid w:val="00404361"/>
    <w:rsid w:val="0040454C"/>
    <w:rsid w:val="00404C1A"/>
    <w:rsid w:val="00405705"/>
    <w:rsid w:val="004057B8"/>
    <w:rsid w:val="004077E4"/>
    <w:rsid w:val="0041014E"/>
    <w:rsid w:val="004101F1"/>
    <w:rsid w:val="004119DC"/>
    <w:rsid w:val="00411CB8"/>
    <w:rsid w:val="00412F79"/>
    <w:rsid w:val="00413BC6"/>
    <w:rsid w:val="004155B6"/>
    <w:rsid w:val="00415BB9"/>
    <w:rsid w:val="004167B4"/>
    <w:rsid w:val="00417FFB"/>
    <w:rsid w:val="00420807"/>
    <w:rsid w:val="00420E0D"/>
    <w:rsid w:val="004215EC"/>
    <w:rsid w:val="00422D3D"/>
    <w:rsid w:val="00423A12"/>
    <w:rsid w:val="00424E9D"/>
    <w:rsid w:val="00430060"/>
    <w:rsid w:val="0043228A"/>
    <w:rsid w:val="0043273C"/>
    <w:rsid w:val="00433C73"/>
    <w:rsid w:val="0043506E"/>
    <w:rsid w:val="00436C04"/>
    <w:rsid w:val="00436EE2"/>
    <w:rsid w:val="00437EE9"/>
    <w:rsid w:val="00440747"/>
    <w:rsid w:val="00440FD5"/>
    <w:rsid w:val="00441467"/>
    <w:rsid w:val="00441794"/>
    <w:rsid w:val="00441DAB"/>
    <w:rsid w:val="00442101"/>
    <w:rsid w:val="004427C8"/>
    <w:rsid w:val="00443E55"/>
    <w:rsid w:val="00444D5C"/>
    <w:rsid w:val="00445409"/>
    <w:rsid w:val="00445975"/>
    <w:rsid w:val="00445B72"/>
    <w:rsid w:val="00445FBE"/>
    <w:rsid w:val="0044669B"/>
    <w:rsid w:val="00446F94"/>
    <w:rsid w:val="004471BC"/>
    <w:rsid w:val="00447778"/>
    <w:rsid w:val="00450E1A"/>
    <w:rsid w:val="00451111"/>
    <w:rsid w:val="00451638"/>
    <w:rsid w:val="00451758"/>
    <w:rsid w:val="00455A1A"/>
    <w:rsid w:val="00456BE3"/>
    <w:rsid w:val="00460447"/>
    <w:rsid w:val="00461103"/>
    <w:rsid w:val="004620D5"/>
    <w:rsid w:val="0046395A"/>
    <w:rsid w:val="00463D8B"/>
    <w:rsid w:val="00464CFE"/>
    <w:rsid w:val="00464D36"/>
    <w:rsid w:val="00464DF5"/>
    <w:rsid w:val="0046650C"/>
    <w:rsid w:val="00471E08"/>
    <w:rsid w:val="00472EBC"/>
    <w:rsid w:val="004733BE"/>
    <w:rsid w:val="004739D7"/>
    <w:rsid w:val="00473B4F"/>
    <w:rsid w:val="004757E4"/>
    <w:rsid w:val="00475A0B"/>
    <w:rsid w:val="00477C78"/>
    <w:rsid w:val="004803F3"/>
    <w:rsid w:val="00480F09"/>
    <w:rsid w:val="00480F47"/>
    <w:rsid w:val="004820F7"/>
    <w:rsid w:val="004843DE"/>
    <w:rsid w:val="004846BA"/>
    <w:rsid w:val="00485CB6"/>
    <w:rsid w:val="00487378"/>
    <w:rsid w:val="004873F8"/>
    <w:rsid w:val="004878D6"/>
    <w:rsid w:val="00487B48"/>
    <w:rsid w:val="00490126"/>
    <w:rsid w:val="004904EB"/>
    <w:rsid w:val="00490914"/>
    <w:rsid w:val="00490AF2"/>
    <w:rsid w:val="004919BE"/>
    <w:rsid w:val="00492303"/>
    <w:rsid w:val="00493C65"/>
    <w:rsid w:val="00494FDB"/>
    <w:rsid w:val="004978A2"/>
    <w:rsid w:val="00497BF3"/>
    <w:rsid w:val="004A1206"/>
    <w:rsid w:val="004A1699"/>
    <w:rsid w:val="004A194F"/>
    <w:rsid w:val="004A2010"/>
    <w:rsid w:val="004A2238"/>
    <w:rsid w:val="004A2E1F"/>
    <w:rsid w:val="004A38AF"/>
    <w:rsid w:val="004A392D"/>
    <w:rsid w:val="004A63CA"/>
    <w:rsid w:val="004A6B95"/>
    <w:rsid w:val="004A71A7"/>
    <w:rsid w:val="004A735D"/>
    <w:rsid w:val="004A74AE"/>
    <w:rsid w:val="004A7D05"/>
    <w:rsid w:val="004A7E13"/>
    <w:rsid w:val="004B0593"/>
    <w:rsid w:val="004B0B13"/>
    <w:rsid w:val="004B347D"/>
    <w:rsid w:val="004B3D41"/>
    <w:rsid w:val="004B4BB9"/>
    <w:rsid w:val="004B5005"/>
    <w:rsid w:val="004B69F7"/>
    <w:rsid w:val="004B6F14"/>
    <w:rsid w:val="004B769F"/>
    <w:rsid w:val="004C0C6F"/>
    <w:rsid w:val="004C0E57"/>
    <w:rsid w:val="004C1D23"/>
    <w:rsid w:val="004C24BA"/>
    <w:rsid w:val="004C3EC7"/>
    <w:rsid w:val="004C4226"/>
    <w:rsid w:val="004C45E4"/>
    <w:rsid w:val="004C58C4"/>
    <w:rsid w:val="004C59F6"/>
    <w:rsid w:val="004D064D"/>
    <w:rsid w:val="004D228B"/>
    <w:rsid w:val="004D2D7D"/>
    <w:rsid w:val="004D3E32"/>
    <w:rsid w:val="004D4B6B"/>
    <w:rsid w:val="004D5460"/>
    <w:rsid w:val="004D5521"/>
    <w:rsid w:val="004D7285"/>
    <w:rsid w:val="004E184C"/>
    <w:rsid w:val="004E2377"/>
    <w:rsid w:val="004E242D"/>
    <w:rsid w:val="004E3042"/>
    <w:rsid w:val="004E32DB"/>
    <w:rsid w:val="004E37D7"/>
    <w:rsid w:val="004E3E3B"/>
    <w:rsid w:val="004E5C46"/>
    <w:rsid w:val="004E6873"/>
    <w:rsid w:val="004E6C5A"/>
    <w:rsid w:val="004E76AF"/>
    <w:rsid w:val="004F0AC1"/>
    <w:rsid w:val="004F111C"/>
    <w:rsid w:val="004F162F"/>
    <w:rsid w:val="004F1722"/>
    <w:rsid w:val="004F1B03"/>
    <w:rsid w:val="004F1D05"/>
    <w:rsid w:val="004F20C3"/>
    <w:rsid w:val="004F2131"/>
    <w:rsid w:val="004F2A51"/>
    <w:rsid w:val="004F30D1"/>
    <w:rsid w:val="004F62EB"/>
    <w:rsid w:val="004F680D"/>
    <w:rsid w:val="0050002A"/>
    <w:rsid w:val="00500170"/>
    <w:rsid w:val="00500440"/>
    <w:rsid w:val="00500524"/>
    <w:rsid w:val="00500E48"/>
    <w:rsid w:val="0050126E"/>
    <w:rsid w:val="005014C6"/>
    <w:rsid w:val="00501831"/>
    <w:rsid w:val="00503DBA"/>
    <w:rsid w:val="00504DA7"/>
    <w:rsid w:val="005057D8"/>
    <w:rsid w:val="00507B60"/>
    <w:rsid w:val="005111D6"/>
    <w:rsid w:val="005133DC"/>
    <w:rsid w:val="0051440F"/>
    <w:rsid w:val="00514909"/>
    <w:rsid w:val="0051593E"/>
    <w:rsid w:val="00520AFF"/>
    <w:rsid w:val="005211AA"/>
    <w:rsid w:val="0052167F"/>
    <w:rsid w:val="0052196B"/>
    <w:rsid w:val="00522B91"/>
    <w:rsid w:val="005252BB"/>
    <w:rsid w:val="00526D67"/>
    <w:rsid w:val="00527E41"/>
    <w:rsid w:val="005305B5"/>
    <w:rsid w:val="00532CCB"/>
    <w:rsid w:val="005331B3"/>
    <w:rsid w:val="00533D7C"/>
    <w:rsid w:val="00534116"/>
    <w:rsid w:val="005400A9"/>
    <w:rsid w:val="00540E4C"/>
    <w:rsid w:val="005413C0"/>
    <w:rsid w:val="00541A5D"/>
    <w:rsid w:val="00543BCE"/>
    <w:rsid w:val="0054446B"/>
    <w:rsid w:val="00544DD0"/>
    <w:rsid w:val="00545E93"/>
    <w:rsid w:val="00546B8A"/>
    <w:rsid w:val="00546DB2"/>
    <w:rsid w:val="00546E05"/>
    <w:rsid w:val="00550A69"/>
    <w:rsid w:val="00551A68"/>
    <w:rsid w:val="00553377"/>
    <w:rsid w:val="00554793"/>
    <w:rsid w:val="00554ABE"/>
    <w:rsid w:val="005559DF"/>
    <w:rsid w:val="0055768E"/>
    <w:rsid w:val="00560056"/>
    <w:rsid w:val="005604F2"/>
    <w:rsid w:val="00560BC8"/>
    <w:rsid w:val="00561291"/>
    <w:rsid w:val="0056179F"/>
    <w:rsid w:val="005638BB"/>
    <w:rsid w:val="00564CB6"/>
    <w:rsid w:val="00566D2A"/>
    <w:rsid w:val="005677BC"/>
    <w:rsid w:val="0057010B"/>
    <w:rsid w:val="00574B65"/>
    <w:rsid w:val="005768F2"/>
    <w:rsid w:val="005772D5"/>
    <w:rsid w:val="0057735C"/>
    <w:rsid w:val="005804D8"/>
    <w:rsid w:val="005805FC"/>
    <w:rsid w:val="00580BAF"/>
    <w:rsid w:val="00581D9C"/>
    <w:rsid w:val="00581E9D"/>
    <w:rsid w:val="005832DF"/>
    <w:rsid w:val="00583612"/>
    <w:rsid w:val="00584016"/>
    <w:rsid w:val="0058404D"/>
    <w:rsid w:val="005844BF"/>
    <w:rsid w:val="00585BCB"/>
    <w:rsid w:val="005863DC"/>
    <w:rsid w:val="00587565"/>
    <w:rsid w:val="00587B02"/>
    <w:rsid w:val="00591239"/>
    <w:rsid w:val="00591426"/>
    <w:rsid w:val="00591598"/>
    <w:rsid w:val="005944F3"/>
    <w:rsid w:val="005959E7"/>
    <w:rsid w:val="005962BA"/>
    <w:rsid w:val="00596E86"/>
    <w:rsid w:val="005A2579"/>
    <w:rsid w:val="005A31C8"/>
    <w:rsid w:val="005A56FF"/>
    <w:rsid w:val="005A5CFE"/>
    <w:rsid w:val="005A7C22"/>
    <w:rsid w:val="005A7DE6"/>
    <w:rsid w:val="005B0694"/>
    <w:rsid w:val="005B06F3"/>
    <w:rsid w:val="005B0C72"/>
    <w:rsid w:val="005B2C1E"/>
    <w:rsid w:val="005B340B"/>
    <w:rsid w:val="005B41B8"/>
    <w:rsid w:val="005B4AAA"/>
    <w:rsid w:val="005B5DB3"/>
    <w:rsid w:val="005B7AE1"/>
    <w:rsid w:val="005B7AFF"/>
    <w:rsid w:val="005B7BD5"/>
    <w:rsid w:val="005B7EDD"/>
    <w:rsid w:val="005C0445"/>
    <w:rsid w:val="005C1E94"/>
    <w:rsid w:val="005C2797"/>
    <w:rsid w:val="005C28C3"/>
    <w:rsid w:val="005C48C7"/>
    <w:rsid w:val="005C495E"/>
    <w:rsid w:val="005C57AC"/>
    <w:rsid w:val="005C5B12"/>
    <w:rsid w:val="005C715B"/>
    <w:rsid w:val="005C7BA0"/>
    <w:rsid w:val="005D093F"/>
    <w:rsid w:val="005D175B"/>
    <w:rsid w:val="005D19E3"/>
    <w:rsid w:val="005D2857"/>
    <w:rsid w:val="005D364B"/>
    <w:rsid w:val="005D4277"/>
    <w:rsid w:val="005D44B0"/>
    <w:rsid w:val="005D48A9"/>
    <w:rsid w:val="005D5C06"/>
    <w:rsid w:val="005D6687"/>
    <w:rsid w:val="005D6F10"/>
    <w:rsid w:val="005D7970"/>
    <w:rsid w:val="005E0EAD"/>
    <w:rsid w:val="005E11B2"/>
    <w:rsid w:val="005E2280"/>
    <w:rsid w:val="005E3B4B"/>
    <w:rsid w:val="005E3FB6"/>
    <w:rsid w:val="005E568F"/>
    <w:rsid w:val="005E6446"/>
    <w:rsid w:val="005E65FB"/>
    <w:rsid w:val="005E66C8"/>
    <w:rsid w:val="005E6FF0"/>
    <w:rsid w:val="005E7B2F"/>
    <w:rsid w:val="005F1437"/>
    <w:rsid w:val="005F2232"/>
    <w:rsid w:val="005F36A1"/>
    <w:rsid w:val="005F3A46"/>
    <w:rsid w:val="005F5328"/>
    <w:rsid w:val="005F69EB"/>
    <w:rsid w:val="005F6B41"/>
    <w:rsid w:val="005F74FE"/>
    <w:rsid w:val="00600926"/>
    <w:rsid w:val="006026B4"/>
    <w:rsid w:val="006027F1"/>
    <w:rsid w:val="00602A11"/>
    <w:rsid w:val="0060362F"/>
    <w:rsid w:val="006051CF"/>
    <w:rsid w:val="0060551C"/>
    <w:rsid w:val="00607741"/>
    <w:rsid w:val="00610A23"/>
    <w:rsid w:val="00610A7A"/>
    <w:rsid w:val="0061145F"/>
    <w:rsid w:val="00611969"/>
    <w:rsid w:val="00616075"/>
    <w:rsid w:val="00616632"/>
    <w:rsid w:val="006179B6"/>
    <w:rsid w:val="0062037B"/>
    <w:rsid w:val="00620E88"/>
    <w:rsid w:val="00621495"/>
    <w:rsid w:val="00621B4E"/>
    <w:rsid w:val="00622965"/>
    <w:rsid w:val="006239CE"/>
    <w:rsid w:val="00623A19"/>
    <w:rsid w:val="00624AE5"/>
    <w:rsid w:val="00624B02"/>
    <w:rsid w:val="00626E36"/>
    <w:rsid w:val="00631ED2"/>
    <w:rsid w:val="006322E2"/>
    <w:rsid w:val="00632E56"/>
    <w:rsid w:val="00634E90"/>
    <w:rsid w:val="0063587D"/>
    <w:rsid w:val="006365ED"/>
    <w:rsid w:val="00636FE6"/>
    <w:rsid w:val="00637761"/>
    <w:rsid w:val="006402D7"/>
    <w:rsid w:val="006407EE"/>
    <w:rsid w:val="00640B27"/>
    <w:rsid w:val="00640F0A"/>
    <w:rsid w:val="00641053"/>
    <w:rsid w:val="00642183"/>
    <w:rsid w:val="0064267B"/>
    <w:rsid w:val="00643164"/>
    <w:rsid w:val="006438B3"/>
    <w:rsid w:val="00644B3D"/>
    <w:rsid w:val="00644D6C"/>
    <w:rsid w:val="006452D4"/>
    <w:rsid w:val="006464AD"/>
    <w:rsid w:val="0065103C"/>
    <w:rsid w:val="006530DD"/>
    <w:rsid w:val="006530F0"/>
    <w:rsid w:val="00653EBB"/>
    <w:rsid w:val="006545A9"/>
    <w:rsid w:val="00655307"/>
    <w:rsid w:val="00655794"/>
    <w:rsid w:val="00656005"/>
    <w:rsid w:val="006562AF"/>
    <w:rsid w:val="00656779"/>
    <w:rsid w:val="0065758B"/>
    <w:rsid w:val="00660BBD"/>
    <w:rsid w:val="0066266A"/>
    <w:rsid w:val="006631C5"/>
    <w:rsid w:val="006635AA"/>
    <w:rsid w:val="006636D5"/>
    <w:rsid w:val="00663D28"/>
    <w:rsid w:val="00664E2E"/>
    <w:rsid w:val="0066725E"/>
    <w:rsid w:val="006672C7"/>
    <w:rsid w:val="00673824"/>
    <w:rsid w:val="00673A35"/>
    <w:rsid w:val="006747FA"/>
    <w:rsid w:val="006758C4"/>
    <w:rsid w:val="00677925"/>
    <w:rsid w:val="006827D7"/>
    <w:rsid w:val="00682B8A"/>
    <w:rsid w:val="00682FE7"/>
    <w:rsid w:val="00683F34"/>
    <w:rsid w:val="00683F4F"/>
    <w:rsid w:val="00685029"/>
    <w:rsid w:val="00686898"/>
    <w:rsid w:val="00687678"/>
    <w:rsid w:val="0069324C"/>
    <w:rsid w:val="006937CD"/>
    <w:rsid w:val="00695187"/>
    <w:rsid w:val="00695E04"/>
    <w:rsid w:val="006A06F1"/>
    <w:rsid w:val="006A0830"/>
    <w:rsid w:val="006A121F"/>
    <w:rsid w:val="006A1ECF"/>
    <w:rsid w:val="006B0A96"/>
    <w:rsid w:val="006B0ACE"/>
    <w:rsid w:val="006B140B"/>
    <w:rsid w:val="006B3F5F"/>
    <w:rsid w:val="006B4790"/>
    <w:rsid w:val="006B4B64"/>
    <w:rsid w:val="006B5639"/>
    <w:rsid w:val="006B5D5C"/>
    <w:rsid w:val="006B756C"/>
    <w:rsid w:val="006B77AD"/>
    <w:rsid w:val="006C1692"/>
    <w:rsid w:val="006C1729"/>
    <w:rsid w:val="006C173D"/>
    <w:rsid w:val="006C20D9"/>
    <w:rsid w:val="006C2DC9"/>
    <w:rsid w:val="006C337E"/>
    <w:rsid w:val="006C393A"/>
    <w:rsid w:val="006C4507"/>
    <w:rsid w:val="006C46ED"/>
    <w:rsid w:val="006C4D13"/>
    <w:rsid w:val="006C4E98"/>
    <w:rsid w:val="006C53ED"/>
    <w:rsid w:val="006C5F5B"/>
    <w:rsid w:val="006C60A5"/>
    <w:rsid w:val="006C6CC9"/>
    <w:rsid w:val="006C7751"/>
    <w:rsid w:val="006D1685"/>
    <w:rsid w:val="006D16F3"/>
    <w:rsid w:val="006D1881"/>
    <w:rsid w:val="006D1EB5"/>
    <w:rsid w:val="006D2436"/>
    <w:rsid w:val="006D3604"/>
    <w:rsid w:val="006D3A35"/>
    <w:rsid w:val="006D3BC5"/>
    <w:rsid w:val="006D45C7"/>
    <w:rsid w:val="006D5406"/>
    <w:rsid w:val="006D5CA5"/>
    <w:rsid w:val="006D72AA"/>
    <w:rsid w:val="006D733F"/>
    <w:rsid w:val="006D7854"/>
    <w:rsid w:val="006D7B38"/>
    <w:rsid w:val="006E032F"/>
    <w:rsid w:val="006E0515"/>
    <w:rsid w:val="006E2669"/>
    <w:rsid w:val="006E3953"/>
    <w:rsid w:val="006E4611"/>
    <w:rsid w:val="006E4A86"/>
    <w:rsid w:val="006E5362"/>
    <w:rsid w:val="006E71D6"/>
    <w:rsid w:val="006E73D5"/>
    <w:rsid w:val="006F06A3"/>
    <w:rsid w:val="006F19BD"/>
    <w:rsid w:val="006F1FAA"/>
    <w:rsid w:val="006F25EA"/>
    <w:rsid w:val="006F3AC2"/>
    <w:rsid w:val="006F4AC4"/>
    <w:rsid w:val="006F5427"/>
    <w:rsid w:val="006F5974"/>
    <w:rsid w:val="006F6AB3"/>
    <w:rsid w:val="006F7C51"/>
    <w:rsid w:val="007000C2"/>
    <w:rsid w:val="00700619"/>
    <w:rsid w:val="00702DB2"/>
    <w:rsid w:val="00704644"/>
    <w:rsid w:val="00706568"/>
    <w:rsid w:val="00707799"/>
    <w:rsid w:val="00707A52"/>
    <w:rsid w:val="007100ED"/>
    <w:rsid w:val="00710ACC"/>
    <w:rsid w:val="00710AE5"/>
    <w:rsid w:val="0071111B"/>
    <w:rsid w:val="0071247B"/>
    <w:rsid w:val="00712AD3"/>
    <w:rsid w:val="00712BB0"/>
    <w:rsid w:val="007130DB"/>
    <w:rsid w:val="0071344E"/>
    <w:rsid w:val="0071365B"/>
    <w:rsid w:val="00713F9C"/>
    <w:rsid w:val="007150BD"/>
    <w:rsid w:val="00715C65"/>
    <w:rsid w:val="0071649D"/>
    <w:rsid w:val="00716F90"/>
    <w:rsid w:val="00717E43"/>
    <w:rsid w:val="00720400"/>
    <w:rsid w:val="00721569"/>
    <w:rsid w:val="007216F7"/>
    <w:rsid w:val="00721CA7"/>
    <w:rsid w:val="00722608"/>
    <w:rsid w:val="007234C1"/>
    <w:rsid w:val="00723E85"/>
    <w:rsid w:val="00724302"/>
    <w:rsid w:val="00724C67"/>
    <w:rsid w:val="0072620C"/>
    <w:rsid w:val="00726D48"/>
    <w:rsid w:val="0073087D"/>
    <w:rsid w:val="007308ED"/>
    <w:rsid w:val="00730B91"/>
    <w:rsid w:val="00731A14"/>
    <w:rsid w:val="00731DB0"/>
    <w:rsid w:val="007320C4"/>
    <w:rsid w:val="00732435"/>
    <w:rsid w:val="00732D1F"/>
    <w:rsid w:val="007338FF"/>
    <w:rsid w:val="0073632B"/>
    <w:rsid w:val="007364D9"/>
    <w:rsid w:val="0074027D"/>
    <w:rsid w:val="00740AC3"/>
    <w:rsid w:val="00741E12"/>
    <w:rsid w:val="0074259A"/>
    <w:rsid w:val="007427F8"/>
    <w:rsid w:val="0074347A"/>
    <w:rsid w:val="00744489"/>
    <w:rsid w:val="00744F06"/>
    <w:rsid w:val="00745D9C"/>
    <w:rsid w:val="00746C3E"/>
    <w:rsid w:val="00747D18"/>
    <w:rsid w:val="00752335"/>
    <w:rsid w:val="00753155"/>
    <w:rsid w:val="00754172"/>
    <w:rsid w:val="00755EE5"/>
    <w:rsid w:val="0075632C"/>
    <w:rsid w:val="00756392"/>
    <w:rsid w:val="00760473"/>
    <w:rsid w:val="00761084"/>
    <w:rsid w:val="00761097"/>
    <w:rsid w:val="007614AB"/>
    <w:rsid w:val="00761D1D"/>
    <w:rsid w:val="0076223A"/>
    <w:rsid w:val="007633D7"/>
    <w:rsid w:val="00763FB7"/>
    <w:rsid w:val="00764713"/>
    <w:rsid w:val="00764D68"/>
    <w:rsid w:val="00767151"/>
    <w:rsid w:val="00767778"/>
    <w:rsid w:val="0076787A"/>
    <w:rsid w:val="00767E97"/>
    <w:rsid w:val="007707B1"/>
    <w:rsid w:val="007719B9"/>
    <w:rsid w:val="00771DBA"/>
    <w:rsid w:val="00771DF9"/>
    <w:rsid w:val="00772521"/>
    <w:rsid w:val="007751DB"/>
    <w:rsid w:val="00775A15"/>
    <w:rsid w:val="00775F1B"/>
    <w:rsid w:val="00777F4A"/>
    <w:rsid w:val="007806C8"/>
    <w:rsid w:val="00781389"/>
    <w:rsid w:val="007823B8"/>
    <w:rsid w:val="0078241B"/>
    <w:rsid w:val="00782A13"/>
    <w:rsid w:val="00784AE9"/>
    <w:rsid w:val="007864B5"/>
    <w:rsid w:val="007864FD"/>
    <w:rsid w:val="007876C5"/>
    <w:rsid w:val="00791736"/>
    <w:rsid w:val="00791815"/>
    <w:rsid w:val="00794C32"/>
    <w:rsid w:val="00794E89"/>
    <w:rsid w:val="007951EB"/>
    <w:rsid w:val="00797522"/>
    <w:rsid w:val="00797D90"/>
    <w:rsid w:val="007A1CFA"/>
    <w:rsid w:val="007A1F18"/>
    <w:rsid w:val="007A1FFE"/>
    <w:rsid w:val="007A3E77"/>
    <w:rsid w:val="007A57B2"/>
    <w:rsid w:val="007A5ADD"/>
    <w:rsid w:val="007A5CE0"/>
    <w:rsid w:val="007A602E"/>
    <w:rsid w:val="007A61DE"/>
    <w:rsid w:val="007A7E68"/>
    <w:rsid w:val="007B33D4"/>
    <w:rsid w:val="007B4DA0"/>
    <w:rsid w:val="007B53F6"/>
    <w:rsid w:val="007B5D21"/>
    <w:rsid w:val="007B6EEA"/>
    <w:rsid w:val="007B6FB9"/>
    <w:rsid w:val="007B7D8D"/>
    <w:rsid w:val="007C08BE"/>
    <w:rsid w:val="007C1665"/>
    <w:rsid w:val="007C3105"/>
    <w:rsid w:val="007C3EB2"/>
    <w:rsid w:val="007C43CC"/>
    <w:rsid w:val="007C7368"/>
    <w:rsid w:val="007D1A76"/>
    <w:rsid w:val="007D1BAE"/>
    <w:rsid w:val="007D1C0B"/>
    <w:rsid w:val="007D2086"/>
    <w:rsid w:val="007D2C48"/>
    <w:rsid w:val="007D35DD"/>
    <w:rsid w:val="007D389D"/>
    <w:rsid w:val="007D404E"/>
    <w:rsid w:val="007D44ED"/>
    <w:rsid w:val="007D5A51"/>
    <w:rsid w:val="007D5D28"/>
    <w:rsid w:val="007D6396"/>
    <w:rsid w:val="007D68A4"/>
    <w:rsid w:val="007D6DDD"/>
    <w:rsid w:val="007D706D"/>
    <w:rsid w:val="007D7C7B"/>
    <w:rsid w:val="007E2F9A"/>
    <w:rsid w:val="007E3244"/>
    <w:rsid w:val="007E36EF"/>
    <w:rsid w:val="007E3D08"/>
    <w:rsid w:val="007E3E39"/>
    <w:rsid w:val="007E647B"/>
    <w:rsid w:val="007E73AB"/>
    <w:rsid w:val="007F0DE5"/>
    <w:rsid w:val="007F25DE"/>
    <w:rsid w:val="007F25F3"/>
    <w:rsid w:val="007F2C06"/>
    <w:rsid w:val="007F5B1D"/>
    <w:rsid w:val="007F6B56"/>
    <w:rsid w:val="007F6D6A"/>
    <w:rsid w:val="00800403"/>
    <w:rsid w:val="00800923"/>
    <w:rsid w:val="00801842"/>
    <w:rsid w:val="0080280A"/>
    <w:rsid w:val="0080412C"/>
    <w:rsid w:val="008042A6"/>
    <w:rsid w:val="00805199"/>
    <w:rsid w:val="0080584D"/>
    <w:rsid w:val="00807492"/>
    <w:rsid w:val="00807592"/>
    <w:rsid w:val="00810884"/>
    <w:rsid w:val="00811195"/>
    <w:rsid w:val="00811A69"/>
    <w:rsid w:val="00811AD4"/>
    <w:rsid w:val="0081203F"/>
    <w:rsid w:val="00812DC7"/>
    <w:rsid w:val="0081353D"/>
    <w:rsid w:val="0081532B"/>
    <w:rsid w:val="00815F7A"/>
    <w:rsid w:val="00816902"/>
    <w:rsid w:val="0081713E"/>
    <w:rsid w:val="00821405"/>
    <w:rsid w:val="00821A80"/>
    <w:rsid w:val="00821B68"/>
    <w:rsid w:val="0082209C"/>
    <w:rsid w:val="00823595"/>
    <w:rsid w:val="0082383E"/>
    <w:rsid w:val="00824371"/>
    <w:rsid w:val="00826CAD"/>
    <w:rsid w:val="008270C3"/>
    <w:rsid w:val="00831078"/>
    <w:rsid w:val="00832E55"/>
    <w:rsid w:val="00833232"/>
    <w:rsid w:val="00834916"/>
    <w:rsid w:val="00834D27"/>
    <w:rsid w:val="00835F21"/>
    <w:rsid w:val="008409FF"/>
    <w:rsid w:val="00840E63"/>
    <w:rsid w:val="00841BE6"/>
    <w:rsid w:val="008429EF"/>
    <w:rsid w:val="00843758"/>
    <w:rsid w:val="00843B2A"/>
    <w:rsid w:val="00843DB4"/>
    <w:rsid w:val="00844101"/>
    <w:rsid w:val="00844821"/>
    <w:rsid w:val="00847DD7"/>
    <w:rsid w:val="008505D8"/>
    <w:rsid w:val="008512A7"/>
    <w:rsid w:val="00851307"/>
    <w:rsid w:val="00851E4D"/>
    <w:rsid w:val="008527B8"/>
    <w:rsid w:val="00853522"/>
    <w:rsid w:val="008538AF"/>
    <w:rsid w:val="00853F37"/>
    <w:rsid w:val="008549AE"/>
    <w:rsid w:val="0085552C"/>
    <w:rsid w:val="008568D3"/>
    <w:rsid w:val="0085767A"/>
    <w:rsid w:val="008577C6"/>
    <w:rsid w:val="008603F5"/>
    <w:rsid w:val="008620C3"/>
    <w:rsid w:val="008624C6"/>
    <w:rsid w:val="00862AA4"/>
    <w:rsid w:val="00862AE8"/>
    <w:rsid w:val="00863686"/>
    <w:rsid w:val="00863A65"/>
    <w:rsid w:val="00863D84"/>
    <w:rsid w:val="00865057"/>
    <w:rsid w:val="00865C5D"/>
    <w:rsid w:val="008663A4"/>
    <w:rsid w:val="008677DF"/>
    <w:rsid w:val="008701D8"/>
    <w:rsid w:val="00873DE1"/>
    <w:rsid w:val="008761B2"/>
    <w:rsid w:val="008763A7"/>
    <w:rsid w:val="008769FD"/>
    <w:rsid w:val="00877DCA"/>
    <w:rsid w:val="0088002B"/>
    <w:rsid w:val="008800B0"/>
    <w:rsid w:val="008816DB"/>
    <w:rsid w:val="00882A5A"/>
    <w:rsid w:val="00883076"/>
    <w:rsid w:val="00883C90"/>
    <w:rsid w:val="008852A2"/>
    <w:rsid w:val="008870ED"/>
    <w:rsid w:val="00887A80"/>
    <w:rsid w:val="0089009E"/>
    <w:rsid w:val="00890CC9"/>
    <w:rsid w:val="00890F98"/>
    <w:rsid w:val="00892438"/>
    <w:rsid w:val="00892B21"/>
    <w:rsid w:val="00895681"/>
    <w:rsid w:val="00895929"/>
    <w:rsid w:val="00896FA2"/>
    <w:rsid w:val="008A01D9"/>
    <w:rsid w:val="008A26E4"/>
    <w:rsid w:val="008A4672"/>
    <w:rsid w:val="008A6062"/>
    <w:rsid w:val="008A665D"/>
    <w:rsid w:val="008A6988"/>
    <w:rsid w:val="008A6FB6"/>
    <w:rsid w:val="008B0073"/>
    <w:rsid w:val="008B018C"/>
    <w:rsid w:val="008B0847"/>
    <w:rsid w:val="008B0F3A"/>
    <w:rsid w:val="008B12DE"/>
    <w:rsid w:val="008B22DD"/>
    <w:rsid w:val="008B2506"/>
    <w:rsid w:val="008B288A"/>
    <w:rsid w:val="008B38E0"/>
    <w:rsid w:val="008B3A0C"/>
    <w:rsid w:val="008B451E"/>
    <w:rsid w:val="008B6D4C"/>
    <w:rsid w:val="008B6FE1"/>
    <w:rsid w:val="008B729F"/>
    <w:rsid w:val="008C0E29"/>
    <w:rsid w:val="008C0F45"/>
    <w:rsid w:val="008C1922"/>
    <w:rsid w:val="008C48F2"/>
    <w:rsid w:val="008C4F3E"/>
    <w:rsid w:val="008C548B"/>
    <w:rsid w:val="008C569C"/>
    <w:rsid w:val="008C6D9E"/>
    <w:rsid w:val="008C7544"/>
    <w:rsid w:val="008D0E5C"/>
    <w:rsid w:val="008D182F"/>
    <w:rsid w:val="008D1854"/>
    <w:rsid w:val="008D248D"/>
    <w:rsid w:val="008D2832"/>
    <w:rsid w:val="008D3428"/>
    <w:rsid w:val="008D5A4A"/>
    <w:rsid w:val="008D6520"/>
    <w:rsid w:val="008D77C2"/>
    <w:rsid w:val="008E0047"/>
    <w:rsid w:val="008E0F7B"/>
    <w:rsid w:val="008E1B1D"/>
    <w:rsid w:val="008E1BFC"/>
    <w:rsid w:val="008E2A55"/>
    <w:rsid w:val="008E31F2"/>
    <w:rsid w:val="008E3398"/>
    <w:rsid w:val="008E4553"/>
    <w:rsid w:val="008E491C"/>
    <w:rsid w:val="008E4ABE"/>
    <w:rsid w:val="008E4D51"/>
    <w:rsid w:val="008E51B8"/>
    <w:rsid w:val="008E6068"/>
    <w:rsid w:val="008E642A"/>
    <w:rsid w:val="008E66C4"/>
    <w:rsid w:val="008E6E54"/>
    <w:rsid w:val="008E7E33"/>
    <w:rsid w:val="008F04A3"/>
    <w:rsid w:val="008F089D"/>
    <w:rsid w:val="008F0BFC"/>
    <w:rsid w:val="008F0F85"/>
    <w:rsid w:val="008F152D"/>
    <w:rsid w:val="008F1B53"/>
    <w:rsid w:val="008F2561"/>
    <w:rsid w:val="008F2672"/>
    <w:rsid w:val="008F26F5"/>
    <w:rsid w:val="008F2844"/>
    <w:rsid w:val="008F2BCB"/>
    <w:rsid w:val="008F3887"/>
    <w:rsid w:val="008F39E5"/>
    <w:rsid w:val="008F3C4A"/>
    <w:rsid w:val="008F4176"/>
    <w:rsid w:val="008F5B33"/>
    <w:rsid w:val="008F6A58"/>
    <w:rsid w:val="008F6ABC"/>
    <w:rsid w:val="008F701C"/>
    <w:rsid w:val="009002FA"/>
    <w:rsid w:val="009006A0"/>
    <w:rsid w:val="009028E3"/>
    <w:rsid w:val="00904068"/>
    <w:rsid w:val="009041CF"/>
    <w:rsid w:val="00904B12"/>
    <w:rsid w:val="009050AE"/>
    <w:rsid w:val="00905B35"/>
    <w:rsid w:val="00906C7B"/>
    <w:rsid w:val="00907A0C"/>
    <w:rsid w:val="009100F6"/>
    <w:rsid w:val="0091049B"/>
    <w:rsid w:val="0091082A"/>
    <w:rsid w:val="00910D29"/>
    <w:rsid w:val="00912D4D"/>
    <w:rsid w:val="00913A4B"/>
    <w:rsid w:val="0091450F"/>
    <w:rsid w:val="00914C4D"/>
    <w:rsid w:val="00915AE0"/>
    <w:rsid w:val="00915EB8"/>
    <w:rsid w:val="00915FDA"/>
    <w:rsid w:val="00916574"/>
    <w:rsid w:val="00917222"/>
    <w:rsid w:val="009173A5"/>
    <w:rsid w:val="00917FED"/>
    <w:rsid w:val="009229C3"/>
    <w:rsid w:val="00923489"/>
    <w:rsid w:val="009237C7"/>
    <w:rsid w:val="009250E8"/>
    <w:rsid w:val="00925734"/>
    <w:rsid w:val="009267D8"/>
    <w:rsid w:val="0092749F"/>
    <w:rsid w:val="00927DE5"/>
    <w:rsid w:val="00930EF3"/>
    <w:rsid w:val="009330C6"/>
    <w:rsid w:val="009333F4"/>
    <w:rsid w:val="00935A4D"/>
    <w:rsid w:val="00936CC5"/>
    <w:rsid w:val="009370B5"/>
    <w:rsid w:val="00942C91"/>
    <w:rsid w:val="00942E0D"/>
    <w:rsid w:val="0094324A"/>
    <w:rsid w:val="009457DF"/>
    <w:rsid w:val="0094655F"/>
    <w:rsid w:val="00946938"/>
    <w:rsid w:val="00946B2A"/>
    <w:rsid w:val="00947285"/>
    <w:rsid w:val="00947798"/>
    <w:rsid w:val="00952A21"/>
    <w:rsid w:val="00952C54"/>
    <w:rsid w:val="00953D5C"/>
    <w:rsid w:val="00956B92"/>
    <w:rsid w:val="00957464"/>
    <w:rsid w:val="00957B20"/>
    <w:rsid w:val="00957F33"/>
    <w:rsid w:val="0096023E"/>
    <w:rsid w:val="0096076F"/>
    <w:rsid w:val="009609BF"/>
    <w:rsid w:val="00961A37"/>
    <w:rsid w:val="009627EA"/>
    <w:rsid w:val="00962CA9"/>
    <w:rsid w:val="00962F47"/>
    <w:rsid w:val="0096370E"/>
    <w:rsid w:val="00963C8E"/>
    <w:rsid w:val="009651AF"/>
    <w:rsid w:val="009653F6"/>
    <w:rsid w:val="009671B6"/>
    <w:rsid w:val="00967594"/>
    <w:rsid w:val="00967897"/>
    <w:rsid w:val="00972067"/>
    <w:rsid w:val="009741CF"/>
    <w:rsid w:val="009745F0"/>
    <w:rsid w:val="00976117"/>
    <w:rsid w:val="009770F8"/>
    <w:rsid w:val="0098087C"/>
    <w:rsid w:val="00981FBE"/>
    <w:rsid w:val="00984D0B"/>
    <w:rsid w:val="00984EC7"/>
    <w:rsid w:val="00985429"/>
    <w:rsid w:val="00987115"/>
    <w:rsid w:val="009904B8"/>
    <w:rsid w:val="009915B7"/>
    <w:rsid w:val="00992331"/>
    <w:rsid w:val="00992533"/>
    <w:rsid w:val="0099269C"/>
    <w:rsid w:val="00992E89"/>
    <w:rsid w:val="00993963"/>
    <w:rsid w:val="009950F0"/>
    <w:rsid w:val="009953E7"/>
    <w:rsid w:val="00997745"/>
    <w:rsid w:val="00997CD8"/>
    <w:rsid w:val="009A0CD0"/>
    <w:rsid w:val="009A26FF"/>
    <w:rsid w:val="009A27BD"/>
    <w:rsid w:val="009A3CF9"/>
    <w:rsid w:val="009A5039"/>
    <w:rsid w:val="009A5FBB"/>
    <w:rsid w:val="009A6FD2"/>
    <w:rsid w:val="009B0E9A"/>
    <w:rsid w:val="009B11CE"/>
    <w:rsid w:val="009B1D63"/>
    <w:rsid w:val="009B23B1"/>
    <w:rsid w:val="009B305A"/>
    <w:rsid w:val="009B407F"/>
    <w:rsid w:val="009B52BE"/>
    <w:rsid w:val="009B5542"/>
    <w:rsid w:val="009B65DE"/>
    <w:rsid w:val="009C06D4"/>
    <w:rsid w:val="009C0CA0"/>
    <w:rsid w:val="009C14AE"/>
    <w:rsid w:val="009C3B19"/>
    <w:rsid w:val="009C48F7"/>
    <w:rsid w:val="009C50E3"/>
    <w:rsid w:val="009C56DD"/>
    <w:rsid w:val="009C6E40"/>
    <w:rsid w:val="009C7B34"/>
    <w:rsid w:val="009C7EE7"/>
    <w:rsid w:val="009D16ED"/>
    <w:rsid w:val="009D1812"/>
    <w:rsid w:val="009D31A3"/>
    <w:rsid w:val="009D31E9"/>
    <w:rsid w:val="009D56AA"/>
    <w:rsid w:val="009D5DB6"/>
    <w:rsid w:val="009D7087"/>
    <w:rsid w:val="009D7842"/>
    <w:rsid w:val="009E0671"/>
    <w:rsid w:val="009E0904"/>
    <w:rsid w:val="009E1257"/>
    <w:rsid w:val="009E1853"/>
    <w:rsid w:val="009E1F6B"/>
    <w:rsid w:val="009E3DEC"/>
    <w:rsid w:val="009E4098"/>
    <w:rsid w:val="009E7064"/>
    <w:rsid w:val="009E77CB"/>
    <w:rsid w:val="009F04AC"/>
    <w:rsid w:val="009F29B8"/>
    <w:rsid w:val="009F3CF2"/>
    <w:rsid w:val="009F5393"/>
    <w:rsid w:val="009F58A3"/>
    <w:rsid w:val="009F5BF2"/>
    <w:rsid w:val="009F5D0C"/>
    <w:rsid w:val="009F70CF"/>
    <w:rsid w:val="009F7702"/>
    <w:rsid w:val="009F7E53"/>
    <w:rsid w:val="00A00E2F"/>
    <w:rsid w:val="00A00E77"/>
    <w:rsid w:val="00A0120F"/>
    <w:rsid w:val="00A01728"/>
    <w:rsid w:val="00A017AA"/>
    <w:rsid w:val="00A025E3"/>
    <w:rsid w:val="00A044C7"/>
    <w:rsid w:val="00A05735"/>
    <w:rsid w:val="00A057DC"/>
    <w:rsid w:val="00A10FCB"/>
    <w:rsid w:val="00A11728"/>
    <w:rsid w:val="00A11FB3"/>
    <w:rsid w:val="00A12828"/>
    <w:rsid w:val="00A134F3"/>
    <w:rsid w:val="00A137A4"/>
    <w:rsid w:val="00A13A94"/>
    <w:rsid w:val="00A13AB8"/>
    <w:rsid w:val="00A17B8D"/>
    <w:rsid w:val="00A20AF6"/>
    <w:rsid w:val="00A21811"/>
    <w:rsid w:val="00A22210"/>
    <w:rsid w:val="00A228B9"/>
    <w:rsid w:val="00A22A27"/>
    <w:rsid w:val="00A22FBE"/>
    <w:rsid w:val="00A247AB"/>
    <w:rsid w:val="00A24A25"/>
    <w:rsid w:val="00A24DE1"/>
    <w:rsid w:val="00A25A64"/>
    <w:rsid w:val="00A25B22"/>
    <w:rsid w:val="00A26F7A"/>
    <w:rsid w:val="00A273BE"/>
    <w:rsid w:val="00A30006"/>
    <w:rsid w:val="00A3020D"/>
    <w:rsid w:val="00A30AAA"/>
    <w:rsid w:val="00A323E9"/>
    <w:rsid w:val="00A33370"/>
    <w:rsid w:val="00A35EF3"/>
    <w:rsid w:val="00A36947"/>
    <w:rsid w:val="00A37F58"/>
    <w:rsid w:val="00A41FD8"/>
    <w:rsid w:val="00A423DC"/>
    <w:rsid w:val="00A42932"/>
    <w:rsid w:val="00A42E41"/>
    <w:rsid w:val="00A42F2B"/>
    <w:rsid w:val="00A43B7E"/>
    <w:rsid w:val="00A43C19"/>
    <w:rsid w:val="00A448D6"/>
    <w:rsid w:val="00A45F17"/>
    <w:rsid w:val="00A4699A"/>
    <w:rsid w:val="00A4736E"/>
    <w:rsid w:val="00A47909"/>
    <w:rsid w:val="00A50013"/>
    <w:rsid w:val="00A51F86"/>
    <w:rsid w:val="00A52B2D"/>
    <w:rsid w:val="00A54206"/>
    <w:rsid w:val="00A545A2"/>
    <w:rsid w:val="00A55E5E"/>
    <w:rsid w:val="00A55EB1"/>
    <w:rsid w:val="00A5624E"/>
    <w:rsid w:val="00A56E64"/>
    <w:rsid w:val="00A56E69"/>
    <w:rsid w:val="00A614FA"/>
    <w:rsid w:val="00A646FD"/>
    <w:rsid w:val="00A64883"/>
    <w:rsid w:val="00A65B19"/>
    <w:rsid w:val="00A6690C"/>
    <w:rsid w:val="00A676C9"/>
    <w:rsid w:val="00A67F4D"/>
    <w:rsid w:val="00A7095B"/>
    <w:rsid w:val="00A71668"/>
    <w:rsid w:val="00A71A3E"/>
    <w:rsid w:val="00A71E39"/>
    <w:rsid w:val="00A72750"/>
    <w:rsid w:val="00A73B56"/>
    <w:rsid w:val="00A741F1"/>
    <w:rsid w:val="00A74B7E"/>
    <w:rsid w:val="00A752FA"/>
    <w:rsid w:val="00A75813"/>
    <w:rsid w:val="00A7616A"/>
    <w:rsid w:val="00A82E4F"/>
    <w:rsid w:val="00A82EE6"/>
    <w:rsid w:val="00A83102"/>
    <w:rsid w:val="00A8375E"/>
    <w:rsid w:val="00A844DC"/>
    <w:rsid w:val="00A851FB"/>
    <w:rsid w:val="00A8536A"/>
    <w:rsid w:val="00A86400"/>
    <w:rsid w:val="00A90575"/>
    <w:rsid w:val="00A91168"/>
    <w:rsid w:val="00A915C4"/>
    <w:rsid w:val="00A925C6"/>
    <w:rsid w:val="00A92E47"/>
    <w:rsid w:val="00A93B74"/>
    <w:rsid w:val="00A93C2F"/>
    <w:rsid w:val="00A9448B"/>
    <w:rsid w:val="00A95512"/>
    <w:rsid w:val="00A9575A"/>
    <w:rsid w:val="00A95CCD"/>
    <w:rsid w:val="00A963FC"/>
    <w:rsid w:val="00A9691C"/>
    <w:rsid w:val="00A9708F"/>
    <w:rsid w:val="00A979E5"/>
    <w:rsid w:val="00A97E3A"/>
    <w:rsid w:val="00AA0A3E"/>
    <w:rsid w:val="00AA15F0"/>
    <w:rsid w:val="00AA1F86"/>
    <w:rsid w:val="00AA6BCB"/>
    <w:rsid w:val="00AA78AF"/>
    <w:rsid w:val="00AB2374"/>
    <w:rsid w:val="00AB24BF"/>
    <w:rsid w:val="00AB24D3"/>
    <w:rsid w:val="00AB2AE6"/>
    <w:rsid w:val="00AB3593"/>
    <w:rsid w:val="00AB35C5"/>
    <w:rsid w:val="00AB36AF"/>
    <w:rsid w:val="00AB4CB8"/>
    <w:rsid w:val="00AB55A1"/>
    <w:rsid w:val="00AB5986"/>
    <w:rsid w:val="00AC03D2"/>
    <w:rsid w:val="00AC2EF9"/>
    <w:rsid w:val="00AC4572"/>
    <w:rsid w:val="00AC5A7E"/>
    <w:rsid w:val="00AD05D7"/>
    <w:rsid w:val="00AD0DDB"/>
    <w:rsid w:val="00AD0E77"/>
    <w:rsid w:val="00AD0FC4"/>
    <w:rsid w:val="00AD2B12"/>
    <w:rsid w:val="00AD2D69"/>
    <w:rsid w:val="00AD2DFF"/>
    <w:rsid w:val="00AD6336"/>
    <w:rsid w:val="00AD6FBA"/>
    <w:rsid w:val="00AD71CE"/>
    <w:rsid w:val="00AD7564"/>
    <w:rsid w:val="00AE19B5"/>
    <w:rsid w:val="00AE2DFC"/>
    <w:rsid w:val="00AE2ED6"/>
    <w:rsid w:val="00AE4070"/>
    <w:rsid w:val="00AE4655"/>
    <w:rsid w:val="00AE68D8"/>
    <w:rsid w:val="00AE6980"/>
    <w:rsid w:val="00AE69BC"/>
    <w:rsid w:val="00AE6EAD"/>
    <w:rsid w:val="00AF459C"/>
    <w:rsid w:val="00AF5A13"/>
    <w:rsid w:val="00AF68D9"/>
    <w:rsid w:val="00AF7634"/>
    <w:rsid w:val="00B0006D"/>
    <w:rsid w:val="00B0060B"/>
    <w:rsid w:val="00B00C99"/>
    <w:rsid w:val="00B00DCF"/>
    <w:rsid w:val="00B01996"/>
    <w:rsid w:val="00B0222D"/>
    <w:rsid w:val="00B032D0"/>
    <w:rsid w:val="00B03E00"/>
    <w:rsid w:val="00B04FE7"/>
    <w:rsid w:val="00B052F4"/>
    <w:rsid w:val="00B06408"/>
    <w:rsid w:val="00B06827"/>
    <w:rsid w:val="00B11840"/>
    <w:rsid w:val="00B11AF5"/>
    <w:rsid w:val="00B12E7B"/>
    <w:rsid w:val="00B15443"/>
    <w:rsid w:val="00B158FF"/>
    <w:rsid w:val="00B20EEE"/>
    <w:rsid w:val="00B2126F"/>
    <w:rsid w:val="00B22290"/>
    <w:rsid w:val="00B2432F"/>
    <w:rsid w:val="00B24400"/>
    <w:rsid w:val="00B25197"/>
    <w:rsid w:val="00B25BB3"/>
    <w:rsid w:val="00B274FA"/>
    <w:rsid w:val="00B27B9C"/>
    <w:rsid w:val="00B30AEC"/>
    <w:rsid w:val="00B31515"/>
    <w:rsid w:val="00B3169C"/>
    <w:rsid w:val="00B319D7"/>
    <w:rsid w:val="00B32F29"/>
    <w:rsid w:val="00B33B6B"/>
    <w:rsid w:val="00B3565F"/>
    <w:rsid w:val="00B360F6"/>
    <w:rsid w:val="00B3626D"/>
    <w:rsid w:val="00B3733E"/>
    <w:rsid w:val="00B4115D"/>
    <w:rsid w:val="00B43367"/>
    <w:rsid w:val="00B437E7"/>
    <w:rsid w:val="00B45BBE"/>
    <w:rsid w:val="00B466C3"/>
    <w:rsid w:val="00B50773"/>
    <w:rsid w:val="00B51A30"/>
    <w:rsid w:val="00B523FB"/>
    <w:rsid w:val="00B557F7"/>
    <w:rsid w:val="00B57CDE"/>
    <w:rsid w:val="00B603F8"/>
    <w:rsid w:val="00B61502"/>
    <w:rsid w:val="00B61803"/>
    <w:rsid w:val="00B624E2"/>
    <w:rsid w:val="00B62E4A"/>
    <w:rsid w:val="00B6383E"/>
    <w:rsid w:val="00B63EDE"/>
    <w:rsid w:val="00B64BA4"/>
    <w:rsid w:val="00B658BB"/>
    <w:rsid w:val="00B6623E"/>
    <w:rsid w:val="00B70C23"/>
    <w:rsid w:val="00B71B01"/>
    <w:rsid w:val="00B736EF"/>
    <w:rsid w:val="00B73BD0"/>
    <w:rsid w:val="00B75483"/>
    <w:rsid w:val="00B75D9B"/>
    <w:rsid w:val="00B80B2E"/>
    <w:rsid w:val="00B81207"/>
    <w:rsid w:val="00B81891"/>
    <w:rsid w:val="00B83419"/>
    <w:rsid w:val="00B8381D"/>
    <w:rsid w:val="00B83989"/>
    <w:rsid w:val="00B84936"/>
    <w:rsid w:val="00B85578"/>
    <w:rsid w:val="00B85818"/>
    <w:rsid w:val="00B8754A"/>
    <w:rsid w:val="00B9033B"/>
    <w:rsid w:val="00B91196"/>
    <w:rsid w:val="00B922BE"/>
    <w:rsid w:val="00B92666"/>
    <w:rsid w:val="00B92AB6"/>
    <w:rsid w:val="00B93223"/>
    <w:rsid w:val="00B95446"/>
    <w:rsid w:val="00B95486"/>
    <w:rsid w:val="00B957AB"/>
    <w:rsid w:val="00B95989"/>
    <w:rsid w:val="00B95AA0"/>
    <w:rsid w:val="00B97C59"/>
    <w:rsid w:val="00BA0D0A"/>
    <w:rsid w:val="00BA0F93"/>
    <w:rsid w:val="00BA18C6"/>
    <w:rsid w:val="00BA2247"/>
    <w:rsid w:val="00BA4586"/>
    <w:rsid w:val="00BA4848"/>
    <w:rsid w:val="00BA4F11"/>
    <w:rsid w:val="00BA6769"/>
    <w:rsid w:val="00BA6D5D"/>
    <w:rsid w:val="00BB142A"/>
    <w:rsid w:val="00BB3F8E"/>
    <w:rsid w:val="00BB4EA7"/>
    <w:rsid w:val="00BB570B"/>
    <w:rsid w:val="00BB60BD"/>
    <w:rsid w:val="00BB76C7"/>
    <w:rsid w:val="00BB7758"/>
    <w:rsid w:val="00BB799B"/>
    <w:rsid w:val="00BC09C8"/>
    <w:rsid w:val="00BC31AF"/>
    <w:rsid w:val="00BC3477"/>
    <w:rsid w:val="00BC5216"/>
    <w:rsid w:val="00BC55C0"/>
    <w:rsid w:val="00BC571B"/>
    <w:rsid w:val="00BC615B"/>
    <w:rsid w:val="00BC6DCB"/>
    <w:rsid w:val="00BC79B0"/>
    <w:rsid w:val="00BD0BE6"/>
    <w:rsid w:val="00BD0EDA"/>
    <w:rsid w:val="00BD1E4C"/>
    <w:rsid w:val="00BD20C1"/>
    <w:rsid w:val="00BD29F4"/>
    <w:rsid w:val="00BD52F9"/>
    <w:rsid w:val="00BD5E5C"/>
    <w:rsid w:val="00BD717B"/>
    <w:rsid w:val="00BD76B4"/>
    <w:rsid w:val="00BE03C3"/>
    <w:rsid w:val="00BE0B2D"/>
    <w:rsid w:val="00BE0D1E"/>
    <w:rsid w:val="00BE1249"/>
    <w:rsid w:val="00BE1905"/>
    <w:rsid w:val="00BE2A6E"/>
    <w:rsid w:val="00BE327B"/>
    <w:rsid w:val="00BE467A"/>
    <w:rsid w:val="00BE5671"/>
    <w:rsid w:val="00BE78F4"/>
    <w:rsid w:val="00BF01AE"/>
    <w:rsid w:val="00BF0FD7"/>
    <w:rsid w:val="00BF0FF1"/>
    <w:rsid w:val="00BF1B52"/>
    <w:rsid w:val="00BF1F62"/>
    <w:rsid w:val="00BF3667"/>
    <w:rsid w:val="00BF45EF"/>
    <w:rsid w:val="00BF4651"/>
    <w:rsid w:val="00BF4FC0"/>
    <w:rsid w:val="00BF6793"/>
    <w:rsid w:val="00C029AC"/>
    <w:rsid w:val="00C0338F"/>
    <w:rsid w:val="00C04008"/>
    <w:rsid w:val="00C048F7"/>
    <w:rsid w:val="00C04E5D"/>
    <w:rsid w:val="00C05001"/>
    <w:rsid w:val="00C063AD"/>
    <w:rsid w:val="00C07238"/>
    <w:rsid w:val="00C10592"/>
    <w:rsid w:val="00C12C3D"/>
    <w:rsid w:val="00C133A3"/>
    <w:rsid w:val="00C14B7D"/>
    <w:rsid w:val="00C16359"/>
    <w:rsid w:val="00C17704"/>
    <w:rsid w:val="00C17B2A"/>
    <w:rsid w:val="00C21F05"/>
    <w:rsid w:val="00C224E0"/>
    <w:rsid w:val="00C22B3E"/>
    <w:rsid w:val="00C24B0B"/>
    <w:rsid w:val="00C24EA8"/>
    <w:rsid w:val="00C25567"/>
    <w:rsid w:val="00C25896"/>
    <w:rsid w:val="00C26AC3"/>
    <w:rsid w:val="00C307EA"/>
    <w:rsid w:val="00C3266F"/>
    <w:rsid w:val="00C3337F"/>
    <w:rsid w:val="00C333A9"/>
    <w:rsid w:val="00C34B51"/>
    <w:rsid w:val="00C35BEE"/>
    <w:rsid w:val="00C35D7B"/>
    <w:rsid w:val="00C365C4"/>
    <w:rsid w:val="00C373F6"/>
    <w:rsid w:val="00C3799B"/>
    <w:rsid w:val="00C37ACE"/>
    <w:rsid w:val="00C40EAA"/>
    <w:rsid w:val="00C4140E"/>
    <w:rsid w:val="00C41511"/>
    <w:rsid w:val="00C42AAC"/>
    <w:rsid w:val="00C42B86"/>
    <w:rsid w:val="00C42E38"/>
    <w:rsid w:val="00C43E7D"/>
    <w:rsid w:val="00C442F5"/>
    <w:rsid w:val="00C44DCD"/>
    <w:rsid w:val="00C44E6B"/>
    <w:rsid w:val="00C461AA"/>
    <w:rsid w:val="00C46CE9"/>
    <w:rsid w:val="00C4740F"/>
    <w:rsid w:val="00C47893"/>
    <w:rsid w:val="00C50CB7"/>
    <w:rsid w:val="00C51D8A"/>
    <w:rsid w:val="00C5460C"/>
    <w:rsid w:val="00C5495C"/>
    <w:rsid w:val="00C56881"/>
    <w:rsid w:val="00C56C17"/>
    <w:rsid w:val="00C60039"/>
    <w:rsid w:val="00C60C84"/>
    <w:rsid w:val="00C60F3D"/>
    <w:rsid w:val="00C61BF8"/>
    <w:rsid w:val="00C63027"/>
    <w:rsid w:val="00C63914"/>
    <w:rsid w:val="00C645BD"/>
    <w:rsid w:val="00C65484"/>
    <w:rsid w:val="00C6564B"/>
    <w:rsid w:val="00C663AB"/>
    <w:rsid w:val="00C669AC"/>
    <w:rsid w:val="00C67C21"/>
    <w:rsid w:val="00C704DD"/>
    <w:rsid w:val="00C70E61"/>
    <w:rsid w:val="00C7149F"/>
    <w:rsid w:val="00C71B77"/>
    <w:rsid w:val="00C72319"/>
    <w:rsid w:val="00C72CC3"/>
    <w:rsid w:val="00C72FC7"/>
    <w:rsid w:val="00C74224"/>
    <w:rsid w:val="00C76136"/>
    <w:rsid w:val="00C76A3A"/>
    <w:rsid w:val="00C76D90"/>
    <w:rsid w:val="00C80276"/>
    <w:rsid w:val="00C8389A"/>
    <w:rsid w:val="00C84657"/>
    <w:rsid w:val="00C84ABF"/>
    <w:rsid w:val="00C85246"/>
    <w:rsid w:val="00C85BF3"/>
    <w:rsid w:val="00C86488"/>
    <w:rsid w:val="00C86554"/>
    <w:rsid w:val="00C86BC3"/>
    <w:rsid w:val="00C876FD"/>
    <w:rsid w:val="00C87B12"/>
    <w:rsid w:val="00C87BC6"/>
    <w:rsid w:val="00C914A3"/>
    <w:rsid w:val="00C9182F"/>
    <w:rsid w:val="00C926B8"/>
    <w:rsid w:val="00C927D1"/>
    <w:rsid w:val="00C936B5"/>
    <w:rsid w:val="00C93AB7"/>
    <w:rsid w:val="00C9426F"/>
    <w:rsid w:val="00C94A54"/>
    <w:rsid w:val="00C95417"/>
    <w:rsid w:val="00C95811"/>
    <w:rsid w:val="00C958FB"/>
    <w:rsid w:val="00C966E7"/>
    <w:rsid w:val="00C973FF"/>
    <w:rsid w:val="00CA169B"/>
    <w:rsid w:val="00CA23C6"/>
    <w:rsid w:val="00CA2E39"/>
    <w:rsid w:val="00CA365A"/>
    <w:rsid w:val="00CA3838"/>
    <w:rsid w:val="00CA3F62"/>
    <w:rsid w:val="00CA4795"/>
    <w:rsid w:val="00CA4E7D"/>
    <w:rsid w:val="00CA6557"/>
    <w:rsid w:val="00CA6AB9"/>
    <w:rsid w:val="00CA7FDE"/>
    <w:rsid w:val="00CB014D"/>
    <w:rsid w:val="00CB0CC1"/>
    <w:rsid w:val="00CB2737"/>
    <w:rsid w:val="00CB2B1F"/>
    <w:rsid w:val="00CB3510"/>
    <w:rsid w:val="00CB3FB7"/>
    <w:rsid w:val="00CB45A6"/>
    <w:rsid w:val="00CB4751"/>
    <w:rsid w:val="00CB5B9D"/>
    <w:rsid w:val="00CC015F"/>
    <w:rsid w:val="00CC034D"/>
    <w:rsid w:val="00CC040B"/>
    <w:rsid w:val="00CC0757"/>
    <w:rsid w:val="00CC11A4"/>
    <w:rsid w:val="00CC17C6"/>
    <w:rsid w:val="00CC431C"/>
    <w:rsid w:val="00CC60AF"/>
    <w:rsid w:val="00CD0109"/>
    <w:rsid w:val="00CD1035"/>
    <w:rsid w:val="00CD1DFA"/>
    <w:rsid w:val="00CD2105"/>
    <w:rsid w:val="00CD283F"/>
    <w:rsid w:val="00CD3503"/>
    <w:rsid w:val="00CD3A34"/>
    <w:rsid w:val="00CE05E4"/>
    <w:rsid w:val="00CE07DC"/>
    <w:rsid w:val="00CE0AA5"/>
    <w:rsid w:val="00CE10F8"/>
    <w:rsid w:val="00CE138D"/>
    <w:rsid w:val="00CE1D5E"/>
    <w:rsid w:val="00CE211F"/>
    <w:rsid w:val="00CE44B2"/>
    <w:rsid w:val="00CE6878"/>
    <w:rsid w:val="00CE6E52"/>
    <w:rsid w:val="00CF0182"/>
    <w:rsid w:val="00CF1B72"/>
    <w:rsid w:val="00CF2146"/>
    <w:rsid w:val="00CF3B47"/>
    <w:rsid w:val="00CF44A5"/>
    <w:rsid w:val="00CF71FA"/>
    <w:rsid w:val="00CF753E"/>
    <w:rsid w:val="00D000F2"/>
    <w:rsid w:val="00D00961"/>
    <w:rsid w:val="00D00C3C"/>
    <w:rsid w:val="00D02CCA"/>
    <w:rsid w:val="00D03DEA"/>
    <w:rsid w:val="00D04EF2"/>
    <w:rsid w:val="00D05676"/>
    <w:rsid w:val="00D073B6"/>
    <w:rsid w:val="00D07B87"/>
    <w:rsid w:val="00D07DAE"/>
    <w:rsid w:val="00D1100D"/>
    <w:rsid w:val="00D11D71"/>
    <w:rsid w:val="00D12C6F"/>
    <w:rsid w:val="00D12F81"/>
    <w:rsid w:val="00D143F9"/>
    <w:rsid w:val="00D155E7"/>
    <w:rsid w:val="00D163D0"/>
    <w:rsid w:val="00D165C1"/>
    <w:rsid w:val="00D169F5"/>
    <w:rsid w:val="00D16B35"/>
    <w:rsid w:val="00D1759D"/>
    <w:rsid w:val="00D22874"/>
    <w:rsid w:val="00D2314F"/>
    <w:rsid w:val="00D232C0"/>
    <w:rsid w:val="00D23325"/>
    <w:rsid w:val="00D24654"/>
    <w:rsid w:val="00D25194"/>
    <w:rsid w:val="00D25267"/>
    <w:rsid w:val="00D25AED"/>
    <w:rsid w:val="00D26F5C"/>
    <w:rsid w:val="00D27D22"/>
    <w:rsid w:val="00D32464"/>
    <w:rsid w:val="00D33879"/>
    <w:rsid w:val="00D340F7"/>
    <w:rsid w:val="00D342F4"/>
    <w:rsid w:val="00D346DF"/>
    <w:rsid w:val="00D36B06"/>
    <w:rsid w:val="00D372DB"/>
    <w:rsid w:val="00D37AC9"/>
    <w:rsid w:val="00D37FE0"/>
    <w:rsid w:val="00D40DAD"/>
    <w:rsid w:val="00D41530"/>
    <w:rsid w:val="00D42BAF"/>
    <w:rsid w:val="00D43090"/>
    <w:rsid w:val="00D432E8"/>
    <w:rsid w:val="00D455AF"/>
    <w:rsid w:val="00D45979"/>
    <w:rsid w:val="00D46F57"/>
    <w:rsid w:val="00D51D48"/>
    <w:rsid w:val="00D52106"/>
    <w:rsid w:val="00D52885"/>
    <w:rsid w:val="00D5323A"/>
    <w:rsid w:val="00D54AC3"/>
    <w:rsid w:val="00D54CFF"/>
    <w:rsid w:val="00D54E04"/>
    <w:rsid w:val="00D5571F"/>
    <w:rsid w:val="00D55BC4"/>
    <w:rsid w:val="00D560A6"/>
    <w:rsid w:val="00D5729A"/>
    <w:rsid w:val="00D57EDC"/>
    <w:rsid w:val="00D62302"/>
    <w:rsid w:val="00D62D57"/>
    <w:rsid w:val="00D6316C"/>
    <w:rsid w:val="00D63779"/>
    <w:rsid w:val="00D638B3"/>
    <w:rsid w:val="00D644EA"/>
    <w:rsid w:val="00D645D5"/>
    <w:rsid w:val="00D652FB"/>
    <w:rsid w:val="00D66527"/>
    <w:rsid w:val="00D66BB0"/>
    <w:rsid w:val="00D670A7"/>
    <w:rsid w:val="00D70740"/>
    <w:rsid w:val="00D70F2F"/>
    <w:rsid w:val="00D710CE"/>
    <w:rsid w:val="00D711B8"/>
    <w:rsid w:val="00D71F66"/>
    <w:rsid w:val="00D71F82"/>
    <w:rsid w:val="00D73E5B"/>
    <w:rsid w:val="00D746FE"/>
    <w:rsid w:val="00D76D4E"/>
    <w:rsid w:val="00D80C7F"/>
    <w:rsid w:val="00D80DFE"/>
    <w:rsid w:val="00D8144B"/>
    <w:rsid w:val="00D81AFC"/>
    <w:rsid w:val="00D82A72"/>
    <w:rsid w:val="00D82C95"/>
    <w:rsid w:val="00D83483"/>
    <w:rsid w:val="00D83815"/>
    <w:rsid w:val="00D8392D"/>
    <w:rsid w:val="00D83A2E"/>
    <w:rsid w:val="00D83F89"/>
    <w:rsid w:val="00D8403A"/>
    <w:rsid w:val="00D84E91"/>
    <w:rsid w:val="00D853D5"/>
    <w:rsid w:val="00D860D3"/>
    <w:rsid w:val="00D90723"/>
    <w:rsid w:val="00D90BE6"/>
    <w:rsid w:val="00D90C10"/>
    <w:rsid w:val="00D90E06"/>
    <w:rsid w:val="00D91816"/>
    <w:rsid w:val="00D93A12"/>
    <w:rsid w:val="00D941F5"/>
    <w:rsid w:val="00D9480B"/>
    <w:rsid w:val="00D954CE"/>
    <w:rsid w:val="00D95BEC"/>
    <w:rsid w:val="00D965DB"/>
    <w:rsid w:val="00D9670E"/>
    <w:rsid w:val="00DA1442"/>
    <w:rsid w:val="00DA1CA9"/>
    <w:rsid w:val="00DA2FE0"/>
    <w:rsid w:val="00DA37BD"/>
    <w:rsid w:val="00DA3959"/>
    <w:rsid w:val="00DA404A"/>
    <w:rsid w:val="00DA420F"/>
    <w:rsid w:val="00DA4B13"/>
    <w:rsid w:val="00DA66A5"/>
    <w:rsid w:val="00DA7CBF"/>
    <w:rsid w:val="00DB2FDF"/>
    <w:rsid w:val="00DB48F5"/>
    <w:rsid w:val="00DB4A7A"/>
    <w:rsid w:val="00DB521A"/>
    <w:rsid w:val="00DB55AC"/>
    <w:rsid w:val="00DB6171"/>
    <w:rsid w:val="00DB690E"/>
    <w:rsid w:val="00DB6D7D"/>
    <w:rsid w:val="00DB6F76"/>
    <w:rsid w:val="00DB76D9"/>
    <w:rsid w:val="00DC0E5A"/>
    <w:rsid w:val="00DC17EB"/>
    <w:rsid w:val="00DC1F47"/>
    <w:rsid w:val="00DC2DA8"/>
    <w:rsid w:val="00DC2F3A"/>
    <w:rsid w:val="00DC3DDC"/>
    <w:rsid w:val="00DC423C"/>
    <w:rsid w:val="00DC4BE0"/>
    <w:rsid w:val="00DC573B"/>
    <w:rsid w:val="00DC5B35"/>
    <w:rsid w:val="00DC6C08"/>
    <w:rsid w:val="00DD2A14"/>
    <w:rsid w:val="00DD362C"/>
    <w:rsid w:val="00DD37A1"/>
    <w:rsid w:val="00DD3A7B"/>
    <w:rsid w:val="00DD5991"/>
    <w:rsid w:val="00DD66D5"/>
    <w:rsid w:val="00DD7AFD"/>
    <w:rsid w:val="00DE0B62"/>
    <w:rsid w:val="00DE1A0F"/>
    <w:rsid w:val="00DE1AEA"/>
    <w:rsid w:val="00DE212B"/>
    <w:rsid w:val="00DE2E5B"/>
    <w:rsid w:val="00DE332C"/>
    <w:rsid w:val="00DE3B2C"/>
    <w:rsid w:val="00DE3CB3"/>
    <w:rsid w:val="00DE51BD"/>
    <w:rsid w:val="00DE5DF4"/>
    <w:rsid w:val="00DE68DD"/>
    <w:rsid w:val="00DE693E"/>
    <w:rsid w:val="00DE7022"/>
    <w:rsid w:val="00DF0744"/>
    <w:rsid w:val="00DF295D"/>
    <w:rsid w:val="00DF4DD9"/>
    <w:rsid w:val="00DF5BCA"/>
    <w:rsid w:val="00DF787E"/>
    <w:rsid w:val="00DF7996"/>
    <w:rsid w:val="00E00867"/>
    <w:rsid w:val="00E010AB"/>
    <w:rsid w:val="00E0154A"/>
    <w:rsid w:val="00E01C1D"/>
    <w:rsid w:val="00E02054"/>
    <w:rsid w:val="00E0288A"/>
    <w:rsid w:val="00E03C46"/>
    <w:rsid w:val="00E03F60"/>
    <w:rsid w:val="00E04869"/>
    <w:rsid w:val="00E04E0D"/>
    <w:rsid w:val="00E0508B"/>
    <w:rsid w:val="00E050AC"/>
    <w:rsid w:val="00E05CB3"/>
    <w:rsid w:val="00E06374"/>
    <w:rsid w:val="00E10BC8"/>
    <w:rsid w:val="00E10FC3"/>
    <w:rsid w:val="00E12720"/>
    <w:rsid w:val="00E12DCC"/>
    <w:rsid w:val="00E154C2"/>
    <w:rsid w:val="00E1659D"/>
    <w:rsid w:val="00E17003"/>
    <w:rsid w:val="00E17459"/>
    <w:rsid w:val="00E2020B"/>
    <w:rsid w:val="00E206E5"/>
    <w:rsid w:val="00E21A03"/>
    <w:rsid w:val="00E246AC"/>
    <w:rsid w:val="00E2472C"/>
    <w:rsid w:val="00E328A5"/>
    <w:rsid w:val="00E32B4F"/>
    <w:rsid w:val="00E32E6F"/>
    <w:rsid w:val="00E34B11"/>
    <w:rsid w:val="00E3537A"/>
    <w:rsid w:val="00E35399"/>
    <w:rsid w:val="00E35AC6"/>
    <w:rsid w:val="00E37C7B"/>
    <w:rsid w:val="00E37E92"/>
    <w:rsid w:val="00E40E62"/>
    <w:rsid w:val="00E40F3F"/>
    <w:rsid w:val="00E40FA1"/>
    <w:rsid w:val="00E42376"/>
    <w:rsid w:val="00E4294C"/>
    <w:rsid w:val="00E42C02"/>
    <w:rsid w:val="00E433B3"/>
    <w:rsid w:val="00E43998"/>
    <w:rsid w:val="00E46131"/>
    <w:rsid w:val="00E466B2"/>
    <w:rsid w:val="00E47D98"/>
    <w:rsid w:val="00E50F07"/>
    <w:rsid w:val="00E51A5A"/>
    <w:rsid w:val="00E51B0A"/>
    <w:rsid w:val="00E52225"/>
    <w:rsid w:val="00E53C36"/>
    <w:rsid w:val="00E53D3F"/>
    <w:rsid w:val="00E53E2E"/>
    <w:rsid w:val="00E571E7"/>
    <w:rsid w:val="00E62760"/>
    <w:rsid w:val="00E62B5A"/>
    <w:rsid w:val="00E62D61"/>
    <w:rsid w:val="00E64571"/>
    <w:rsid w:val="00E67D78"/>
    <w:rsid w:val="00E709C7"/>
    <w:rsid w:val="00E716BD"/>
    <w:rsid w:val="00E71EB6"/>
    <w:rsid w:val="00E725D6"/>
    <w:rsid w:val="00E72A9F"/>
    <w:rsid w:val="00E734EA"/>
    <w:rsid w:val="00E7359A"/>
    <w:rsid w:val="00E74421"/>
    <w:rsid w:val="00E74A5D"/>
    <w:rsid w:val="00E74F3C"/>
    <w:rsid w:val="00E7500E"/>
    <w:rsid w:val="00E750F9"/>
    <w:rsid w:val="00E7580C"/>
    <w:rsid w:val="00E75BA2"/>
    <w:rsid w:val="00E7633E"/>
    <w:rsid w:val="00E770A4"/>
    <w:rsid w:val="00E77678"/>
    <w:rsid w:val="00E8023A"/>
    <w:rsid w:val="00E81FF4"/>
    <w:rsid w:val="00E8259D"/>
    <w:rsid w:val="00E828EF"/>
    <w:rsid w:val="00E829B7"/>
    <w:rsid w:val="00E82E2F"/>
    <w:rsid w:val="00E82E56"/>
    <w:rsid w:val="00E8345B"/>
    <w:rsid w:val="00E83770"/>
    <w:rsid w:val="00E83B1B"/>
    <w:rsid w:val="00E83B20"/>
    <w:rsid w:val="00E84450"/>
    <w:rsid w:val="00E84DEB"/>
    <w:rsid w:val="00E85150"/>
    <w:rsid w:val="00E86571"/>
    <w:rsid w:val="00E86E0D"/>
    <w:rsid w:val="00E9036F"/>
    <w:rsid w:val="00E90CA5"/>
    <w:rsid w:val="00E916D1"/>
    <w:rsid w:val="00E929EF"/>
    <w:rsid w:val="00E92BF6"/>
    <w:rsid w:val="00E9361A"/>
    <w:rsid w:val="00E94122"/>
    <w:rsid w:val="00E948A1"/>
    <w:rsid w:val="00E951BF"/>
    <w:rsid w:val="00E95664"/>
    <w:rsid w:val="00E95804"/>
    <w:rsid w:val="00E95ADF"/>
    <w:rsid w:val="00E95C38"/>
    <w:rsid w:val="00E95D17"/>
    <w:rsid w:val="00E97A75"/>
    <w:rsid w:val="00EA188A"/>
    <w:rsid w:val="00EA1AA1"/>
    <w:rsid w:val="00EA217B"/>
    <w:rsid w:val="00EA2A1E"/>
    <w:rsid w:val="00EA3760"/>
    <w:rsid w:val="00EA4180"/>
    <w:rsid w:val="00EA4C44"/>
    <w:rsid w:val="00EA4D70"/>
    <w:rsid w:val="00EA5F30"/>
    <w:rsid w:val="00EA60C1"/>
    <w:rsid w:val="00EA7342"/>
    <w:rsid w:val="00EB11E9"/>
    <w:rsid w:val="00EB1D23"/>
    <w:rsid w:val="00EB2012"/>
    <w:rsid w:val="00EB4471"/>
    <w:rsid w:val="00EB4845"/>
    <w:rsid w:val="00EB487A"/>
    <w:rsid w:val="00EB48A0"/>
    <w:rsid w:val="00EB4AA1"/>
    <w:rsid w:val="00EB5504"/>
    <w:rsid w:val="00EB7A6D"/>
    <w:rsid w:val="00EC01FE"/>
    <w:rsid w:val="00EC0C7D"/>
    <w:rsid w:val="00EC3884"/>
    <w:rsid w:val="00EC3FCE"/>
    <w:rsid w:val="00EC48E2"/>
    <w:rsid w:val="00EC712D"/>
    <w:rsid w:val="00ED0622"/>
    <w:rsid w:val="00ED23B3"/>
    <w:rsid w:val="00ED3DE7"/>
    <w:rsid w:val="00ED4B5D"/>
    <w:rsid w:val="00ED5FD7"/>
    <w:rsid w:val="00ED6C51"/>
    <w:rsid w:val="00ED7228"/>
    <w:rsid w:val="00ED7B1D"/>
    <w:rsid w:val="00ED7B2A"/>
    <w:rsid w:val="00ED7F26"/>
    <w:rsid w:val="00EE0630"/>
    <w:rsid w:val="00EE161C"/>
    <w:rsid w:val="00EE2564"/>
    <w:rsid w:val="00EE3977"/>
    <w:rsid w:val="00EE3C1E"/>
    <w:rsid w:val="00EE737A"/>
    <w:rsid w:val="00EE781F"/>
    <w:rsid w:val="00EE7DAA"/>
    <w:rsid w:val="00EF3F55"/>
    <w:rsid w:val="00EF515F"/>
    <w:rsid w:val="00EF5176"/>
    <w:rsid w:val="00EF725C"/>
    <w:rsid w:val="00F00A88"/>
    <w:rsid w:val="00F0131F"/>
    <w:rsid w:val="00F01B4F"/>
    <w:rsid w:val="00F01D71"/>
    <w:rsid w:val="00F030D1"/>
    <w:rsid w:val="00F03F63"/>
    <w:rsid w:val="00F05693"/>
    <w:rsid w:val="00F073FA"/>
    <w:rsid w:val="00F07E3A"/>
    <w:rsid w:val="00F12101"/>
    <w:rsid w:val="00F13892"/>
    <w:rsid w:val="00F13F5F"/>
    <w:rsid w:val="00F1460B"/>
    <w:rsid w:val="00F14652"/>
    <w:rsid w:val="00F155E4"/>
    <w:rsid w:val="00F17B57"/>
    <w:rsid w:val="00F218DD"/>
    <w:rsid w:val="00F21B33"/>
    <w:rsid w:val="00F21E1F"/>
    <w:rsid w:val="00F24748"/>
    <w:rsid w:val="00F24EEA"/>
    <w:rsid w:val="00F25B41"/>
    <w:rsid w:val="00F2634D"/>
    <w:rsid w:val="00F263DB"/>
    <w:rsid w:val="00F26C1B"/>
    <w:rsid w:val="00F26CEA"/>
    <w:rsid w:val="00F278EC"/>
    <w:rsid w:val="00F30BA2"/>
    <w:rsid w:val="00F318D6"/>
    <w:rsid w:val="00F35845"/>
    <w:rsid w:val="00F40424"/>
    <w:rsid w:val="00F40742"/>
    <w:rsid w:val="00F41128"/>
    <w:rsid w:val="00F450AD"/>
    <w:rsid w:val="00F479C1"/>
    <w:rsid w:val="00F47F2A"/>
    <w:rsid w:val="00F50DE5"/>
    <w:rsid w:val="00F51B94"/>
    <w:rsid w:val="00F53556"/>
    <w:rsid w:val="00F55641"/>
    <w:rsid w:val="00F561B1"/>
    <w:rsid w:val="00F56404"/>
    <w:rsid w:val="00F56C5A"/>
    <w:rsid w:val="00F56CCB"/>
    <w:rsid w:val="00F57024"/>
    <w:rsid w:val="00F577B0"/>
    <w:rsid w:val="00F60586"/>
    <w:rsid w:val="00F60880"/>
    <w:rsid w:val="00F60C47"/>
    <w:rsid w:val="00F61F85"/>
    <w:rsid w:val="00F62E9F"/>
    <w:rsid w:val="00F63538"/>
    <w:rsid w:val="00F64643"/>
    <w:rsid w:val="00F64710"/>
    <w:rsid w:val="00F650FC"/>
    <w:rsid w:val="00F651D8"/>
    <w:rsid w:val="00F663DA"/>
    <w:rsid w:val="00F67897"/>
    <w:rsid w:val="00F71881"/>
    <w:rsid w:val="00F72078"/>
    <w:rsid w:val="00F742DD"/>
    <w:rsid w:val="00F74F3B"/>
    <w:rsid w:val="00F7623C"/>
    <w:rsid w:val="00F7714F"/>
    <w:rsid w:val="00F777ED"/>
    <w:rsid w:val="00F77FB7"/>
    <w:rsid w:val="00F801CA"/>
    <w:rsid w:val="00F80C27"/>
    <w:rsid w:val="00F8296A"/>
    <w:rsid w:val="00F82CD6"/>
    <w:rsid w:val="00F83439"/>
    <w:rsid w:val="00F8383B"/>
    <w:rsid w:val="00F84279"/>
    <w:rsid w:val="00F85186"/>
    <w:rsid w:val="00F90316"/>
    <w:rsid w:val="00F903C4"/>
    <w:rsid w:val="00F9080A"/>
    <w:rsid w:val="00F91263"/>
    <w:rsid w:val="00F93BA2"/>
    <w:rsid w:val="00F947CB"/>
    <w:rsid w:val="00F94EB9"/>
    <w:rsid w:val="00F9518A"/>
    <w:rsid w:val="00F955A0"/>
    <w:rsid w:val="00F958FC"/>
    <w:rsid w:val="00F9691A"/>
    <w:rsid w:val="00F9723E"/>
    <w:rsid w:val="00F9724B"/>
    <w:rsid w:val="00F97E99"/>
    <w:rsid w:val="00FA0E58"/>
    <w:rsid w:val="00FA2E0F"/>
    <w:rsid w:val="00FA3500"/>
    <w:rsid w:val="00FA467E"/>
    <w:rsid w:val="00FA4B89"/>
    <w:rsid w:val="00FA62DB"/>
    <w:rsid w:val="00FA66A7"/>
    <w:rsid w:val="00FA6E99"/>
    <w:rsid w:val="00FB0D32"/>
    <w:rsid w:val="00FB11EB"/>
    <w:rsid w:val="00FB2535"/>
    <w:rsid w:val="00FB4029"/>
    <w:rsid w:val="00FB44A0"/>
    <w:rsid w:val="00FB5255"/>
    <w:rsid w:val="00FB5585"/>
    <w:rsid w:val="00FB5ACE"/>
    <w:rsid w:val="00FB70DB"/>
    <w:rsid w:val="00FB714F"/>
    <w:rsid w:val="00FB75CB"/>
    <w:rsid w:val="00FB767F"/>
    <w:rsid w:val="00FB77A4"/>
    <w:rsid w:val="00FC04B8"/>
    <w:rsid w:val="00FC1E07"/>
    <w:rsid w:val="00FC1FBD"/>
    <w:rsid w:val="00FC26B9"/>
    <w:rsid w:val="00FC3742"/>
    <w:rsid w:val="00FC4E5E"/>
    <w:rsid w:val="00FC507B"/>
    <w:rsid w:val="00FC7372"/>
    <w:rsid w:val="00FC79BD"/>
    <w:rsid w:val="00FC7A96"/>
    <w:rsid w:val="00FC7B0D"/>
    <w:rsid w:val="00FD01E6"/>
    <w:rsid w:val="00FD2A36"/>
    <w:rsid w:val="00FD2A66"/>
    <w:rsid w:val="00FD560E"/>
    <w:rsid w:val="00FD607D"/>
    <w:rsid w:val="00FD642E"/>
    <w:rsid w:val="00FD66B7"/>
    <w:rsid w:val="00FD7C5A"/>
    <w:rsid w:val="00FE0149"/>
    <w:rsid w:val="00FE0286"/>
    <w:rsid w:val="00FE2002"/>
    <w:rsid w:val="00FE3104"/>
    <w:rsid w:val="00FE363E"/>
    <w:rsid w:val="00FE39A6"/>
    <w:rsid w:val="00FF1236"/>
    <w:rsid w:val="00FF27B1"/>
    <w:rsid w:val="00FF30D1"/>
    <w:rsid w:val="00FF463C"/>
    <w:rsid w:val="00FF48C6"/>
    <w:rsid w:val="00FF54FD"/>
    <w:rsid w:val="00FF5A0A"/>
    <w:rsid w:val="0115E1A8"/>
    <w:rsid w:val="01335E95"/>
    <w:rsid w:val="022A4050"/>
    <w:rsid w:val="03E210A9"/>
    <w:rsid w:val="04698578"/>
    <w:rsid w:val="049F2A5D"/>
    <w:rsid w:val="04F4FBBD"/>
    <w:rsid w:val="054DD970"/>
    <w:rsid w:val="05745583"/>
    <w:rsid w:val="058E85B5"/>
    <w:rsid w:val="05A7C057"/>
    <w:rsid w:val="06070289"/>
    <w:rsid w:val="062AB116"/>
    <w:rsid w:val="06FF9DC4"/>
    <w:rsid w:val="0751CB0F"/>
    <w:rsid w:val="078AE3C4"/>
    <w:rsid w:val="07E69453"/>
    <w:rsid w:val="07EB371A"/>
    <w:rsid w:val="0808D6F0"/>
    <w:rsid w:val="0845AF55"/>
    <w:rsid w:val="08471C08"/>
    <w:rsid w:val="08672D96"/>
    <w:rsid w:val="08978572"/>
    <w:rsid w:val="08B31BC2"/>
    <w:rsid w:val="095E5BD3"/>
    <w:rsid w:val="09977D2C"/>
    <w:rsid w:val="09990D3D"/>
    <w:rsid w:val="09B32863"/>
    <w:rsid w:val="09D83869"/>
    <w:rsid w:val="0A24EB27"/>
    <w:rsid w:val="0ABB316C"/>
    <w:rsid w:val="0B17F69B"/>
    <w:rsid w:val="0BD0E78B"/>
    <w:rsid w:val="0BD88A67"/>
    <w:rsid w:val="0C64F8AA"/>
    <w:rsid w:val="0CB287CA"/>
    <w:rsid w:val="0CB85A1D"/>
    <w:rsid w:val="0CF6239D"/>
    <w:rsid w:val="0D3B63E2"/>
    <w:rsid w:val="0E42E4AA"/>
    <w:rsid w:val="0E6A7668"/>
    <w:rsid w:val="0E8E3558"/>
    <w:rsid w:val="0F209430"/>
    <w:rsid w:val="0FDFA6FF"/>
    <w:rsid w:val="10011D00"/>
    <w:rsid w:val="1041CCE6"/>
    <w:rsid w:val="10CDC501"/>
    <w:rsid w:val="116067F0"/>
    <w:rsid w:val="116082E7"/>
    <w:rsid w:val="11770E52"/>
    <w:rsid w:val="118ACA25"/>
    <w:rsid w:val="11D2AFEC"/>
    <w:rsid w:val="1234A8F6"/>
    <w:rsid w:val="12CB9D32"/>
    <w:rsid w:val="12E9C49B"/>
    <w:rsid w:val="12FFF1B4"/>
    <w:rsid w:val="13D5D68F"/>
    <w:rsid w:val="14004BB9"/>
    <w:rsid w:val="1424062F"/>
    <w:rsid w:val="14A277CA"/>
    <w:rsid w:val="151DA9EA"/>
    <w:rsid w:val="1576F00B"/>
    <w:rsid w:val="15B3D64A"/>
    <w:rsid w:val="15C318E9"/>
    <w:rsid w:val="15C868E1"/>
    <w:rsid w:val="1603B051"/>
    <w:rsid w:val="1624FBBD"/>
    <w:rsid w:val="1627B773"/>
    <w:rsid w:val="16571ED2"/>
    <w:rsid w:val="166D647A"/>
    <w:rsid w:val="17106C27"/>
    <w:rsid w:val="17DA1CA0"/>
    <w:rsid w:val="182CEEBE"/>
    <w:rsid w:val="1850ECA9"/>
    <w:rsid w:val="1930409F"/>
    <w:rsid w:val="19596544"/>
    <w:rsid w:val="1AF5405F"/>
    <w:rsid w:val="1AF6611F"/>
    <w:rsid w:val="1B058AEB"/>
    <w:rsid w:val="1B47B772"/>
    <w:rsid w:val="1BA47FCF"/>
    <w:rsid w:val="1BD24ACD"/>
    <w:rsid w:val="1C1493F8"/>
    <w:rsid w:val="1C280FF9"/>
    <w:rsid w:val="1C6634D7"/>
    <w:rsid w:val="1CAA4216"/>
    <w:rsid w:val="1CBCF683"/>
    <w:rsid w:val="1D69153D"/>
    <w:rsid w:val="1E97495F"/>
    <w:rsid w:val="1E9E1A72"/>
    <w:rsid w:val="1F4ADFB4"/>
    <w:rsid w:val="1F5D877B"/>
    <w:rsid w:val="205516C0"/>
    <w:rsid w:val="2093C961"/>
    <w:rsid w:val="21368372"/>
    <w:rsid w:val="2142E8ED"/>
    <w:rsid w:val="22F8F11B"/>
    <w:rsid w:val="236F84CD"/>
    <w:rsid w:val="23CDE124"/>
    <w:rsid w:val="23EB4438"/>
    <w:rsid w:val="24224CF6"/>
    <w:rsid w:val="256CAB91"/>
    <w:rsid w:val="25CCAA31"/>
    <w:rsid w:val="26030EAA"/>
    <w:rsid w:val="2667F76A"/>
    <w:rsid w:val="26D65FF0"/>
    <w:rsid w:val="2724B743"/>
    <w:rsid w:val="273CDE7D"/>
    <w:rsid w:val="27478252"/>
    <w:rsid w:val="276BF4D2"/>
    <w:rsid w:val="27AE17A4"/>
    <w:rsid w:val="283AC820"/>
    <w:rsid w:val="2871A52F"/>
    <w:rsid w:val="28F377F0"/>
    <w:rsid w:val="2928DEE2"/>
    <w:rsid w:val="2940724E"/>
    <w:rsid w:val="29CB53E6"/>
    <w:rsid w:val="29F66B7A"/>
    <w:rsid w:val="2A5896B9"/>
    <w:rsid w:val="2A75BBDE"/>
    <w:rsid w:val="2A9E81AE"/>
    <w:rsid w:val="2AA60917"/>
    <w:rsid w:val="2AB2EF09"/>
    <w:rsid w:val="2B393401"/>
    <w:rsid w:val="2B571990"/>
    <w:rsid w:val="2B79D73D"/>
    <w:rsid w:val="2BBE5F4E"/>
    <w:rsid w:val="2BC508CA"/>
    <w:rsid w:val="2C3659A7"/>
    <w:rsid w:val="2C3CB15C"/>
    <w:rsid w:val="2C3FA8DB"/>
    <w:rsid w:val="2C480E04"/>
    <w:rsid w:val="2CA6DFC2"/>
    <w:rsid w:val="2D0251FB"/>
    <w:rsid w:val="2D3CB0F2"/>
    <w:rsid w:val="2E8CFFDC"/>
    <w:rsid w:val="2E9684D6"/>
    <w:rsid w:val="2E9E66DD"/>
    <w:rsid w:val="2EE747B7"/>
    <w:rsid w:val="2F1D6FCF"/>
    <w:rsid w:val="2F23705C"/>
    <w:rsid w:val="2F33D8D0"/>
    <w:rsid w:val="2F386CA9"/>
    <w:rsid w:val="2F6E081A"/>
    <w:rsid w:val="2F877039"/>
    <w:rsid w:val="2FDB2C9D"/>
    <w:rsid w:val="301C60CB"/>
    <w:rsid w:val="304D6737"/>
    <w:rsid w:val="306E6008"/>
    <w:rsid w:val="30F86F84"/>
    <w:rsid w:val="3107F72A"/>
    <w:rsid w:val="311B4DA2"/>
    <w:rsid w:val="312EBADD"/>
    <w:rsid w:val="31800679"/>
    <w:rsid w:val="3182A185"/>
    <w:rsid w:val="31893BDE"/>
    <w:rsid w:val="3243F956"/>
    <w:rsid w:val="3255FE76"/>
    <w:rsid w:val="328FB159"/>
    <w:rsid w:val="32C9DD05"/>
    <w:rsid w:val="32FEDDF4"/>
    <w:rsid w:val="33143EE9"/>
    <w:rsid w:val="331F12EA"/>
    <w:rsid w:val="3328CF51"/>
    <w:rsid w:val="332A6C95"/>
    <w:rsid w:val="3363CDA1"/>
    <w:rsid w:val="33674981"/>
    <w:rsid w:val="3382D117"/>
    <w:rsid w:val="33EEC36D"/>
    <w:rsid w:val="3424B7A3"/>
    <w:rsid w:val="343DB632"/>
    <w:rsid w:val="345F4AF7"/>
    <w:rsid w:val="348363F6"/>
    <w:rsid w:val="355C113A"/>
    <w:rsid w:val="35AD3873"/>
    <w:rsid w:val="360691DE"/>
    <w:rsid w:val="362285E8"/>
    <w:rsid w:val="3628288D"/>
    <w:rsid w:val="36974546"/>
    <w:rsid w:val="36D66501"/>
    <w:rsid w:val="36D7DC65"/>
    <w:rsid w:val="371683E6"/>
    <w:rsid w:val="375F7F08"/>
    <w:rsid w:val="37951BAE"/>
    <w:rsid w:val="37B9467B"/>
    <w:rsid w:val="37EEE8A1"/>
    <w:rsid w:val="37F07A7B"/>
    <w:rsid w:val="38244869"/>
    <w:rsid w:val="387B4E20"/>
    <w:rsid w:val="38BA15AE"/>
    <w:rsid w:val="38C634B7"/>
    <w:rsid w:val="38D321BE"/>
    <w:rsid w:val="38D4CCD8"/>
    <w:rsid w:val="38F256CF"/>
    <w:rsid w:val="396581A7"/>
    <w:rsid w:val="39864E3D"/>
    <w:rsid w:val="39DAAEE2"/>
    <w:rsid w:val="3A4E5B9F"/>
    <w:rsid w:val="3AE9EDFD"/>
    <w:rsid w:val="3AF2ED9A"/>
    <w:rsid w:val="3AFB4183"/>
    <w:rsid w:val="3B05A61C"/>
    <w:rsid w:val="3B075D00"/>
    <w:rsid w:val="3B249E2A"/>
    <w:rsid w:val="3B269999"/>
    <w:rsid w:val="3BC21D40"/>
    <w:rsid w:val="3BCA0516"/>
    <w:rsid w:val="3BEB0507"/>
    <w:rsid w:val="3C2B49AE"/>
    <w:rsid w:val="3CE0C707"/>
    <w:rsid w:val="3D3BC011"/>
    <w:rsid w:val="3DA0AECF"/>
    <w:rsid w:val="3E0AA1DC"/>
    <w:rsid w:val="3E1EAE0D"/>
    <w:rsid w:val="3E4AFD8A"/>
    <w:rsid w:val="3E6AD6FF"/>
    <w:rsid w:val="3E8D3353"/>
    <w:rsid w:val="3EADB62F"/>
    <w:rsid w:val="3F39AB82"/>
    <w:rsid w:val="3F5701C4"/>
    <w:rsid w:val="3F86449C"/>
    <w:rsid w:val="3FD6DCE7"/>
    <w:rsid w:val="3FFDAEED"/>
    <w:rsid w:val="404A5D82"/>
    <w:rsid w:val="40692D0F"/>
    <w:rsid w:val="4099B6D2"/>
    <w:rsid w:val="40CA84C7"/>
    <w:rsid w:val="40F550C7"/>
    <w:rsid w:val="4133878E"/>
    <w:rsid w:val="414B0E76"/>
    <w:rsid w:val="41C00638"/>
    <w:rsid w:val="420C6261"/>
    <w:rsid w:val="42444EC2"/>
    <w:rsid w:val="42BB3B61"/>
    <w:rsid w:val="42C047A7"/>
    <w:rsid w:val="42C8A00D"/>
    <w:rsid w:val="430EF1C7"/>
    <w:rsid w:val="4334EC08"/>
    <w:rsid w:val="437750AA"/>
    <w:rsid w:val="43796867"/>
    <w:rsid w:val="4385F90A"/>
    <w:rsid w:val="43ABCC8E"/>
    <w:rsid w:val="43C76E81"/>
    <w:rsid w:val="43EE6702"/>
    <w:rsid w:val="43EEDC3F"/>
    <w:rsid w:val="441D2987"/>
    <w:rsid w:val="4474FD91"/>
    <w:rsid w:val="44E4DB3A"/>
    <w:rsid w:val="45493384"/>
    <w:rsid w:val="456EF2C3"/>
    <w:rsid w:val="4572D6CE"/>
    <w:rsid w:val="45E0B27F"/>
    <w:rsid w:val="468B90C8"/>
    <w:rsid w:val="46C39631"/>
    <w:rsid w:val="46FE4F17"/>
    <w:rsid w:val="47CD5D66"/>
    <w:rsid w:val="48018B83"/>
    <w:rsid w:val="4859B266"/>
    <w:rsid w:val="48D059BD"/>
    <w:rsid w:val="498C9E7A"/>
    <w:rsid w:val="49C61008"/>
    <w:rsid w:val="49CC9C37"/>
    <w:rsid w:val="49CDBD28"/>
    <w:rsid w:val="4A6C3073"/>
    <w:rsid w:val="4ADC2A8D"/>
    <w:rsid w:val="4B4013AB"/>
    <w:rsid w:val="4BA22127"/>
    <w:rsid w:val="4C45CD3D"/>
    <w:rsid w:val="4C4C83FC"/>
    <w:rsid w:val="4C4F420D"/>
    <w:rsid w:val="4CA9E723"/>
    <w:rsid w:val="4D55055F"/>
    <w:rsid w:val="4D684FFD"/>
    <w:rsid w:val="4D7258AF"/>
    <w:rsid w:val="4DC935D1"/>
    <w:rsid w:val="4E537827"/>
    <w:rsid w:val="4E85D2C4"/>
    <w:rsid w:val="4F2154BA"/>
    <w:rsid w:val="4F770111"/>
    <w:rsid w:val="4F7BCB37"/>
    <w:rsid w:val="4F81E3E9"/>
    <w:rsid w:val="4FC38547"/>
    <w:rsid w:val="4FE12F24"/>
    <w:rsid w:val="5009DC2C"/>
    <w:rsid w:val="505BBE7D"/>
    <w:rsid w:val="50809F7C"/>
    <w:rsid w:val="50889FF9"/>
    <w:rsid w:val="510940AA"/>
    <w:rsid w:val="51A3AE82"/>
    <w:rsid w:val="51FD0B72"/>
    <w:rsid w:val="521E009B"/>
    <w:rsid w:val="5221DE99"/>
    <w:rsid w:val="52326D38"/>
    <w:rsid w:val="52765826"/>
    <w:rsid w:val="52BCF28E"/>
    <w:rsid w:val="52C55498"/>
    <w:rsid w:val="53776A6C"/>
    <w:rsid w:val="53A7FFF9"/>
    <w:rsid w:val="53CE3D99"/>
    <w:rsid w:val="542C74CF"/>
    <w:rsid w:val="543FE54D"/>
    <w:rsid w:val="5462F4D6"/>
    <w:rsid w:val="55512EE3"/>
    <w:rsid w:val="55B98678"/>
    <w:rsid w:val="56346853"/>
    <w:rsid w:val="5650A666"/>
    <w:rsid w:val="56D08631"/>
    <w:rsid w:val="56E365B3"/>
    <w:rsid w:val="56E91940"/>
    <w:rsid w:val="56F0759F"/>
    <w:rsid w:val="57BF02B3"/>
    <w:rsid w:val="5930C481"/>
    <w:rsid w:val="5949D50F"/>
    <w:rsid w:val="5973E7B1"/>
    <w:rsid w:val="5981BC4F"/>
    <w:rsid w:val="59951DE0"/>
    <w:rsid w:val="59ADE051"/>
    <w:rsid w:val="59EE1D27"/>
    <w:rsid w:val="59F65998"/>
    <w:rsid w:val="59FE8361"/>
    <w:rsid w:val="5A4174A9"/>
    <w:rsid w:val="5A5088BB"/>
    <w:rsid w:val="5A5F1096"/>
    <w:rsid w:val="5B121A03"/>
    <w:rsid w:val="5BAA3AF6"/>
    <w:rsid w:val="5BC6EA4F"/>
    <w:rsid w:val="5C308EB1"/>
    <w:rsid w:val="5C3CB0B8"/>
    <w:rsid w:val="5C9F68CE"/>
    <w:rsid w:val="5CD31F80"/>
    <w:rsid w:val="5CF4CB08"/>
    <w:rsid w:val="5D30C104"/>
    <w:rsid w:val="5DDF599B"/>
    <w:rsid w:val="5E326433"/>
    <w:rsid w:val="5E493682"/>
    <w:rsid w:val="5E909B69"/>
    <w:rsid w:val="5ED5F604"/>
    <w:rsid w:val="5EEAFD8B"/>
    <w:rsid w:val="6022B49C"/>
    <w:rsid w:val="603C2DF1"/>
    <w:rsid w:val="605EF1AA"/>
    <w:rsid w:val="61705B43"/>
    <w:rsid w:val="617471D2"/>
    <w:rsid w:val="618C9AAC"/>
    <w:rsid w:val="618DAA01"/>
    <w:rsid w:val="61BB2A35"/>
    <w:rsid w:val="62517AA7"/>
    <w:rsid w:val="630C61AC"/>
    <w:rsid w:val="630EBEFB"/>
    <w:rsid w:val="63C19D9C"/>
    <w:rsid w:val="645BF6D5"/>
    <w:rsid w:val="645C0179"/>
    <w:rsid w:val="645CA192"/>
    <w:rsid w:val="64BD1FD7"/>
    <w:rsid w:val="6510B388"/>
    <w:rsid w:val="651C334B"/>
    <w:rsid w:val="655DA12F"/>
    <w:rsid w:val="659A70CF"/>
    <w:rsid w:val="65BBF0EE"/>
    <w:rsid w:val="65CA3260"/>
    <w:rsid w:val="65D96C56"/>
    <w:rsid w:val="666161C7"/>
    <w:rsid w:val="66A2AE5A"/>
    <w:rsid w:val="678FD6B6"/>
    <w:rsid w:val="67B4DF99"/>
    <w:rsid w:val="67BB10C2"/>
    <w:rsid w:val="68B775A6"/>
    <w:rsid w:val="69CE7620"/>
    <w:rsid w:val="6A2AF820"/>
    <w:rsid w:val="6A33FA7A"/>
    <w:rsid w:val="6AF5BDAA"/>
    <w:rsid w:val="6AF98641"/>
    <w:rsid w:val="6B22872F"/>
    <w:rsid w:val="6BF58763"/>
    <w:rsid w:val="6C8F2F84"/>
    <w:rsid w:val="6CCC0C7A"/>
    <w:rsid w:val="6CFA434D"/>
    <w:rsid w:val="6D2F0BDF"/>
    <w:rsid w:val="6DEEA4E3"/>
    <w:rsid w:val="6E85863F"/>
    <w:rsid w:val="6EEF2EF5"/>
    <w:rsid w:val="6F02D723"/>
    <w:rsid w:val="6F25C145"/>
    <w:rsid w:val="6F6A5DA3"/>
    <w:rsid w:val="706FA655"/>
    <w:rsid w:val="70F9334E"/>
    <w:rsid w:val="70FA82AB"/>
    <w:rsid w:val="71056127"/>
    <w:rsid w:val="711E39E0"/>
    <w:rsid w:val="71283BD2"/>
    <w:rsid w:val="71881645"/>
    <w:rsid w:val="71B480B3"/>
    <w:rsid w:val="71C438D2"/>
    <w:rsid w:val="727C4AF4"/>
    <w:rsid w:val="72B93254"/>
    <w:rsid w:val="72EC2A97"/>
    <w:rsid w:val="72FD118E"/>
    <w:rsid w:val="73958E5A"/>
    <w:rsid w:val="73F5E252"/>
    <w:rsid w:val="7453A0E7"/>
    <w:rsid w:val="7468F3C4"/>
    <w:rsid w:val="746BB050"/>
    <w:rsid w:val="74F2C0C0"/>
    <w:rsid w:val="753F5BAB"/>
    <w:rsid w:val="7555D79E"/>
    <w:rsid w:val="758A8F76"/>
    <w:rsid w:val="759ED7E4"/>
    <w:rsid w:val="75E32575"/>
    <w:rsid w:val="766F7F03"/>
    <w:rsid w:val="768C9FBE"/>
    <w:rsid w:val="76E1764B"/>
    <w:rsid w:val="78A02F80"/>
    <w:rsid w:val="78B1D9DC"/>
    <w:rsid w:val="79568974"/>
    <w:rsid w:val="7998522E"/>
    <w:rsid w:val="7A634180"/>
    <w:rsid w:val="7ABA5776"/>
    <w:rsid w:val="7ABD5FF5"/>
    <w:rsid w:val="7ADAF1D4"/>
    <w:rsid w:val="7B045A81"/>
    <w:rsid w:val="7B1D6E99"/>
    <w:rsid w:val="7B35FB3D"/>
    <w:rsid w:val="7B4F39DE"/>
    <w:rsid w:val="7BBD27D7"/>
    <w:rsid w:val="7BC55FA3"/>
    <w:rsid w:val="7C0934AF"/>
    <w:rsid w:val="7C5DE493"/>
    <w:rsid w:val="7C763214"/>
    <w:rsid w:val="7CE146AC"/>
    <w:rsid w:val="7CFD87EA"/>
    <w:rsid w:val="7D31CF0B"/>
    <w:rsid w:val="7E1832BE"/>
    <w:rsid w:val="7E1FDBF6"/>
    <w:rsid w:val="7E282E52"/>
    <w:rsid w:val="7E6D0A2B"/>
    <w:rsid w:val="7E99584B"/>
    <w:rsid w:val="7EE6C033"/>
    <w:rsid w:val="7F49533F"/>
    <w:rsid w:val="7F5CE140"/>
    <w:rsid w:val="7F75EFBD"/>
    <w:rsid w:val="7FB49B49"/>
    <w:rsid w:val="7FFB700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6D4FF"/>
  <w15:docId w15:val="{0FB08B7A-A698-468A-9C14-E42C1CED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57B"/>
  </w:style>
  <w:style w:type="paragraph" w:styleId="Heading1">
    <w:name w:val="heading 1"/>
    <w:aliases w:val="RFP H1"/>
    <w:basedOn w:val="Normal"/>
    <w:next w:val="Normal"/>
    <w:link w:val="Heading1Char"/>
    <w:uiPriority w:val="9"/>
    <w:qFormat/>
    <w:rsid w:val="003C657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RFP H2,H2,h2,2m,Subhead1,Reset numbering,Subsection,He,Subsection1,Subsection2,Subsection3,Subsection4"/>
    <w:basedOn w:val="Normal"/>
    <w:next w:val="Normal"/>
    <w:link w:val="Heading2Char"/>
    <w:uiPriority w:val="9"/>
    <w:unhideWhenUsed/>
    <w:qFormat/>
    <w:rsid w:val="003C657B"/>
    <w:pPr>
      <w:spacing w:before="200" w:after="0"/>
      <w:outlineLvl w:val="1"/>
    </w:pPr>
    <w:rPr>
      <w:rFonts w:asciiTheme="majorHAnsi" w:eastAsiaTheme="majorEastAsia" w:hAnsiTheme="majorHAnsi" w:cstheme="majorBidi"/>
      <w:b/>
      <w:bCs/>
      <w:sz w:val="26"/>
      <w:szCs w:val="26"/>
    </w:rPr>
  </w:style>
  <w:style w:type="paragraph" w:styleId="Heading3">
    <w:name w:val="heading 3"/>
    <w:aliases w:val="RFP H3"/>
    <w:basedOn w:val="Normal"/>
    <w:next w:val="Normal"/>
    <w:link w:val="Heading3Char"/>
    <w:uiPriority w:val="9"/>
    <w:unhideWhenUsed/>
    <w:qFormat/>
    <w:rsid w:val="003C657B"/>
    <w:pPr>
      <w:spacing w:before="200" w:after="0" w:line="271" w:lineRule="auto"/>
      <w:outlineLvl w:val="2"/>
    </w:pPr>
    <w:rPr>
      <w:rFonts w:asciiTheme="majorHAnsi" w:eastAsiaTheme="majorEastAsia" w:hAnsiTheme="majorHAnsi" w:cstheme="majorBidi"/>
      <w:b/>
      <w:bCs/>
    </w:rPr>
  </w:style>
  <w:style w:type="paragraph" w:styleId="Heading4">
    <w:name w:val="heading 4"/>
    <w:aliases w:val="RFP H4"/>
    <w:basedOn w:val="Normal"/>
    <w:next w:val="Normal"/>
    <w:link w:val="Heading4Char"/>
    <w:uiPriority w:val="9"/>
    <w:unhideWhenUsed/>
    <w:qFormat/>
    <w:rsid w:val="003C657B"/>
    <w:pPr>
      <w:spacing w:before="200" w:after="0"/>
      <w:outlineLvl w:val="3"/>
    </w:pPr>
    <w:rPr>
      <w:rFonts w:asciiTheme="majorHAnsi" w:eastAsiaTheme="majorEastAsia" w:hAnsiTheme="majorHAnsi" w:cstheme="majorBidi"/>
      <w:b/>
      <w:bCs/>
      <w:i/>
      <w:iCs/>
    </w:rPr>
  </w:style>
  <w:style w:type="paragraph" w:styleId="Heading5">
    <w:name w:val="heading 5"/>
    <w:aliases w:val="h5"/>
    <w:basedOn w:val="Normal"/>
    <w:next w:val="Normal"/>
    <w:link w:val="Heading5Char"/>
    <w:uiPriority w:val="9"/>
    <w:unhideWhenUsed/>
    <w:qFormat/>
    <w:rsid w:val="003C657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aliases w:val="h6"/>
    <w:basedOn w:val="Normal"/>
    <w:next w:val="Normal"/>
    <w:link w:val="Heading6Char"/>
    <w:uiPriority w:val="9"/>
    <w:unhideWhenUsed/>
    <w:qFormat/>
    <w:rsid w:val="003C657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3C657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3C657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3C657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FP H1 Char"/>
    <w:basedOn w:val="DefaultParagraphFont"/>
    <w:link w:val="Heading1"/>
    <w:uiPriority w:val="9"/>
    <w:rsid w:val="003C657B"/>
    <w:rPr>
      <w:rFonts w:asciiTheme="majorHAnsi" w:eastAsiaTheme="majorEastAsia" w:hAnsiTheme="majorHAnsi" w:cstheme="majorBidi"/>
      <w:b/>
      <w:bCs/>
      <w:sz w:val="28"/>
      <w:szCs w:val="28"/>
    </w:rPr>
  </w:style>
  <w:style w:type="character" w:customStyle="1" w:styleId="Heading2Char">
    <w:name w:val="Heading 2 Char"/>
    <w:aliases w:val="RFP H2 Char,H2 Char,h2 Char,2m Char,Subhead1 Char,Reset numbering Char,Subsection Char,He Char,Subsection1 Char,Subsection2 Char,Subsection3 Char,Subsection4 Char"/>
    <w:basedOn w:val="DefaultParagraphFont"/>
    <w:link w:val="Heading2"/>
    <w:uiPriority w:val="9"/>
    <w:rsid w:val="003C657B"/>
    <w:rPr>
      <w:rFonts w:asciiTheme="majorHAnsi" w:eastAsiaTheme="majorEastAsia" w:hAnsiTheme="majorHAnsi" w:cstheme="majorBidi"/>
      <w:b/>
      <w:bCs/>
      <w:sz w:val="26"/>
      <w:szCs w:val="26"/>
    </w:rPr>
  </w:style>
  <w:style w:type="character" w:customStyle="1" w:styleId="Heading3Char">
    <w:name w:val="Heading 3 Char"/>
    <w:aliases w:val="RFP H3 Char"/>
    <w:basedOn w:val="DefaultParagraphFont"/>
    <w:link w:val="Heading3"/>
    <w:uiPriority w:val="9"/>
    <w:rsid w:val="003C657B"/>
    <w:rPr>
      <w:rFonts w:asciiTheme="majorHAnsi" w:eastAsiaTheme="majorEastAsia" w:hAnsiTheme="majorHAnsi" w:cstheme="majorBidi"/>
      <w:b/>
      <w:bCs/>
    </w:rPr>
  </w:style>
  <w:style w:type="character" w:customStyle="1" w:styleId="Heading4Char">
    <w:name w:val="Heading 4 Char"/>
    <w:aliases w:val="RFP H4 Char"/>
    <w:basedOn w:val="DefaultParagraphFont"/>
    <w:link w:val="Heading4"/>
    <w:uiPriority w:val="9"/>
    <w:rsid w:val="003C657B"/>
    <w:rPr>
      <w:rFonts w:asciiTheme="majorHAnsi" w:eastAsiaTheme="majorEastAsia" w:hAnsiTheme="majorHAnsi" w:cstheme="majorBidi"/>
      <w:b/>
      <w:bCs/>
      <w:i/>
      <w:iCs/>
    </w:rPr>
  </w:style>
  <w:style w:type="character" w:customStyle="1" w:styleId="Heading5Char">
    <w:name w:val="Heading 5 Char"/>
    <w:aliases w:val="h5 Char"/>
    <w:basedOn w:val="DefaultParagraphFont"/>
    <w:link w:val="Heading5"/>
    <w:uiPriority w:val="9"/>
    <w:rsid w:val="003C657B"/>
    <w:rPr>
      <w:rFonts w:asciiTheme="majorHAnsi" w:eastAsiaTheme="majorEastAsia" w:hAnsiTheme="majorHAnsi" w:cstheme="majorBidi"/>
      <w:b/>
      <w:bCs/>
      <w:color w:val="7F7F7F" w:themeColor="text1" w:themeTint="80"/>
    </w:rPr>
  </w:style>
  <w:style w:type="character" w:customStyle="1" w:styleId="Heading6Char">
    <w:name w:val="Heading 6 Char"/>
    <w:aliases w:val="h6 Char"/>
    <w:basedOn w:val="DefaultParagraphFont"/>
    <w:link w:val="Heading6"/>
    <w:uiPriority w:val="9"/>
    <w:rsid w:val="003C657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3C657B"/>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3C657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3C657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C657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C657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C657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C657B"/>
    <w:rPr>
      <w:rFonts w:asciiTheme="majorHAnsi" w:eastAsiaTheme="majorEastAsia" w:hAnsiTheme="majorHAnsi" w:cstheme="majorBidi"/>
      <w:i/>
      <w:iCs/>
      <w:spacing w:val="13"/>
      <w:sz w:val="24"/>
      <w:szCs w:val="24"/>
    </w:rPr>
  </w:style>
  <w:style w:type="character" w:styleId="Strong">
    <w:name w:val="Strong"/>
    <w:uiPriority w:val="22"/>
    <w:qFormat/>
    <w:rsid w:val="003C657B"/>
    <w:rPr>
      <w:b/>
      <w:bCs/>
    </w:rPr>
  </w:style>
  <w:style w:type="character" w:styleId="Emphasis">
    <w:name w:val="Emphasis"/>
    <w:uiPriority w:val="20"/>
    <w:qFormat/>
    <w:rsid w:val="003C657B"/>
    <w:rPr>
      <w:b/>
      <w:bCs/>
      <w:i/>
      <w:iCs/>
      <w:spacing w:val="10"/>
      <w:bdr w:val="none" w:sz="0" w:space="0" w:color="auto"/>
      <w:shd w:val="clear" w:color="auto" w:fill="auto"/>
    </w:rPr>
  </w:style>
  <w:style w:type="paragraph" w:styleId="NoSpacing">
    <w:name w:val="No Spacing"/>
    <w:basedOn w:val="Normal"/>
    <w:uiPriority w:val="1"/>
    <w:qFormat/>
    <w:rsid w:val="003C657B"/>
    <w:pPr>
      <w:spacing w:after="0" w:line="240" w:lineRule="auto"/>
    </w:pPr>
  </w:style>
  <w:style w:type="paragraph" w:styleId="ListParagraph">
    <w:name w:val="List Paragraph"/>
    <w:basedOn w:val="Normal"/>
    <w:link w:val="ListParagraphChar"/>
    <w:uiPriority w:val="34"/>
    <w:qFormat/>
    <w:rsid w:val="003C657B"/>
    <w:pPr>
      <w:ind w:left="720"/>
      <w:contextualSpacing/>
    </w:pPr>
  </w:style>
  <w:style w:type="paragraph" w:styleId="Quote">
    <w:name w:val="Quote"/>
    <w:basedOn w:val="Normal"/>
    <w:next w:val="Normal"/>
    <w:link w:val="QuoteChar"/>
    <w:uiPriority w:val="29"/>
    <w:qFormat/>
    <w:rsid w:val="003C657B"/>
    <w:pPr>
      <w:spacing w:before="200" w:after="0"/>
      <w:ind w:left="360" w:right="360"/>
    </w:pPr>
    <w:rPr>
      <w:i/>
      <w:iCs/>
    </w:rPr>
  </w:style>
  <w:style w:type="character" w:customStyle="1" w:styleId="QuoteChar">
    <w:name w:val="Quote Char"/>
    <w:basedOn w:val="DefaultParagraphFont"/>
    <w:link w:val="Quote"/>
    <w:uiPriority w:val="29"/>
    <w:rsid w:val="003C657B"/>
    <w:rPr>
      <w:i/>
      <w:iCs/>
    </w:rPr>
  </w:style>
  <w:style w:type="paragraph" w:styleId="IntenseQuote">
    <w:name w:val="Intense Quote"/>
    <w:basedOn w:val="Normal"/>
    <w:next w:val="Normal"/>
    <w:link w:val="IntenseQuoteChar"/>
    <w:uiPriority w:val="30"/>
    <w:qFormat/>
    <w:rsid w:val="003C657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C657B"/>
    <w:rPr>
      <w:b/>
      <w:bCs/>
      <w:i/>
      <w:iCs/>
    </w:rPr>
  </w:style>
  <w:style w:type="character" w:styleId="SubtleEmphasis">
    <w:name w:val="Subtle Emphasis"/>
    <w:uiPriority w:val="19"/>
    <w:qFormat/>
    <w:rsid w:val="003C657B"/>
    <w:rPr>
      <w:i/>
      <w:iCs/>
    </w:rPr>
  </w:style>
  <w:style w:type="character" w:styleId="IntenseEmphasis">
    <w:name w:val="Intense Emphasis"/>
    <w:uiPriority w:val="21"/>
    <w:qFormat/>
    <w:rsid w:val="003C657B"/>
    <w:rPr>
      <w:b/>
      <w:bCs/>
    </w:rPr>
  </w:style>
  <w:style w:type="character" w:styleId="SubtleReference">
    <w:name w:val="Subtle Reference"/>
    <w:uiPriority w:val="31"/>
    <w:qFormat/>
    <w:rsid w:val="003C657B"/>
    <w:rPr>
      <w:smallCaps/>
    </w:rPr>
  </w:style>
  <w:style w:type="character" w:styleId="IntenseReference">
    <w:name w:val="Intense Reference"/>
    <w:uiPriority w:val="32"/>
    <w:qFormat/>
    <w:rsid w:val="003C657B"/>
    <w:rPr>
      <w:smallCaps/>
      <w:spacing w:val="5"/>
      <w:u w:val="single"/>
    </w:rPr>
  </w:style>
  <w:style w:type="character" w:styleId="BookTitle">
    <w:name w:val="Book Title"/>
    <w:uiPriority w:val="33"/>
    <w:qFormat/>
    <w:rsid w:val="003C657B"/>
    <w:rPr>
      <w:i/>
      <w:iCs/>
      <w:smallCaps/>
      <w:spacing w:val="5"/>
    </w:rPr>
  </w:style>
  <w:style w:type="paragraph" w:styleId="TOCHeading">
    <w:name w:val="TOC Heading"/>
    <w:basedOn w:val="Heading1"/>
    <w:next w:val="Normal"/>
    <w:uiPriority w:val="39"/>
    <w:unhideWhenUsed/>
    <w:qFormat/>
    <w:rsid w:val="003C657B"/>
    <w:pPr>
      <w:outlineLvl w:val="9"/>
    </w:pPr>
    <w:rPr>
      <w:lang w:bidi="en-US"/>
    </w:rPr>
  </w:style>
  <w:style w:type="paragraph" w:styleId="Header">
    <w:name w:val="header"/>
    <w:aliases w:val="Odd Header,Cover Page,Header1,Header11,Header12,Header13,Header111,Header121,foote,Main Headings,Main Headings1,Main Headings2,Main Headings3,Main Headings4"/>
    <w:basedOn w:val="Normal"/>
    <w:link w:val="HeaderChar"/>
    <w:uiPriority w:val="99"/>
    <w:unhideWhenUsed/>
    <w:rsid w:val="00F72078"/>
    <w:pPr>
      <w:tabs>
        <w:tab w:val="center" w:pos="4680"/>
        <w:tab w:val="right" w:pos="9360"/>
      </w:tabs>
    </w:pPr>
  </w:style>
  <w:style w:type="character" w:customStyle="1" w:styleId="HeaderChar">
    <w:name w:val="Header Char"/>
    <w:aliases w:val="Odd Header Char,Cover Page Char,Header1 Char,Header11 Char,Header12 Char,Header13 Char,Header111 Char,Header121 Char,foote Char,Main Headings Char,Main Headings1 Char,Main Headings2 Char,Main Headings3 Char,Main Headings4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unhideWhenUsed/>
    <w:rsid w:val="00F72078"/>
    <w:rPr>
      <w:rFonts w:ascii="Tahoma" w:hAnsi="Tahoma" w:cs="Tahoma"/>
      <w:sz w:val="16"/>
      <w:szCs w:val="16"/>
    </w:rPr>
  </w:style>
  <w:style w:type="character" w:customStyle="1" w:styleId="BalloonTextChar">
    <w:name w:val="Balloon Text Char"/>
    <w:basedOn w:val="DefaultParagraphFont"/>
    <w:link w:val="BalloonText"/>
    <w:uiPriority w:val="99"/>
    <w:rsid w:val="00F72078"/>
    <w:rPr>
      <w:rFonts w:ascii="Tahoma" w:hAnsi="Tahoma" w:cs="Tahoma"/>
      <w:sz w:val="16"/>
      <w:szCs w:val="16"/>
    </w:rPr>
  </w:style>
  <w:style w:type="table" w:styleId="TableGrid">
    <w:name w:val="Table Grid"/>
    <w:basedOn w:val="TableNormal"/>
    <w:rsid w:val="00422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22D3D"/>
  </w:style>
  <w:style w:type="paragraph" w:styleId="BodyText">
    <w:name w:val="Body Text"/>
    <w:basedOn w:val="Normal"/>
    <w:link w:val="BodyTextChar1"/>
    <w:uiPriority w:val="99"/>
    <w:rsid w:val="00811AD4"/>
    <w:pPr>
      <w:spacing w:before="120" w:after="120"/>
      <w:jc w:val="both"/>
    </w:pPr>
    <w:rPr>
      <w:rFonts w:ascii="Arial" w:eastAsia="Times New Roman" w:hAnsi="Arial" w:cs="Times New Roman"/>
      <w:szCs w:val="24"/>
    </w:rPr>
  </w:style>
  <w:style w:type="character" w:customStyle="1" w:styleId="BodyTextChar">
    <w:name w:val="Body Text Char"/>
    <w:basedOn w:val="DefaultParagraphFont"/>
    <w:uiPriority w:val="99"/>
    <w:rsid w:val="00811AD4"/>
    <w:rPr>
      <w:sz w:val="24"/>
    </w:rPr>
  </w:style>
  <w:style w:type="character" w:customStyle="1" w:styleId="BodyTextChar1">
    <w:name w:val="Body Text Char1"/>
    <w:basedOn w:val="DefaultParagraphFont"/>
    <w:link w:val="BodyText"/>
    <w:rsid w:val="00811AD4"/>
    <w:rPr>
      <w:rFonts w:ascii="Arial" w:eastAsia="Times New Roman" w:hAnsi="Arial" w:cs="Times New Roman"/>
      <w:sz w:val="24"/>
      <w:szCs w:val="24"/>
    </w:rPr>
  </w:style>
  <w:style w:type="character" w:styleId="Hyperlink">
    <w:name w:val="Hyperlink"/>
    <w:basedOn w:val="DefaultParagraphFont"/>
    <w:uiPriority w:val="99"/>
    <w:rsid w:val="00B4115D"/>
    <w:rPr>
      <w:color w:val="0000FF"/>
      <w:u w:val="single"/>
    </w:rPr>
  </w:style>
  <w:style w:type="paragraph" w:customStyle="1" w:styleId="Heading1-Appendix">
    <w:name w:val="Heading 1 - Appendix"/>
    <w:basedOn w:val="Heading1"/>
    <w:link w:val="Heading1-AppendixChar"/>
    <w:rsid w:val="008A665D"/>
    <w:pPr>
      <w:keepNext/>
      <w:spacing w:before="240" w:after="240"/>
      <w:ind w:left="431"/>
      <w:contextualSpacing w:val="0"/>
      <w:jc w:val="center"/>
    </w:pPr>
    <w:rPr>
      <w:rFonts w:ascii="Arial" w:eastAsia="Times New Roman" w:hAnsi="Arial" w:cs="Arial"/>
      <w:caps/>
      <w:kern w:val="32"/>
    </w:rPr>
  </w:style>
  <w:style w:type="character" w:customStyle="1" w:styleId="Heading1-AppendixChar">
    <w:name w:val="Heading 1 - Appendix Char"/>
    <w:basedOn w:val="DefaultParagraphFont"/>
    <w:link w:val="Heading1-Appendix"/>
    <w:rsid w:val="008A665D"/>
    <w:rPr>
      <w:rFonts w:ascii="Arial" w:eastAsia="Times New Roman" w:hAnsi="Arial" w:cs="Arial"/>
      <w:b/>
      <w:bCs/>
      <w:caps/>
      <w:kern w:val="32"/>
      <w:sz w:val="28"/>
      <w:szCs w:val="28"/>
    </w:rPr>
  </w:style>
  <w:style w:type="paragraph" w:customStyle="1" w:styleId="StyleBoldCentered">
    <w:name w:val="Style Bold Centered"/>
    <w:basedOn w:val="Normal"/>
    <w:rsid w:val="0091049B"/>
    <w:pPr>
      <w:spacing w:after="120"/>
      <w:jc w:val="center"/>
    </w:pPr>
    <w:rPr>
      <w:rFonts w:ascii="Arial" w:eastAsia="Times New Roman" w:hAnsi="Arial" w:cs="Times New Roman"/>
      <w:b/>
      <w:bCs/>
      <w:szCs w:val="20"/>
    </w:rPr>
  </w:style>
  <w:style w:type="character" w:styleId="FollowedHyperlink">
    <w:name w:val="FollowedHyperlink"/>
    <w:basedOn w:val="DefaultParagraphFont"/>
    <w:uiPriority w:val="99"/>
    <w:unhideWhenUsed/>
    <w:rsid w:val="00A915C4"/>
    <w:rPr>
      <w:color w:val="919191" w:themeColor="followedHyperlink"/>
      <w:u w:val="single"/>
    </w:rPr>
  </w:style>
  <w:style w:type="paragraph" w:styleId="Caption">
    <w:name w:val="caption"/>
    <w:basedOn w:val="Normal"/>
    <w:next w:val="Normal"/>
    <w:uiPriority w:val="35"/>
    <w:unhideWhenUsed/>
    <w:rsid w:val="003C657B"/>
    <w:pPr>
      <w:spacing w:line="240" w:lineRule="auto"/>
    </w:pPr>
    <w:rPr>
      <w:b/>
      <w:bCs/>
      <w:color w:val="DDDDDD" w:themeColor="accent1"/>
      <w:sz w:val="18"/>
      <w:szCs w:val="18"/>
    </w:rPr>
  </w:style>
  <w:style w:type="character" w:styleId="PlaceholderText">
    <w:name w:val="Placeholder Text"/>
    <w:basedOn w:val="DefaultParagraphFont"/>
    <w:uiPriority w:val="99"/>
    <w:semiHidden/>
    <w:rsid w:val="000C5448"/>
    <w:rPr>
      <w:color w:val="808080"/>
    </w:rPr>
  </w:style>
  <w:style w:type="paragraph" w:styleId="ListNumber">
    <w:name w:val="List Number"/>
    <w:basedOn w:val="Normal"/>
    <w:uiPriority w:val="99"/>
    <w:rsid w:val="005D6F10"/>
    <w:pPr>
      <w:numPr>
        <w:numId w:val="39"/>
      </w:numPr>
      <w:spacing w:after="60"/>
    </w:pPr>
    <w:rPr>
      <w:rFonts w:ascii="Arial" w:eastAsia="Times New Roman" w:hAnsi="Arial" w:cs="Times New Roman"/>
      <w:szCs w:val="24"/>
      <w:lang w:val="en-US"/>
    </w:rPr>
  </w:style>
  <w:style w:type="paragraph" w:styleId="TOC1">
    <w:name w:val="toc 1"/>
    <w:basedOn w:val="Normal"/>
    <w:next w:val="Normal"/>
    <w:uiPriority w:val="99"/>
    <w:rsid w:val="005D6F10"/>
    <w:pPr>
      <w:spacing w:before="120" w:after="120"/>
    </w:pPr>
    <w:rPr>
      <w:rFonts w:ascii="Arial" w:eastAsia="Times New Roman" w:hAnsi="Arial" w:cs="Times New Roman"/>
      <w:b/>
      <w:bCs/>
      <w:caps/>
      <w:szCs w:val="24"/>
    </w:rPr>
  </w:style>
  <w:style w:type="paragraph" w:styleId="TOC2">
    <w:name w:val="toc 2"/>
    <w:basedOn w:val="Normal"/>
    <w:next w:val="Normal"/>
    <w:autoRedefine/>
    <w:uiPriority w:val="99"/>
    <w:rsid w:val="005D6F10"/>
    <w:pPr>
      <w:spacing w:after="120"/>
      <w:ind w:left="220"/>
    </w:pPr>
    <w:rPr>
      <w:rFonts w:ascii="Arial" w:eastAsia="Times New Roman" w:hAnsi="Arial" w:cs="Times New Roman"/>
      <w:szCs w:val="24"/>
    </w:rPr>
  </w:style>
  <w:style w:type="paragraph" w:styleId="TOC3">
    <w:name w:val="toc 3"/>
    <w:basedOn w:val="Normal"/>
    <w:next w:val="Normal"/>
    <w:autoRedefine/>
    <w:uiPriority w:val="39"/>
    <w:rsid w:val="005D6F10"/>
    <w:pPr>
      <w:spacing w:after="120"/>
      <w:ind w:left="440"/>
    </w:pPr>
    <w:rPr>
      <w:rFonts w:ascii="Arial" w:eastAsia="Times New Roman" w:hAnsi="Arial" w:cs="Times New Roman"/>
      <w:iCs/>
      <w:szCs w:val="24"/>
    </w:rPr>
  </w:style>
  <w:style w:type="paragraph" w:styleId="TOC4">
    <w:name w:val="toc 4"/>
    <w:basedOn w:val="Normal"/>
    <w:next w:val="Normal"/>
    <w:autoRedefine/>
    <w:semiHidden/>
    <w:rsid w:val="005D6F10"/>
    <w:pPr>
      <w:spacing w:after="120"/>
      <w:ind w:left="660"/>
    </w:pPr>
    <w:rPr>
      <w:rFonts w:ascii="Arial" w:eastAsia="Times New Roman" w:hAnsi="Arial" w:cs="Times New Roman"/>
      <w:szCs w:val="18"/>
    </w:rPr>
  </w:style>
  <w:style w:type="paragraph" w:styleId="TOC5">
    <w:name w:val="toc 5"/>
    <w:basedOn w:val="Normal"/>
    <w:next w:val="Normal"/>
    <w:autoRedefine/>
    <w:semiHidden/>
    <w:rsid w:val="005D6F10"/>
    <w:pPr>
      <w:spacing w:after="120"/>
      <w:ind w:left="880"/>
    </w:pPr>
    <w:rPr>
      <w:rFonts w:ascii="Arial" w:eastAsia="Times New Roman" w:hAnsi="Arial" w:cs="Times New Roman"/>
      <w:szCs w:val="18"/>
    </w:rPr>
  </w:style>
  <w:style w:type="paragraph" w:styleId="TOC6">
    <w:name w:val="toc 6"/>
    <w:basedOn w:val="Normal"/>
    <w:next w:val="Normal"/>
    <w:autoRedefine/>
    <w:semiHidden/>
    <w:rsid w:val="005D6F10"/>
    <w:pPr>
      <w:spacing w:after="120"/>
      <w:ind w:left="1100"/>
    </w:pPr>
    <w:rPr>
      <w:rFonts w:ascii="Arial" w:eastAsia="Times New Roman" w:hAnsi="Arial" w:cs="Times New Roman"/>
      <w:szCs w:val="18"/>
    </w:rPr>
  </w:style>
  <w:style w:type="paragraph" w:styleId="TOC7">
    <w:name w:val="toc 7"/>
    <w:basedOn w:val="Normal"/>
    <w:next w:val="Normal"/>
    <w:autoRedefine/>
    <w:semiHidden/>
    <w:rsid w:val="005D6F10"/>
    <w:pPr>
      <w:spacing w:after="120"/>
      <w:ind w:left="1320"/>
    </w:pPr>
    <w:rPr>
      <w:rFonts w:ascii="Arial" w:eastAsia="Times New Roman" w:hAnsi="Arial" w:cs="Times New Roman"/>
      <w:szCs w:val="18"/>
    </w:rPr>
  </w:style>
  <w:style w:type="paragraph" w:styleId="TOC8">
    <w:name w:val="toc 8"/>
    <w:basedOn w:val="Normal"/>
    <w:next w:val="Normal"/>
    <w:autoRedefine/>
    <w:semiHidden/>
    <w:rsid w:val="005D6F10"/>
    <w:pPr>
      <w:spacing w:after="120"/>
      <w:ind w:left="1540"/>
    </w:pPr>
    <w:rPr>
      <w:rFonts w:ascii="Arial" w:eastAsia="Times New Roman" w:hAnsi="Arial" w:cs="Times New Roman"/>
      <w:szCs w:val="18"/>
    </w:rPr>
  </w:style>
  <w:style w:type="paragraph" w:styleId="TOC9">
    <w:name w:val="toc 9"/>
    <w:basedOn w:val="Normal"/>
    <w:next w:val="Normal"/>
    <w:autoRedefine/>
    <w:semiHidden/>
    <w:rsid w:val="005D6F10"/>
    <w:pPr>
      <w:spacing w:after="120"/>
      <w:ind w:left="1760"/>
    </w:pPr>
    <w:rPr>
      <w:rFonts w:ascii="Arial" w:eastAsia="Times New Roman" w:hAnsi="Arial" w:cs="Times New Roman"/>
      <w:szCs w:val="18"/>
    </w:rPr>
  </w:style>
  <w:style w:type="paragraph" w:styleId="BodyTextIndent">
    <w:name w:val="Body Text Indent"/>
    <w:basedOn w:val="Normal"/>
    <w:link w:val="BodyTextIndentChar"/>
    <w:uiPriority w:val="99"/>
    <w:rsid w:val="005D6F10"/>
    <w:pPr>
      <w:tabs>
        <w:tab w:val="right" w:pos="9360"/>
      </w:tabs>
      <w:spacing w:before="120" w:after="120"/>
      <w:ind w:left="360"/>
    </w:pPr>
    <w:rPr>
      <w:rFonts w:ascii="Arial" w:eastAsia="Times New Roman" w:hAnsi="Arial" w:cs="Times New Roman"/>
      <w:szCs w:val="24"/>
      <w:lang w:val="en-US"/>
    </w:rPr>
  </w:style>
  <w:style w:type="character" w:customStyle="1" w:styleId="BodyTextIndentChar">
    <w:name w:val="Body Text Indent Char"/>
    <w:basedOn w:val="DefaultParagraphFont"/>
    <w:link w:val="BodyTextIndent"/>
    <w:uiPriority w:val="99"/>
    <w:rsid w:val="005D6F10"/>
    <w:rPr>
      <w:rFonts w:ascii="Arial" w:eastAsia="Times New Roman" w:hAnsi="Arial" w:cs="Times New Roman"/>
      <w:sz w:val="24"/>
      <w:szCs w:val="24"/>
      <w:lang w:val="en-US"/>
    </w:rPr>
  </w:style>
  <w:style w:type="paragraph" w:styleId="BodyText3">
    <w:name w:val="Body Text 3"/>
    <w:basedOn w:val="Normal"/>
    <w:link w:val="BodyText3Char"/>
    <w:uiPriority w:val="99"/>
    <w:rsid w:val="005D6F10"/>
    <w:pPr>
      <w:tabs>
        <w:tab w:val="left" w:pos="-1440"/>
        <w:tab w:val="left" w:pos="-720"/>
        <w:tab w:val="left" w:pos="2086"/>
      </w:tabs>
      <w:suppressAutoHyphens/>
      <w:spacing w:after="120"/>
    </w:pPr>
    <w:rPr>
      <w:rFonts w:ascii="Arial" w:eastAsia="Times New Roman" w:hAnsi="Arial" w:cs="Times New Roman"/>
      <w:color w:val="000000"/>
      <w:spacing w:val="-2"/>
      <w:szCs w:val="24"/>
    </w:rPr>
  </w:style>
  <w:style w:type="character" w:customStyle="1" w:styleId="BodyText3Char">
    <w:name w:val="Body Text 3 Char"/>
    <w:basedOn w:val="DefaultParagraphFont"/>
    <w:link w:val="BodyText3"/>
    <w:uiPriority w:val="99"/>
    <w:rsid w:val="005D6F10"/>
    <w:rPr>
      <w:rFonts w:ascii="Arial" w:eastAsia="Times New Roman" w:hAnsi="Arial" w:cs="Times New Roman"/>
      <w:color w:val="000000"/>
      <w:spacing w:val="-2"/>
      <w:sz w:val="24"/>
      <w:szCs w:val="24"/>
    </w:rPr>
  </w:style>
  <w:style w:type="character" w:styleId="FootnoteReference">
    <w:name w:val="footnote reference"/>
    <w:basedOn w:val="DefaultParagraphFont"/>
    <w:uiPriority w:val="99"/>
    <w:rsid w:val="005D6F10"/>
    <w:rPr>
      <w:vertAlign w:val="superscript"/>
    </w:rPr>
  </w:style>
  <w:style w:type="paragraph" w:styleId="FootnoteText">
    <w:name w:val="footnote text"/>
    <w:basedOn w:val="Normal"/>
    <w:link w:val="FootnoteTextChar"/>
    <w:semiHidden/>
    <w:rsid w:val="005D6F10"/>
    <w:pPr>
      <w:spacing w:after="120"/>
    </w:pPr>
    <w:rPr>
      <w:rFonts w:ascii="Arial" w:eastAsia="Times New Roman" w:hAnsi="Arial" w:cs="Times New Roman"/>
      <w:szCs w:val="24"/>
      <w:lang w:val="en-US"/>
    </w:rPr>
  </w:style>
  <w:style w:type="character" w:customStyle="1" w:styleId="FootnoteTextChar">
    <w:name w:val="Footnote Text Char"/>
    <w:basedOn w:val="DefaultParagraphFont"/>
    <w:link w:val="FootnoteText"/>
    <w:semiHidden/>
    <w:rsid w:val="005D6F10"/>
    <w:rPr>
      <w:rFonts w:ascii="Arial" w:eastAsia="Times New Roman" w:hAnsi="Arial" w:cs="Times New Roman"/>
      <w:sz w:val="24"/>
      <w:szCs w:val="24"/>
      <w:lang w:val="en-US"/>
    </w:rPr>
  </w:style>
  <w:style w:type="paragraph" w:customStyle="1" w:styleId="BULLET1LAST">
    <w:name w:val="BULLET1LAST"/>
    <w:basedOn w:val="Normal"/>
    <w:rsid w:val="005D6F10"/>
    <w:pPr>
      <w:numPr>
        <w:numId w:val="14"/>
      </w:numPr>
      <w:autoSpaceDE w:val="0"/>
      <w:autoSpaceDN w:val="0"/>
      <w:spacing w:after="120"/>
    </w:pPr>
    <w:rPr>
      <w:rFonts w:ascii="Arial" w:eastAsia="Times New Roman" w:hAnsi="Arial" w:cs="Times New Roman"/>
      <w:b/>
      <w:noProof/>
      <w:szCs w:val="24"/>
    </w:rPr>
  </w:style>
  <w:style w:type="paragraph" w:customStyle="1" w:styleId="FootnoteBase">
    <w:name w:val="Footnote Base"/>
    <w:basedOn w:val="Normal"/>
    <w:rsid w:val="005D6F10"/>
    <w:pPr>
      <w:keepLines/>
      <w:spacing w:after="120" w:line="220" w:lineRule="atLeast"/>
    </w:pPr>
    <w:rPr>
      <w:rFonts w:ascii="Arial" w:eastAsia="Times New Roman" w:hAnsi="Arial" w:cs="Times New Roman"/>
      <w:szCs w:val="24"/>
    </w:rPr>
  </w:style>
  <w:style w:type="paragraph" w:styleId="ListBullet3">
    <w:name w:val="List Bullet 3"/>
    <w:basedOn w:val="Normal"/>
    <w:rsid w:val="005D6F10"/>
    <w:pPr>
      <w:numPr>
        <w:ilvl w:val="2"/>
        <w:numId w:val="20"/>
      </w:numPr>
      <w:tabs>
        <w:tab w:val="clear" w:pos="720"/>
        <w:tab w:val="num" w:pos="2880"/>
        <w:tab w:val="right" w:pos="9360"/>
      </w:tabs>
      <w:spacing w:after="120"/>
      <w:ind w:left="2880" w:hanging="360"/>
    </w:pPr>
    <w:rPr>
      <w:rFonts w:ascii="Arial" w:eastAsia="Times New Roman" w:hAnsi="Arial" w:cs="Times New Roman"/>
      <w:szCs w:val="24"/>
      <w:lang w:val="en-US"/>
    </w:rPr>
  </w:style>
  <w:style w:type="paragraph" w:styleId="ListNumber2">
    <w:name w:val="List Number 2"/>
    <w:basedOn w:val="Normal"/>
    <w:link w:val="ListNumber2Char"/>
    <w:uiPriority w:val="99"/>
    <w:rsid w:val="005D6F10"/>
    <w:pPr>
      <w:tabs>
        <w:tab w:val="left" w:pos="-360"/>
        <w:tab w:val="num" w:pos="468"/>
        <w:tab w:val="num" w:pos="720"/>
        <w:tab w:val="num" w:pos="900"/>
        <w:tab w:val="num" w:pos="1080"/>
      </w:tabs>
      <w:autoSpaceDE w:val="0"/>
      <w:autoSpaceDN w:val="0"/>
      <w:spacing w:after="120"/>
      <w:ind w:left="900" w:hanging="900"/>
    </w:pPr>
    <w:rPr>
      <w:rFonts w:ascii="Arial" w:eastAsia="Times New Roman" w:hAnsi="Arial" w:cs="Times New Roman"/>
      <w:b/>
      <w:noProof/>
      <w:szCs w:val="24"/>
    </w:rPr>
  </w:style>
  <w:style w:type="paragraph" w:styleId="BodyTextIndent3">
    <w:name w:val="Body Text Indent 3"/>
    <w:basedOn w:val="Normal"/>
    <w:link w:val="BodyTextIndent3Char"/>
    <w:uiPriority w:val="99"/>
    <w:rsid w:val="005D6F10"/>
    <w:pPr>
      <w:tabs>
        <w:tab w:val="left" w:pos="2340"/>
      </w:tabs>
      <w:suppressAutoHyphens/>
      <w:spacing w:after="120" w:line="263" w:lineRule="auto"/>
      <w:ind w:left="540" w:hanging="540"/>
    </w:pPr>
    <w:rPr>
      <w:rFonts w:ascii="Arial" w:eastAsia="Times New Roman" w:hAnsi="Arial" w:cs="Times New Roman"/>
      <w:spacing w:val="-3"/>
      <w:szCs w:val="24"/>
    </w:rPr>
  </w:style>
  <w:style w:type="character" w:customStyle="1" w:styleId="BodyTextIndent3Char">
    <w:name w:val="Body Text Indent 3 Char"/>
    <w:basedOn w:val="DefaultParagraphFont"/>
    <w:link w:val="BodyTextIndent3"/>
    <w:uiPriority w:val="99"/>
    <w:rsid w:val="005D6F10"/>
    <w:rPr>
      <w:rFonts w:ascii="Arial" w:eastAsia="Times New Roman" w:hAnsi="Arial" w:cs="Times New Roman"/>
      <w:spacing w:val="-3"/>
      <w:sz w:val="24"/>
      <w:szCs w:val="24"/>
    </w:rPr>
  </w:style>
  <w:style w:type="paragraph" w:customStyle="1" w:styleId="TableText">
    <w:name w:val="Table Text"/>
    <w:basedOn w:val="Normal"/>
    <w:rsid w:val="005D6F10"/>
    <w:pPr>
      <w:spacing w:before="40" w:after="120"/>
      <w:ind w:left="-18"/>
    </w:pPr>
    <w:rPr>
      <w:rFonts w:ascii="Arial" w:eastAsia="Times New Roman" w:hAnsi="Arial" w:cs="Times New Roman"/>
      <w:szCs w:val="24"/>
      <w:lang w:val="en-US"/>
    </w:rPr>
  </w:style>
  <w:style w:type="paragraph" w:customStyle="1" w:styleId="TableHeading">
    <w:name w:val="Table Heading"/>
    <w:basedOn w:val="Normal"/>
    <w:rsid w:val="005D6F10"/>
    <w:pPr>
      <w:widowControl w:val="0"/>
      <w:spacing w:before="60" w:after="60"/>
      <w:jc w:val="center"/>
    </w:pPr>
    <w:rPr>
      <w:rFonts w:ascii="Arial" w:eastAsia="Times New Roman" w:hAnsi="Arial" w:cs="Times New Roman"/>
      <w:b/>
      <w:position w:val="-6"/>
      <w:szCs w:val="24"/>
      <w:lang w:val="en-US"/>
    </w:rPr>
  </w:style>
  <w:style w:type="paragraph" w:styleId="BlockText">
    <w:name w:val="Block Text"/>
    <w:basedOn w:val="Normal"/>
    <w:uiPriority w:val="99"/>
    <w:rsid w:val="005D6F10"/>
    <w:pPr>
      <w:tabs>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120"/>
      <w:ind w:left="1440" w:right="-450"/>
    </w:pPr>
    <w:rPr>
      <w:rFonts w:ascii="Arial" w:eastAsia="Times New Roman" w:hAnsi="Arial" w:cs="Times New Roman"/>
      <w:i/>
      <w:noProof/>
      <w:szCs w:val="24"/>
    </w:rPr>
  </w:style>
  <w:style w:type="paragraph" w:styleId="CommentText">
    <w:name w:val="annotation text"/>
    <w:basedOn w:val="Normal"/>
    <w:link w:val="CommentTextChar"/>
    <w:uiPriority w:val="99"/>
    <w:rsid w:val="005D6F10"/>
    <w:pPr>
      <w:tabs>
        <w:tab w:val="left" w:pos="-360"/>
      </w:tabs>
      <w:autoSpaceDE w:val="0"/>
      <w:autoSpaceDN w:val="0"/>
      <w:spacing w:after="120"/>
    </w:pPr>
    <w:rPr>
      <w:rFonts w:ascii="Arial" w:eastAsia="Times New Roman" w:hAnsi="Arial" w:cs="Times New Roman"/>
      <w:b/>
      <w:noProof/>
      <w:szCs w:val="24"/>
    </w:rPr>
  </w:style>
  <w:style w:type="character" w:customStyle="1" w:styleId="CommentTextChar">
    <w:name w:val="Comment Text Char"/>
    <w:basedOn w:val="DefaultParagraphFont"/>
    <w:link w:val="CommentText"/>
    <w:uiPriority w:val="99"/>
    <w:rsid w:val="005D6F10"/>
    <w:rPr>
      <w:rFonts w:ascii="Arial" w:eastAsia="Times New Roman" w:hAnsi="Arial" w:cs="Times New Roman"/>
      <w:b/>
      <w:noProof/>
      <w:sz w:val="24"/>
      <w:szCs w:val="24"/>
    </w:rPr>
  </w:style>
  <w:style w:type="character" w:styleId="PageNumber">
    <w:name w:val="page number"/>
    <w:basedOn w:val="DefaultParagraphFont"/>
    <w:uiPriority w:val="99"/>
    <w:rsid w:val="005D6F10"/>
  </w:style>
  <w:style w:type="paragraph" w:styleId="BodyText2">
    <w:name w:val="Body Text 2"/>
    <w:basedOn w:val="Normal"/>
    <w:link w:val="BodyText2Char"/>
    <w:uiPriority w:val="99"/>
    <w:rsid w:val="005D6F10"/>
    <w:pPr>
      <w:tabs>
        <w:tab w:val="left" w:pos="-1260"/>
        <w:tab w:val="left" w:pos="-1170"/>
      </w:tabs>
      <w:suppressAutoHyphens/>
      <w:spacing w:after="120"/>
      <w:ind w:right="421"/>
    </w:pPr>
    <w:rPr>
      <w:rFonts w:ascii="Arial" w:eastAsia="Times New Roman" w:hAnsi="Arial" w:cs="Times New Roman"/>
      <w:spacing w:val="-2"/>
      <w:szCs w:val="24"/>
    </w:rPr>
  </w:style>
  <w:style w:type="character" w:customStyle="1" w:styleId="BodyText2Char">
    <w:name w:val="Body Text 2 Char"/>
    <w:basedOn w:val="DefaultParagraphFont"/>
    <w:link w:val="BodyText2"/>
    <w:uiPriority w:val="99"/>
    <w:rsid w:val="005D6F10"/>
    <w:rPr>
      <w:rFonts w:ascii="Arial" w:eastAsia="Times New Roman" w:hAnsi="Arial" w:cs="Times New Roman"/>
      <w:spacing w:val="-2"/>
      <w:sz w:val="24"/>
      <w:szCs w:val="24"/>
    </w:rPr>
  </w:style>
  <w:style w:type="paragraph" w:styleId="BodyTextIndent2">
    <w:name w:val="Body Text Indent 2"/>
    <w:basedOn w:val="Normal"/>
    <w:link w:val="BodyTextIndent2Char"/>
    <w:rsid w:val="005D6F10"/>
    <w:pPr>
      <w:tabs>
        <w:tab w:val="right" w:pos="9360"/>
      </w:tabs>
      <w:suppressAutoHyphens/>
      <w:spacing w:before="40" w:after="40"/>
      <w:ind w:left="720" w:hanging="360"/>
    </w:pPr>
    <w:rPr>
      <w:rFonts w:ascii="Arial" w:eastAsia="Times New Roman" w:hAnsi="Arial" w:cs="Times New Roman"/>
      <w:spacing w:val="-3"/>
      <w:szCs w:val="24"/>
      <w:lang w:val="en-US"/>
    </w:rPr>
  </w:style>
  <w:style w:type="character" w:customStyle="1" w:styleId="BodyTextIndent2Char">
    <w:name w:val="Body Text Indent 2 Char"/>
    <w:basedOn w:val="DefaultParagraphFont"/>
    <w:link w:val="BodyTextIndent2"/>
    <w:rsid w:val="005D6F10"/>
    <w:rPr>
      <w:rFonts w:ascii="Arial" w:eastAsia="Times New Roman" w:hAnsi="Arial" w:cs="Times New Roman"/>
      <w:spacing w:val="-3"/>
      <w:sz w:val="24"/>
      <w:szCs w:val="24"/>
      <w:lang w:val="en-US"/>
    </w:rPr>
  </w:style>
  <w:style w:type="character" w:styleId="CommentReference">
    <w:name w:val="annotation reference"/>
    <w:basedOn w:val="DefaultParagraphFont"/>
    <w:uiPriority w:val="99"/>
    <w:rsid w:val="005D6F10"/>
    <w:rPr>
      <w:rFonts w:ascii="Arial" w:hAnsi="Arial" w:cs="Arial"/>
      <w:sz w:val="22"/>
      <w:szCs w:val="16"/>
    </w:rPr>
  </w:style>
  <w:style w:type="paragraph" w:styleId="CommentSubject">
    <w:name w:val="annotation subject"/>
    <w:basedOn w:val="CommentText"/>
    <w:next w:val="CommentText"/>
    <w:link w:val="CommentSubjectChar"/>
    <w:uiPriority w:val="99"/>
    <w:rsid w:val="005D6F10"/>
    <w:pPr>
      <w:tabs>
        <w:tab w:val="clear" w:pos="-360"/>
      </w:tabs>
      <w:autoSpaceDE/>
      <w:autoSpaceDN/>
    </w:pPr>
    <w:rPr>
      <w:bCs/>
      <w:noProof w:val="0"/>
    </w:rPr>
  </w:style>
  <w:style w:type="character" w:customStyle="1" w:styleId="CommentSubjectChar">
    <w:name w:val="Comment Subject Char"/>
    <w:basedOn w:val="CommentTextChar"/>
    <w:link w:val="CommentSubject"/>
    <w:uiPriority w:val="99"/>
    <w:rsid w:val="005D6F10"/>
    <w:rPr>
      <w:rFonts w:ascii="Arial" w:eastAsia="Times New Roman" w:hAnsi="Arial" w:cs="Times New Roman"/>
      <w:b/>
      <w:bCs/>
      <w:noProof/>
      <w:sz w:val="24"/>
      <w:szCs w:val="24"/>
    </w:rPr>
  </w:style>
  <w:style w:type="paragraph" w:styleId="ListBullet">
    <w:name w:val="List Bullet"/>
    <w:basedOn w:val="Normal"/>
    <w:link w:val="ListBulletChar"/>
    <w:uiPriority w:val="99"/>
    <w:rsid w:val="005D6F10"/>
    <w:pPr>
      <w:numPr>
        <w:numId w:val="23"/>
      </w:numPr>
      <w:tabs>
        <w:tab w:val="right" w:pos="9360"/>
      </w:tabs>
      <w:spacing w:after="120"/>
    </w:pPr>
    <w:rPr>
      <w:rFonts w:ascii="Arial" w:eastAsia="Times New Roman" w:hAnsi="Arial" w:cs="Times New Roman"/>
      <w:szCs w:val="24"/>
      <w:lang w:val="en-US"/>
    </w:rPr>
  </w:style>
  <w:style w:type="paragraph" w:styleId="ListBullet2">
    <w:name w:val="List Bullet 2"/>
    <w:basedOn w:val="Normal"/>
    <w:rsid w:val="005D6F10"/>
    <w:pPr>
      <w:numPr>
        <w:ilvl w:val="1"/>
        <w:numId w:val="20"/>
      </w:numPr>
      <w:tabs>
        <w:tab w:val="clear" w:pos="720"/>
        <w:tab w:val="num" w:pos="2520"/>
      </w:tabs>
      <w:spacing w:after="120"/>
      <w:ind w:left="2520" w:hanging="360"/>
    </w:pPr>
    <w:rPr>
      <w:rFonts w:ascii="Arial" w:eastAsia="Times New Roman" w:hAnsi="Arial" w:cs="Times New Roman"/>
      <w:szCs w:val="24"/>
      <w:lang w:val="en-US"/>
    </w:rPr>
  </w:style>
  <w:style w:type="paragraph" w:customStyle="1" w:styleId="HSCParticulars">
    <w:name w:val="HSC Particulars"/>
    <w:basedOn w:val="Normal"/>
    <w:rsid w:val="005D6F10"/>
    <w:pPr>
      <w:spacing w:before="60" w:after="60"/>
    </w:pPr>
    <w:rPr>
      <w:rFonts w:ascii="Arial" w:eastAsia="Times New Roman" w:hAnsi="Arial" w:cs="Times New Roman"/>
      <w:szCs w:val="24"/>
    </w:rPr>
  </w:style>
  <w:style w:type="paragraph" w:customStyle="1" w:styleId="Body">
    <w:name w:val="Body"/>
    <w:basedOn w:val="Normal"/>
    <w:link w:val="BodyChar1"/>
    <w:rsid w:val="005D6F10"/>
    <w:pPr>
      <w:spacing w:after="160"/>
    </w:pPr>
    <w:rPr>
      <w:rFonts w:ascii="Arial" w:eastAsia="Times New Roman" w:hAnsi="Arial" w:cs="Times New Roman"/>
      <w:szCs w:val="24"/>
    </w:rPr>
  </w:style>
  <w:style w:type="paragraph" w:styleId="TableofFigures">
    <w:name w:val="table of figures"/>
    <w:basedOn w:val="Normal"/>
    <w:next w:val="Normal"/>
    <w:semiHidden/>
    <w:rsid w:val="005D6F10"/>
    <w:pPr>
      <w:spacing w:after="120"/>
      <w:ind w:left="440" w:hanging="440"/>
    </w:pPr>
    <w:rPr>
      <w:rFonts w:ascii="Arial" w:eastAsia="Times New Roman" w:hAnsi="Arial" w:cs="Times New Roman"/>
      <w:szCs w:val="24"/>
    </w:rPr>
  </w:style>
  <w:style w:type="paragraph" w:customStyle="1" w:styleId="bullets">
    <w:name w:val="bullets"/>
    <w:basedOn w:val="Normal"/>
    <w:rsid w:val="005D6F10"/>
    <w:pPr>
      <w:numPr>
        <w:numId w:val="15"/>
      </w:numPr>
      <w:spacing w:after="60"/>
    </w:pPr>
    <w:rPr>
      <w:rFonts w:ascii="Arial" w:eastAsia="Times New Roman" w:hAnsi="Arial" w:cs="Times New Roman"/>
      <w:szCs w:val="24"/>
    </w:rPr>
  </w:style>
  <w:style w:type="paragraph" w:customStyle="1" w:styleId="Bullets2">
    <w:name w:val="Bullets2"/>
    <w:basedOn w:val="Normal"/>
    <w:rsid w:val="005D6F10"/>
    <w:pPr>
      <w:tabs>
        <w:tab w:val="num" w:pos="926"/>
      </w:tabs>
      <w:spacing w:after="60"/>
    </w:pPr>
    <w:rPr>
      <w:rFonts w:ascii="Arial" w:eastAsia="Times New Roman" w:hAnsi="Arial" w:cs="Times New Roman"/>
      <w:szCs w:val="24"/>
    </w:rPr>
  </w:style>
  <w:style w:type="paragraph" w:styleId="NormalWeb">
    <w:name w:val="Normal (Web)"/>
    <w:basedOn w:val="Normal"/>
    <w:link w:val="NormalWebChar"/>
    <w:uiPriority w:val="99"/>
    <w:rsid w:val="005D6F10"/>
    <w:pPr>
      <w:spacing w:before="120" w:after="120"/>
    </w:pPr>
    <w:rPr>
      <w:rFonts w:ascii="Arial" w:eastAsia="Times New Roman" w:hAnsi="Arial" w:cs="Times New Roman"/>
      <w:szCs w:val="24"/>
      <w:lang w:val="en-US"/>
    </w:rPr>
  </w:style>
  <w:style w:type="character" w:customStyle="1" w:styleId="BodyChar">
    <w:name w:val="Body Char"/>
    <w:basedOn w:val="DefaultParagraphFont"/>
    <w:rsid w:val="005D6F10"/>
    <w:rPr>
      <w:rFonts w:ascii="Arial" w:hAnsi="Arial" w:cs="Arial"/>
      <w:noProof w:val="0"/>
      <w:sz w:val="22"/>
      <w:lang w:val="en-US"/>
    </w:rPr>
  </w:style>
  <w:style w:type="paragraph" w:customStyle="1" w:styleId="normalwithcolonandlist">
    <w:name w:val="normal with colon and list"/>
    <w:basedOn w:val="Normal"/>
    <w:autoRedefine/>
    <w:rsid w:val="005D6F10"/>
    <w:pPr>
      <w:keepNext/>
      <w:spacing w:after="60"/>
    </w:pPr>
    <w:rPr>
      <w:rFonts w:ascii="Arial" w:eastAsia="Times New Roman" w:hAnsi="Arial" w:cs="Times New Roman"/>
      <w:color w:val="000000"/>
      <w:szCs w:val="24"/>
    </w:rPr>
  </w:style>
  <w:style w:type="paragraph" w:customStyle="1" w:styleId="SubtitleCover">
    <w:name w:val="Subtitle Cover"/>
    <w:basedOn w:val="TitleCover"/>
    <w:next w:val="BodyText"/>
    <w:rsid w:val="005D6F10"/>
    <w:pPr>
      <w:pBdr>
        <w:top w:val="single" w:sz="6" w:space="12" w:color="808080"/>
      </w:pBdr>
      <w:spacing w:after="0" w:line="440" w:lineRule="atLeast"/>
    </w:pPr>
    <w:rPr>
      <w:caps w:val="0"/>
      <w:smallCaps/>
      <w:spacing w:val="30"/>
    </w:rPr>
  </w:style>
  <w:style w:type="paragraph" w:customStyle="1" w:styleId="TitleCover">
    <w:name w:val="Title Cover"/>
    <w:basedOn w:val="Normal"/>
    <w:next w:val="SubtitleCover"/>
    <w:rsid w:val="005D6F10"/>
    <w:pPr>
      <w:keepNext/>
      <w:keepLines/>
      <w:spacing w:before="120" w:after="240" w:line="720" w:lineRule="atLeast"/>
      <w:ind w:left="720"/>
      <w:jc w:val="center"/>
    </w:pPr>
    <w:rPr>
      <w:rFonts w:ascii="Arial" w:eastAsia="Times New Roman" w:hAnsi="Arial" w:cs="Times New Roman"/>
      <w:caps/>
      <w:spacing w:val="65"/>
      <w:kern w:val="20"/>
      <w:szCs w:val="24"/>
      <w:lang w:val="en-GB"/>
    </w:rPr>
  </w:style>
  <w:style w:type="paragraph" w:customStyle="1" w:styleId="Level1">
    <w:name w:val="Level1"/>
    <w:basedOn w:val="Normal"/>
    <w:autoRedefine/>
    <w:rsid w:val="005D6F10"/>
    <w:pPr>
      <w:spacing w:after="120"/>
      <w:ind w:left="720"/>
    </w:pPr>
    <w:rPr>
      <w:rFonts w:ascii="Arial" w:eastAsia="Times New Roman" w:hAnsi="Arial" w:cs="Times New Roman"/>
      <w:szCs w:val="24"/>
    </w:rPr>
  </w:style>
  <w:style w:type="paragraph" w:styleId="NormalIndent">
    <w:name w:val="Normal Indent"/>
    <w:basedOn w:val="Normal"/>
    <w:rsid w:val="005D6F10"/>
    <w:pPr>
      <w:spacing w:after="120"/>
      <w:ind w:left="1440"/>
    </w:pPr>
    <w:rPr>
      <w:rFonts w:ascii="Arial" w:eastAsia="Times New Roman" w:hAnsi="Arial" w:cs="Times New Roman"/>
      <w:szCs w:val="24"/>
    </w:rPr>
  </w:style>
  <w:style w:type="paragraph" w:customStyle="1" w:styleId="ListBullet6">
    <w:name w:val="List Bullet 6"/>
    <w:basedOn w:val="Normal"/>
    <w:rsid w:val="005D6F10"/>
    <w:pPr>
      <w:numPr>
        <w:numId w:val="11"/>
      </w:numPr>
      <w:spacing w:after="120"/>
    </w:pPr>
    <w:rPr>
      <w:rFonts w:ascii="Arial" w:eastAsia="Times New Roman" w:hAnsi="Arial" w:cs="Times New Roman"/>
      <w:szCs w:val="24"/>
    </w:rPr>
  </w:style>
  <w:style w:type="paragraph" w:styleId="DocumentMap">
    <w:name w:val="Document Map"/>
    <w:basedOn w:val="Normal"/>
    <w:link w:val="DocumentMapChar"/>
    <w:semiHidden/>
    <w:rsid w:val="005D6F10"/>
    <w:pPr>
      <w:shd w:val="clear" w:color="auto" w:fill="000080"/>
      <w:spacing w:after="120"/>
    </w:pPr>
    <w:rPr>
      <w:rFonts w:ascii="Arial" w:eastAsia="Times New Roman" w:hAnsi="Arial" w:cs="Times New Roman"/>
      <w:szCs w:val="24"/>
      <w:lang w:val="en-US"/>
    </w:rPr>
  </w:style>
  <w:style w:type="character" w:customStyle="1" w:styleId="DocumentMapChar">
    <w:name w:val="Document Map Char"/>
    <w:basedOn w:val="DefaultParagraphFont"/>
    <w:link w:val="DocumentMap"/>
    <w:semiHidden/>
    <w:rsid w:val="005D6F10"/>
    <w:rPr>
      <w:rFonts w:ascii="Arial" w:eastAsia="Times New Roman" w:hAnsi="Arial" w:cs="Times New Roman"/>
      <w:sz w:val="24"/>
      <w:szCs w:val="24"/>
      <w:shd w:val="clear" w:color="auto" w:fill="000080"/>
      <w:lang w:val="en-US"/>
    </w:rPr>
  </w:style>
  <w:style w:type="paragraph" w:customStyle="1" w:styleId="Bullet1">
    <w:name w:val="Bullet 1"/>
    <w:basedOn w:val="BodyText"/>
    <w:autoRedefine/>
    <w:rsid w:val="005D6F10"/>
    <w:pPr>
      <w:numPr>
        <w:numId w:val="12"/>
      </w:numPr>
      <w:tabs>
        <w:tab w:val="clear" w:pos="360"/>
      </w:tabs>
      <w:ind w:left="0" w:firstLine="0"/>
    </w:pPr>
  </w:style>
  <w:style w:type="paragraph" w:customStyle="1" w:styleId="IndentParagrah">
    <w:name w:val="Indent Paragrah"/>
    <w:basedOn w:val="ListBullet"/>
    <w:autoRedefine/>
    <w:rsid w:val="005D6F10"/>
    <w:pPr>
      <w:numPr>
        <w:numId w:val="0"/>
      </w:numPr>
      <w:spacing w:before="120"/>
      <w:ind w:left="38"/>
      <w:jc w:val="center"/>
    </w:pPr>
  </w:style>
  <w:style w:type="paragraph" w:styleId="PlainText">
    <w:name w:val="Plain Text"/>
    <w:basedOn w:val="Normal"/>
    <w:link w:val="PlainTextChar"/>
    <w:rsid w:val="005D6F10"/>
    <w:pPr>
      <w:spacing w:after="120"/>
    </w:pPr>
    <w:rPr>
      <w:rFonts w:ascii="Arial" w:eastAsia="Times New Roman" w:hAnsi="Arial" w:cs="Times New Roman"/>
      <w:szCs w:val="24"/>
    </w:rPr>
  </w:style>
  <w:style w:type="character" w:customStyle="1" w:styleId="PlainTextChar">
    <w:name w:val="Plain Text Char"/>
    <w:basedOn w:val="DefaultParagraphFont"/>
    <w:link w:val="PlainText"/>
    <w:rsid w:val="005D6F10"/>
    <w:rPr>
      <w:rFonts w:ascii="Arial" w:eastAsia="Times New Roman" w:hAnsi="Arial" w:cs="Times New Roman"/>
      <w:sz w:val="24"/>
      <w:szCs w:val="24"/>
    </w:rPr>
  </w:style>
  <w:style w:type="paragraph" w:styleId="List">
    <w:name w:val="List"/>
    <w:basedOn w:val="Normal"/>
    <w:rsid w:val="005D6F10"/>
    <w:pPr>
      <w:spacing w:after="120"/>
      <w:ind w:left="360" w:hanging="360"/>
    </w:pPr>
    <w:rPr>
      <w:rFonts w:ascii="Arial" w:eastAsia="Times New Roman" w:hAnsi="Arial" w:cs="Times New Roman"/>
      <w:szCs w:val="24"/>
    </w:rPr>
  </w:style>
  <w:style w:type="paragraph" w:styleId="ListContinue4">
    <w:name w:val="List Continue 4"/>
    <w:basedOn w:val="Normal"/>
    <w:uiPriority w:val="99"/>
    <w:rsid w:val="005D6F10"/>
    <w:pPr>
      <w:spacing w:after="120"/>
      <w:ind w:left="1440"/>
    </w:pPr>
    <w:rPr>
      <w:rFonts w:ascii="Arial" w:eastAsia="Times New Roman" w:hAnsi="Arial" w:cs="Times New Roman"/>
      <w:szCs w:val="24"/>
    </w:rPr>
  </w:style>
  <w:style w:type="paragraph" w:styleId="ListNumber5">
    <w:name w:val="List Number 5"/>
    <w:basedOn w:val="Normal"/>
    <w:link w:val="ListNumber5Char"/>
    <w:rsid w:val="005D6F10"/>
    <w:pPr>
      <w:numPr>
        <w:numId w:val="13"/>
      </w:numPr>
      <w:spacing w:after="120"/>
    </w:pPr>
    <w:rPr>
      <w:rFonts w:ascii="Arial" w:eastAsia="Times New Roman" w:hAnsi="Arial" w:cs="Times New Roman"/>
      <w:szCs w:val="24"/>
    </w:rPr>
  </w:style>
  <w:style w:type="paragraph" w:styleId="List2">
    <w:name w:val="List 2"/>
    <w:basedOn w:val="Normal"/>
    <w:uiPriority w:val="99"/>
    <w:rsid w:val="005D6F10"/>
    <w:pPr>
      <w:spacing w:after="120"/>
      <w:ind w:left="720" w:hanging="360"/>
    </w:pPr>
    <w:rPr>
      <w:rFonts w:ascii="Arial" w:eastAsia="Times New Roman" w:hAnsi="Arial" w:cs="Times New Roman"/>
      <w:szCs w:val="24"/>
    </w:rPr>
  </w:style>
  <w:style w:type="paragraph" w:styleId="List3">
    <w:name w:val="List 3"/>
    <w:basedOn w:val="Normal"/>
    <w:rsid w:val="005D6F10"/>
    <w:pPr>
      <w:spacing w:after="120"/>
      <w:ind w:left="1080" w:hanging="360"/>
    </w:pPr>
    <w:rPr>
      <w:rFonts w:ascii="Arial" w:eastAsia="Times New Roman" w:hAnsi="Arial" w:cs="Times New Roman"/>
      <w:szCs w:val="24"/>
    </w:rPr>
  </w:style>
  <w:style w:type="paragraph" w:styleId="List4">
    <w:name w:val="List 4"/>
    <w:basedOn w:val="Normal"/>
    <w:rsid w:val="005D6F10"/>
    <w:pPr>
      <w:spacing w:after="120"/>
      <w:ind w:left="1440" w:hanging="360"/>
    </w:pPr>
    <w:rPr>
      <w:rFonts w:ascii="Arial" w:eastAsia="Times New Roman" w:hAnsi="Arial" w:cs="Times New Roman"/>
      <w:szCs w:val="24"/>
    </w:rPr>
  </w:style>
  <w:style w:type="paragraph" w:styleId="List5">
    <w:name w:val="List 5"/>
    <w:basedOn w:val="Normal"/>
    <w:rsid w:val="005D6F10"/>
    <w:pPr>
      <w:spacing w:after="120"/>
      <w:ind w:left="1800" w:hanging="360"/>
    </w:pPr>
    <w:rPr>
      <w:rFonts w:ascii="Arial" w:eastAsia="Times New Roman" w:hAnsi="Arial" w:cs="Times New Roman"/>
      <w:szCs w:val="24"/>
    </w:rPr>
  </w:style>
  <w:style w:type="paragraph" w:styleId="ListBullet4">
    <w:name w:val="List Bullet 4"/>
    <w:basedOn w:val="Normal"/>
    <w:autoRedefine/>
    <w:rsid w:val="005D6F10"/>
    <w:pPr>
      <w:numPr>
        <w:numId w:val="7"/>
      </w:numPr>
      <w:spacing w:after="120"/>
    </w:pPr>
    <w:rPr>
      <w:rFonts w:ascii="Arial" w:eastAsia="Times New Roman" w:hAnsi="Arial" w:cs="Times New Roman"/>
      <w:szCs w:val="24"/>
    </w:rPr>
  </w:style>
  <w:style w:type="paragraph" w:styleId="ListBullet5">
    <w:name w:val="List Bullet 5"/>
    <w:basedOn w:val="Normal"/>
    <w:autoRedefine/>
    <w:rsid w:val="005D6F10"/>
    <w:pPr>
      <w:numPr>
        <w:numId w:val="8"/>
      </w:numPr>
      <w:spacing w:after="120"/>
    </w:pPr>
    <w:rPr>
      <w:rFonts w:ascii="Arial" w:eastAsia="Times New Roman" w:hAnsi="Arial" w:cs="Times New Roman"/>
      <w:szCs w:val="24"/>
    </w:rPr>
  </w:style>
  <w:style w:type="paragraph" w:styleId="ListContinue">
    <w:name w:val="List Continue"/>
    <w:basedOn w:val="Normal"/>
    <w:uiPriority w:val="99"/>
    <w:rsid w:val="005D6F10"/>
    <w:pPr>
      <w:spacing w:after="120"/>
      <w:ind w:left="360"/>
    </w:pPr>
    <w:rPr>
      <w:rFonts w:ascii="Arial" w:eastAsia="Times New Roman" w:hAnsi="Arial" w:cs="Times New Roman"/>
      <w:szCs w:val="24"/>
    </w:rPr>
  </w:style>
  <w:style w:type="paragraph" w:styleId="ListContinue2">
    <w:name w:val="List Continue 2"/>
    <w:basedOn w:val="Normal"/>
    <w:uiPriority w:val="99"/>
    <w:rsid w:val="005D6F10"/>
    <w:pPr>
      <w:spacing w:after="120"/>
      <w:ind w:left="720"/>
    </w:pPr>
    <w:rPr>
      <w:rFonts w:ascii="Arial" w:eastAsia="Times New Roman" w:hAnsi="Arial" w:cs="Times New Roman"/>
      <w:szCs w:val="24"/>
    </w:rPr>
  </w:style>
  <w:style w:type="paragraph" w:styleId="ListContinue3">
    <w:name w:val="List Continue 3"/>
    <w:basedOn w:val="Normal"/>
    <w:uiPriority w:val="99"/>
    <w:rsid w:val="005D6F10"/>
    <w:pPr>
      <w:spacing w:after="120"/>
      <w:ind w:left="1080"/>
    </w:pPr>
    <w:rPr>
      <w:rFonts w:ascii="Arial" w:eastAsia="Times New Roman" w:hAnsi="Arial" w:cs="Times New Roman"/>
      <w:szCs w:val="24"/>
    </w:rPr>
  </w:style>
  <w:style w:type="paragraph" w:customStyle="1" w:styleId="InsideAddress">
    <w:name w:val="Inside Address"/>
    <w:basedOn w:val="Normal"/>
    <w:rsid w:val="005D6F10"/>
    <w:pPr>
      <w:spacing w:after="120"/>
    </w:pPr>
    <w:rPr>
      <w:rFonts w:ascii="Arial" w:eastAsia="Times New Roman" w:hAnsi="Arial" w:cs="Times New Roman"/>
      <w:szCs w:val="24"/>
    </w:rPr>
  </w:style>
  <w:style w:type="paragraph" w:customStyle="1" w:styleId="ReferenceLine">
    <w:name w:val="Reference Line"/>
    <w:basedOn w:val="BodyText"/>
    <w:rsid w:val="005D6F10"/>
  </w:style>
  <w:style w:type="paragraph" w:customStyle="1" w:styleId="Bullet2">
    <w:name w:val="Bullet 2"/>
    <w:basedOn w:val="Normal"/>
    <w:autoRedefine/>
    <w:rsid w:val="005D6F10"/>
    <w:pPr>
      <w:numPr>
        <w:numId w:val="9"/>
      </w:numPr>
      <w:tabs>
        <w:tab w:val="left" w:pos="-14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left="720"/>
    </w:pPr>
    <w:rPr>
      <w:rFonts w:ascii="Arial" w:eastAsia="Times New Roman" w:hAnsi="Arial" w:cs="Times New Roman"/>
      <w:snapToGrid w:val="0"/>
      <w:szCs w:val="24"/>
    </w:rPr>
  </w:style>
  <w:style w:type="paragraph" w:customStyle="1" w:styleId="Bullet">
    <w:name w:val="Bullet ."/>
    <w:basedOn w:val="Normal"/>
    <w:rsid w:val="005D6F10"/>
    <w:pPr>
      <w:keepLines/>
      <w:numPr>
        <w:numId w:val="19"/>
      </w:numPr>
      <w:suppressAutoHyphens/>
      <w:spacing w:after="120"/>
      <w:ind w:hanging="360"/>
      <w:outlineLvl w:val="0"/>
    </w:pPr>
    <w:rPr>
      <w:rFonts w:ascii="Arial" w:eastAsia="Arial Unicode MS" w:hAnsi="Arial" w:cs="Times New Roman"/>
      <w:snapToGrid w:val="0"/>
      <w:color w:val="000000"/>
      <w:spacing w:val="-3"/>
      <w:szCs w:val="24"/>
      <w:lang w:val="en-US"/>
    </w:rPr>
  </w:style>
  <w:style w:type="paragraph" w:customStyle="1" w:styleId="BodyTextList">
    <w:name w:val="Body Text List"/>
    <w:basedOn w:val="BodyText"/>
    <w:rsid w:val="005D6F10"/>
  </w:style>
  <w:style w:type="paragraph" w:customStyle="1" w:styleId="Bulleta">
    <w:name w:val="Bullet a"/>
    <w:basedOn w:val="Normal"/>
    <w:rsid w:val="005D6F10"/>
    <w:pPr>
      <w:numPr>
        <w:numId w:val="21"/>
      </w:numPr>
      <w:tabs>
        <w:tab w:val="clear" w:pos="720"/>
        <w:tab w:val="num" w:pos="1080"/>
      </w:tabs>
      <w:spacing w:before="60" w:after="120"/>
      <w:ind w:left="1080" w:hanging="360"/>
    </w:pPr>
    <w:rPr>
      <w:rFonts w:ascii="Arial" w:eastAsia="Arial Unicode MS" w:hAnsi="Arial" w:cs="Times New Roman"/>
      <w:snapToGrid w:val="0"/>
      <w:szCs w:val="24"/>
      <w:lang w:val="en-US"/>
    </w:rPr>
  </w:style>
  <w:style w:type="paragraph" w:customStyle="1" w:styleId="tabletitle">
    <w:name w:val="table title"/>
    <w:basedOn w:val="Normal"/>
    <w:rsid w:val="005D6F10"/>
    <w:pPr>
      <w:spacing w:after="120"/>
      <w:jc w:val="center"/>
    </w:pPr>
    <w:rPr>
      <w:rFonts w:ascii="Arial" w:eastAsia="Times New Roman" w:hAnsi="Arial" w:cs="Times New Roman"/>
      <w:b/>
      <w:color w:val="FFFFFF"/>
      <w:szCs w:val="24"/>
      <w:lang w:val="en-US"/>
    </w:rPr>
  </w:style>
  <w:style w:type="paragraph" w:customStyle="1" w:styleId="Tablecellcentred">
    <w:name w:val="Table cell centred"/>
    <w:basedOn w:val="Normal"/>
    <w:rsid w:val="005D6F10"/>
    <w:pPr>
      <w:spacing w:before="100" w:after="100"/>
      <w:jc w:val="center"/>
    </w:pPr>
    <w:rPr>
      <w:rFonts w:ascii="Arial" w:eastAsia="Times New Roman" w:hAnsi="Arial" w:cs="Times New Roman"/>
      <w:szCs w:val="24"/>
      <w:lang w:val="en-US"/>
    </w:rPr>
  </w:style>
  <w:style w:type="paragraph" w:customStyle="1" w:styleId="font5">
    <w:name w:val="font5"/>
    <w:basedOn w:val="Normal"/>
    <w:rsid w:val="005D6F10"/>
    <w:pPr>
      <w:spacing w:before="100" w:after="100"/>
    </w:pPr>
    <w:rPr>
      <w:rFonts w:ascii="Arial" w:eastAsia="Arial Unicode MS" w:hAnsi="Arial" w:cs="Times New Roman"/>
      <w:i/>
      <w:snapToGrid w:val="0"/>
      <w:szCs w:val="24"/>
      <w:lang w:val="en-US"/>
    </w:rPr>
  </w:style>
  <w:style w:type="paragraph" w:customStyle="1" w:styleId="LineNumber1">
    <w:name w:val="Line Number1"/>
    <w:rsid w:val="005D6F10"/>
    <w:pPr>
      <w:tabs>
        <w:tab w:val="left" w:pos="720"/>
        <w:tab w:val="left" w:pos="1440"/>
        <w:tab w:val="left" w:pos="2160"/>
        <w:tab w:val="left" w:pos="2250"/>
        <w:tab w:val="left" w:pos="2880"/>
      </w:tabs>
      <w:suppressAutoHyphens/>
    </w:pPr>
    <w:rPr>
      <w:rFonts w:ascii="Arial" w:eastAsia="Times New Roman" w:hAnsi="Arial" w:cs="Arial"/>
      <w:szCs w:val="20"/>
      <w:lang w:val="en-US"/>
    </w:rPr>
  </w:style>
  <w:style w:type="character" w:customStyle="1" w:styleId="sidepadding1">
    <w:name w:val="sidepadding1"/>
    <w:basedOn w:val="DefaultParagraphFont"/>
    <w:rsid w:val="005D6F10"/>
    <w:rPr>
      <w:spacing w:val="260"/>
      <w:sz w:val="240"/>
      <w:szCs w:val="0"/>
    </w:rPr>
  </w:style>
  <w:style w:type="paragraph" w:customStyle="1" w:styleId="ListNumbered1">
    <w:name w:val="List Numbered 1"/>
    <w:basedOn w:val="Normal"/>
    <w:link w:val="ListNumbered1Char"/>
    <w:rsid w:val="005D6F10"/>
    <w:pPr>
      <w:numPr>
        <w:numId w:val="22"/>
      </w:numPr>
      <w:tabs>
        <w:tab w:val="right" w:pos="9360"/>
      </w:tabs>
      <w:spacing w:after="120"/>
    </w:pPr>
    <w:rPr>
      <w:rFonts w:ascii="Arial" w:eastAsia="Times New Roman" w:hAnsi="Arial" w:cs="Times New Roman"/>
      <w:szCs w:val="24"/>
      <w:lang w:val="en-US"/>
    </w:rPr>
  </w:style>
  <w:style w:type="paragraph" w:customStyle="1" w:styleId="Numbered6">
    <w:name w:val="Numbered 6"/>
    <w:basedOn w:val="ListNumbered1"/>
    <w:rsid w:val="005D6F10"/>
    <w:pPr>
      <w:spacing w:before="40"/>
    </w:pPr>
  </w:style>
  <w:style w:type="paragraph" w:customStyle="1" w:styleId="TableBullets">
    <w:name w:val="Table Bullets"/>
    <w:basedOn w:val="Date"/>
    <w:autoRedefine/>
    <w:rsid w:val="005D6F10"/>
    <w:pPr>
      <w:spacing w:before="100" w:after="100"/>
    </w:pPr>
    <w:rPr>
      <w:lang w:val="en-US"/>
    </w:rPr>
  </w:style>
  <w:style w:type="paragraph" w:styleId="Date">
    <w:name w:val="Date"/>
    <w:basedOn w:val="Normal"/>
    <w:next w:val="Normal"/>
    <w:link w:val="DateChar"/>
    <w:rsid w:val="005D6F10"/>
    <w:pPr>
      <w:spacing w:after="120"/>
    </w:pPr>
    <w:rPr>
      <w:rFonts w:ascii="Arial" w:eastAsia="Times New Roman" w:hAnsi="Arial" w:cs="Times New Roman"/>
      <w:szCs w:val="24"/>
    </w:rPr>
  </w:style>
  <w:style w:type="character" w:customStyle="1" w:styleId="DateChar">
    <w:name w:val="Date Char"/>
    <w:basedOn w:val="DefaultParagraphFont"/>
    <w:link w:val="Date"/>
    <w:rsid w:val="005D6F10"/>
    <w:rPr>
      <w:rFonts w:ascii="Arial" w:eastAsia="Times New Roman" w:hAnsi="Arial" w:cs="Times New Roman"/>
      <w:sz w:val="24"/>
      <w:szCs w:val="24"/>
    </w:rPr>
  </w:style>
  <w:style w:type="paragraph" w:customStyle="1" w:styleId="Tablecellleft">
    <w:name w:val="Table cell left"/>
    <w:basedOn w:val="Normal"/>
    <w:rsid w:val="005D6F10"/>
    <w:pPr>
      <w:keepNext/>
      <w:spacing w:before="100" w:after="100"/>
    </w:pPr>
    <w:rPr>
      <w:rFonts w:ascii="Arial" w:eastAsia="Times New Roman" w:hAnsi="Arial" w:cs="Times New Roman"/>
      <w:szCs w:val="24"/>
    </w:rPr>
  </w:style>
  <w:style w:type="paragraph" w:customStyle="1" w:styleId="listbullet11">
    <w:name w:val="list bullet 11"/>
    <w:basedOn w:val="ListBullet"/>
    <w:rsid w:val="005D6F10"/>
    <w:pPr>
      <w:numPr>
        <w:numId w:val="16"/>
      </w:numPr>
      <w:tabs>
        <w:tab w:val="clear" w:pos="720"/>
      </w:tabs>
      <w:ind w:left="360"/>
    </w:pPr>
  </w:style>
  <w:style w:type="paragraph" w:customStyle="1" w:styleId="ListNumbereda">
    <w:name w:val="List Numbered a)"/>
    <w:basedOn w:val="ListBullet3"/>
    <w:rsid w:val="005D6F10"/>
    <w:pPr>
      <w:numPr>
        <w:ilvl w:val="0"/>
      </w:numPr>
      <w:ind w:hanging="360"/>
    </w:pPr>
  </w:style>
  <w:style w:type="paragraph" w:customStyle="1" w:styleId="TableIndentedBullets">
    <w:name w:val="Table Indented Bullets"/>
    <w:basedOn w:val="TableBullets"/>
    <w:autoRedefine/>
    <w:rsid w:val="005D6F10"/>
    <w:pPr>
      <w:numPr>
        <w:numId w:val="18"/>
      </w:numPr>
      <w:spacing w:before="40" w:after="0"/>
    </w:pPr>
    <w:rPr>
      <w:lang w:val="en-GB"/>
    </w:rPr>
  </w:style>
  <w:style w:type="paragraph" w:customStyle="1" w:styleId="Head3">
    <w:name w:val="Head 3"/>
    <w:basedOn w:val="Heading3"/>
    <w:rsid w:val="005D6F10"/>
  </w:style>
  <w:style w:type="paragraph" w:customStyle="1" w:styleId="table">
    <w:name w:val="table"/>
    <w:basedOn w:val="Normal"/>
    <w:rsid w:val="005D6F10"/>
    <w:pPr>
      <w:keepNext/>
      <w:spacing w:after="120"/>
    </w:pPr>
    <w:rPr>
      <w:rFonts w:ascii="Arial" w:eastAsia="Times New Roman" w:hAnsi="Arial" w:cs="Times New Roman"/>
      <w:szCs w:val="24"/>
    </w:rPr>
  </w:style>
  <w:style w:type="paragraph" w:customStyle="1" w:styleId="Part">
    <w:name w:val="Part"/>
    <w:aliases w:val="RFP Part"/>
    <w:basedOn w:val="Normal"/>
    <w:next w:val="Heading1"/>
    <w:rsid w:val="005D6F10"/>
    <w:pPr>
      <w:numPr>
        <w:numId w:val="17"/>
      </w:numPr>
      <w:pBdr>
        <w:top w:val="single" w:sz="4" w:space="1" w:color="auto" w:shadow="1"/>
        <w:left w:val="single" w:sz="4" w:space="4" w:color="auto" w:shadow="1"/>
        <w:bottom w:val="single" w:sz="4" w:space="1" w:color="auto" w:shadow="1"/>
        <w:right w:val="single" w:sz="4" w:space="4" w:color="auto" w:shadow="1"/>
      </w:pBdr>
      <w:spacing w:after="120"/>
      <w:outlineLvl w:val="0"/>
    </w:pPr>
    <w:rPr>
      <w:rFonts w:ascii="Arial" w:eastAsia="Times New Roman" w:hAnsi="Arial" w:cs="Times New Roman"/>
      <w:b/>
      <w:caps/>
      <w:szCs w:val="24"/>
    </w:rPr>
  </w:style>
  <w:style w:type="paragraph" w:customStyle="1" w:styleId="Style6">
    <w:name w:val="Style6"/>
    <w:basedOn w:val="Heading4"/>
    <w:next w:val="Normal"/>
    <w:rsid w:val="005D6F10"/>
    <w:pPr>
      <w:numPr>
        <w:ilvl w:val="4"/>
        <w:numId w:val="24"/>
      </w:numPr>
      <w:tabs>
        <w:tab w:val="clear" w:pos="2232"/>
      </w:tabs>
      <w:ind w:left="864" w:hanging="144"/>
    </w:pPr>
  </w:style>
  <w:style w:type="paragraph" w:customStyle="1" w:styleId="Appendix">
    <w:name w:val="Appendix"/>
    <w:basedOn w:val="Heading1"/>
    <w:link w:val="AppendixChar"/>
    <w:rsid w:val="005D6F10"/>
  </w:style>
  <w:style w:type="paragraph" w:customStyle="1" w:styleId="Points">
    <w:name w:val="Points"/>
    <w:basedOn w:val="Heading2"/>
    <w:next w:val="BodyText"/>
    <w:rsid w:val="005D6F10"/>
  </w:style>
  <w:style w:type="paragraph" w:customStyle="1" w:styleId="Indentromans">
    <w:name w:val="Indentromans"/>
    <w:basedOn w:val="Body2"/>
    <w:rsid w:val="005D6F10"/>
    <w:pPr>
      <w:tabs>
        <w:tab w:val="left" w:pos="1080"/>
      </w:tabs>
      <w:ind w:left="1080" w:right="504" w:hanging="360"/>
    </w:pPr>
    <w:rPr>
      <w:lang w:val="en-US"/>
    </w:rPr>
  </w:style>
  <w:style w:type="paragraph" w:customStyle="1" w:styleId="Body2">
    <w:name w:val="Body2"/>
    <w:basedOn w:val="Body"/>
    <w:rsid w:val="005D6F10"/>
  </w:style>
  <w:style w:type="paragraph" w:customStyle="1" w:styleId="StyleHeading3RFPH3Arial">
    <w:name w:val="Style Heading 3RFP H3 + Arial"/>
    <w:basedOn w:val="Heading3"/>
    <w:rsid w:val="005D6F10"/>
  </w:style>
  <w:style w:type="paragraph" w:customStyle="1" w:styleId="StyleHeading2RFPH2ArialLeft0Firstline0">
    <w:name w:val="Style Heading 2RFP H2 + Arial Left:  0&quot; First line:  0&quot;"/>
    <w:basedOn w:val="Heading2"/>
    <w:rsid w:val="005D6F10"/>
  </w:style>
  <w:style w:type="paragraph" w:customStyle="1" w:styleId="StyleHeading4RFPH4Left0Firstline0">
    <w:name w:val="Style Heading 4RFP H4 + Left:  0&quot; First line:  0&quot;"/>
    <w:basedOn w:val="Heading4"/>
    <w:rsid w:val="005D6F10"/>
  </w:style>
  <w:style w:type="paragraph" w:customStyle="1" w:styleId="Table0">
    <w:name w:val="Table"/>
    <w:basedOn w:val="Normal"/>
    <w:rsid w:val="005D6F10"/>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120" w:line="180" w:lineRule="exact"/>
    </w:pPr>
    <w:rPr>
      <w:rFonts w:ascii="Arial" w:eastAsia="Times New Roman" w:hAnsi="Arial" w:cs="Times New Roman"/>
      <w:kern w:val="16"/>
      <w:szCs w:val="24"/>
      <w:lang w:val="en-US"/>
    </w:rPr>
  </w:style>
  <w:style w:type="paragraph" w:styleId="Index8">
    <w:name w:val="index 8"/>
    <w:basedOn w:val="Normal"/>
    <w:next w:val="Normal"/>
    <w:autoRedefine/>
    <w:semiHidden/>
    <w:rsid w:val="005D6F10"/>
    <w:pPr>
      <w:tabs>
        <w:tab w:val="right" w:pos="4320"/>
      </w:tabs>
      <w:spacing w:after="120"/>
      <w:ind w:left="1600" w:hanging="200"/>
      <w:jc w:val="center"/>
    </w:pPr>
    <w:rPr>
      <w:rFonts w:ascii="Arial" w:eastAsia="Times New Roman" w:hAnsi="Arial" w:cs="Times New Roman"/>
      <w:kern w:val="20"/>
      <w:szCs w:val="24"/>
      <w:lang w:val="en-US"/>
    </w:rPr>
  </w:style>
  <w:style w:type="character" w:customStyle="1" w:styleId="Level4">
    <w:name w:val="Level 4+"/>
    <w:basedOn w:val="DefaultParagraphFont"/>
    <w:rsid w:val="005D6F10"/>
    <w:rPr>
      <w:noProof w:val="0"/>
      <w:lang w:val="en-US"/>
    </w:rPr>
  </w:style>
  <w:style w:type="paragraph" w:customStyle="1" w:styleId="UserTable">
    <w:name w:val="User Table"/>
    <w:basedOn w:val="Normal"/>
    <w:rsid w:val="005D6F10"/>
    <w:pPr>
      <w:spacing w:before="60" w:after="60"/>
    </w:pPr>
    <w:rPr>
      <w:rFonts w:ascii="Arial" w:eastAsia="Times New Roman" w:hAnsi="Arial" w:cs="Times New Roman"/>
      <w:kern w:val="20"/>
      <w:szCs w:val="24"/>
      <w:lang w:val="en-US"/>
    </w:rPr>
  </w:style>
  <w:style w:type="paragraph" w:customStyle="1" w:styleId="Style1">
    <w:name w:val="Style1"/>
    <w:basedOn w:val="TOC9"/>
    <w:autoRedefine/>
    <w:rsid w:val="005D6F10"/>
    <w:rPr>
      <w:lang w:val="en-US"/>
    </w:rPr>
  </w:style>
  <w:style w:type="paragraph" w:customStyle="1" w:styleId="UnnumberedHeading">
    <w:name w:val="Unnumbered Heading"/>
    <w:basedOn w:val="Heading4"/>
    <w:autoRedefine/>
    <w:rsid w:val="005D6F10"/>
    <w:pPr>
      <w:numPr>
        <w:numId w:val="10"/>
      </w:numPr>
      <w:ind w:left="864" w:hanging="144"/>
    </w:pPr>
  </w:style>
  <w:style w:type="paragraph" w:customStyle="1" w:styleId="zzbasebodytext">
    <w:name w:val="zz!base body text"/>
    <w:basedOn w:val="Normal"/>
    <w:link w:val="zzbasebodytextChar"/>
    <w:rsid w:val="005D6F10"/>
    <w:pPr>
      <w:spacing w:after="240"/>
      <w:jc w:val="both"/>
    </w:pPr>
    <w:rPr>
      <w:rFonts w:ascii="Arial" w:eastAsia="Times New Roman" w:hAnsi="Arial" w:cs="Times New Roman"/>
      <w:szCs w:val="24"/>
      <w:lang w:eastAsia="en-CA"/>
    </w:rPr>
  </w:style>
  <w:style w:type="paragraph" w:customStyle="1" w:styleId="zzbaseheading">
    <w:name w:val="zz!base heading"/>
    <w:basedOn w:val="Normal"/>
    <w:next w:val="BodyText0"/>
    <w:link w:val="zzbaseheadingChar"/>
    <w:rsid w:val="005D6F10"/>
    <w:pPr>
      <w:keepNext/>
      <w:keepLines/>
      <w:spacing w:after="240"/>
    </w:pPr>
    <w:rPr>
      <w:rFonts w:ascii="Arial" w:eastAsia="Times New Roman" w:hAnsi="Arial" w:cs="Times New Roman"/>
      <w:szCs w:val="24"/>
      <w:lang w:eastAsia="en-CA"/>
    </w:rPr>
  </w:style>
  <w:style w:type="paragraph" w:customStyle="1" w:styleId="zzbasetables">
    <w:name w:val="zz!base tables"/>
    <w:basedOn w:val="Normal"/>
    <w:rsid w:val="005D6F10"/>
    <w:pPr>
      <w:spacing w:after="120"/>
    </w:pPr>
    <w:rPr>
      <w:rFonts w:ascii="Arial" w:eastAsia="Times New Roman" w:hAnsi="Arial" w:cs="Times New Roman"/>
      <w:szCs w:val="24"/>
      <w:lang w:eastAsia="en-CA"/>
    </w:rPr>
  </w:style>
  <w:style w:type="paragraph" w:customStyle="1" w:styleId="zzbaseaddress">
    <w:name w:val="zz!base address"/>
    <w:basedOn w:val="Normal"/>
    <w:rsid w:val="005D6F10"/>
    <w:pPr>
      <w:spacing w:after="120"/>
    </w:pPr>
    <w:rPr>
      <w:rFonts w:ascii="Arial" w:eastAsia="Times New Roman" w:hAnsi="Arial" w:cs="Times New Roman"/>
      <w:szCs w:val="24"/>
      <w:lang w:eastAsia="en-CA"/>
    </w:rPr>
  </w:style>
  <w:style w:type="paragraph" w:customStyle="1" w:styleId="zzbaseparties">
    <w:name w:val="zz!base parties"/>
    <w:basedOn w:val="Normal"/>
    <w:rsid w:val="005D6F10"/>
    <w:pPr>
      <w:spacing w:after="120"/>
    </w:pPr>
    <w:rPr>
      <w:rFonts w:ascii="Arial" w:eastAsia="Times New Roman" w:hAnsi="Arial" w:cs="Times New Roman"/>
      <w:szCs w:val="24"/>
      <w:lang w:eastAsia="en-CA"/>
    </w:rPr>
  </w:style>
  <w:style w:type="paragraph" w:customStyle="1" w:styleId="zzbasequotes">
    <w:name w:val="zz!base quotes"/>
    <w:basedOn w:val="Normal"/>
    <w:rsid w:val="005D6F10"/>
    <w:pPr>
      <w:spacing w:after="240"/>
      <w:jc w:val="both"/>
    </w:pPr>
    <w:rPr>
      <w:rFonts w:ascii="Arial" w:eastAsia="Times New Roman" w:hAnsi="Arial" w:cs="Times New Roman"/>
      <w:szCs w:val="24"/>
      <w:lang w:eastAsia="en-CA"/>
    </w:rPr>
  </w:style>
  <w:style w:type="paragraph" w:customStyle="1" w:styleId="BodyText0">
    <w:name w:val="#BodyText"/>
    <w:basedOn w:val="zzbasebodytext"/>
    <w:link w:val="BodyTextChar0"/>
    <w:rsid w:val="005D6F10"/>
  </w:style>
  <w:style w:type="paragraph" w:customStyle="1" w:styleId="BodyText5Indent">
    <w:name w:val="#BodyText= .5&quot; Indent"/>
    <w:basedOn w:val="zzbasebodytext"/>
    <w:rsid w:val="005D6F10"/>
    <w:pPr>
      <w:ind w:left="720"/>
    </w:pPr>
  </w:style>
  <w:style w:type="paragraph" w:customStyle="1" w:styleId="BodyText1Indent">
    <w:name w:val="#BodyText= 1&quot; Indent"/>
    <w:basedOn w:val="zzbasebodytext"/>
    <w:rsid w:val="005D6F10"/>
    <w:pPr>
      <w:ind w:left="1440"/>
    </w:pPr>
  </w:style>
  <w:style w:type="paragraph" w:customStyle="1" w:styleId="BodyText15Indent">
    <w:name w:val="#BodyText= 1.5&quot; Indent"/>
    <w:basedOn w:val="zzbasebodytext"/>
    <w:rsid w:val="005D6F10"/>
    <w:pPr>
      <w:ind w:left="2160"/>
    </w:pPr>
  </w:style>
  <w:style w:type="paragraph" w:customStyle="1" w:styleId="BodyText2Indent">
    <w:name w:val="#BodyText= 2&quot; Indent"/>
    <w:basedOn w:val="zzbasebodytext"/>
    <w:rsid w:val="005D6F10"/>
    <w:pPr>
      <w:ind w:left="2880"/>
    </w:pPr>
  </w:style>
  <w:style w:type="paragraph" w:customStyle="1" w:styleId="BodyTextFirstLineIndent5">
    <w:name w:val="#BodyText= First Line Indent .5&quot;"/>
    <w:basedOn w:val="zzbasebodytext"/>
    <w:rsid w:val="005D6F10"/>
    <w:pPr>
      <w:ind w:firstLine="720"/>
    </w:pPr>
  </w:style>
  <w:style w:type="paragraph" w:customStyle="1" w:styleId="BodyTextFirstLineIndent1">
    <w:name w:val="#BodyText= First Line Indent 1&quot;"/>
    <w:basedOn w:val="zzbasebodytext"/>
    <w:rsid w:val="005D6F10"/>
    <w:pPr>
      <w:ind w:firstLine="1440"/>
    </w:pPr>
  </w:style>
  <w:style w:type="paragraph" w:customStyle="1" w:styleId="BodyTextBold">
    <w:name w:val="#BodyText=Bold"/>
    <w:basedOn w:val="zzbasebodytext"/>
    <w:rsid w:val="005D6F10"/>
    <w:pPr>
      <w:spacing w:before="120" w:after="120"/>
      <w:jc w:val="center"/>
    </w:pPr>
    <w:rPr>
      <w:rFonts w:ascii="Arial Bold" w:hAnsi="Arial Bold"/>
      <w:b/>
      <w:caps/>
      <w:sz w:val="28"/>
    </w:rPr>
  </w:style>
  <w:style w:type="paragraph" w:customStyle="1" w:styleId="BodyTextBoldItalics">
    <w:name w:val="#BodyText=Bold+Italics"/>
    <w:basedOn w:val="zzbasebodytext"/>
    <w:rsid w:val="005D6F10"/>
    <w:rPr>
      <w:b/>
      <w:i/>
    </w:rPr>
  </w:style>
  <w:style w:type="paragraph" w:customStyle="1" w:styleId="BodyTextItalics">
    <w:name w:val="#BodyText=Italics"/>
    <w:basedOn w:val="zzbasebodytext"/>
    <w:rsid w:val="005D6F10"/>
    <w:rPr>
      <w:i/>
    </w:rPr>
  </w:style>
  <w:style w:type="paragraph" w:customStyle="1" w:styleId="Address">
    <w:name w:val="$Address"/>
    <w:basedOn w:val="zzbaseaddress"/>
    <w:rsid w:val="005D6F10"/>
  </w:style>
  <w:style w:type="paragraph" w:customStyle="1" w:styleId="AddressIndent5">
    <w:name w:val="$Address=Indent .5&quot;"/>
    <w:basedOn w:val="zzbaseaddress"/>
    <w:rsid w:val="005D6F10"/>
    <w:pPr>
      <w:ind w:left="720"/>
    </w:pPr>
  </w:style>
  <w:style w:type="paragraph" w:customStyle="1" w:styleId="AddressIndent1">
    <w:name w:val="$Address=Indent 1&quot;"/>
    <w:basedOn w:val="zzbaseaddress"/>
    <w:rsid w:val="005D6F10"/>
    <w:pPr>
      <w:ind w:left="1440"/>
    </w:pPr>
  </w:style>
  <w:style w:type="paragraph" w:customStyle="1" w:styleId="AddressIndent15">
    <w:name w:val="$Address=Indent 1.5&quot;"/>
    <w:basedOn w:val="zzbaseaddress"/>
    <w:rsid w:val="005D6F10"/>
    <w:pPr>
      <w:ind w:left="2160"/>
    </w:pPr>
  </w:style>
  <w:style w:type="paragraph" w:customStyle="1" w:styleId="MiscRedHerring">
    <w:name w:val="$Misc=Red Herring"/>
    <w:basedOn w:val="Normal"/>
    <w:rsid w:val="005D6F10"/>
    <w:pPr>
      <w:spacing w:after="120"/>
    </w:pPr>
    <w:rPr>
      <w:rFonts w:ascii="Times New Roman" w:eastAsia="Times New Roman" w:hAnsi="Times New Roman" w:cs="Times New Roman"/>
      <w:b/>
      <w:color w:val="FF0000"/>
      <w:sz w:val="16"/>
      <w:szCs w:val="24"/>
      <w:lang w:eastAsia="en-CA"/>
    </w:rPr>
  </w:style>
  <w:style w:type="paragraph" w:customStyle="1" w:styleId="HeadingCentre">
    <w:name w:val="%Heading=Centre"/>
    <w:basedOn w:val="zzbaseheading"/>
    <w:next w:val="BodyText0"/>
    <w:rsid w:val="005D6F10"/>
    <w:pPr>
      <w:jc w:val="center"/>
    </w:pPr>
  </w:style>
  <w:style w:type="paragraph" w:customStyle="1" w:styleId="HeadingCentreBold">
    <w:name w:val="%Heading=Centre+Bold"/>
    <w:basedOn w:val="zzbaseheading"/>
    <w:next w:val="BodyText0"/>
    <w:rsid w:val="005D6F10"/>
    <w:pPr>
      <w:jc w:val="center"/>
    </w:pPr>
    <w:rPr>
      <w:b/>
    </w:rPr>
  </w:style>
  <w:style w:type="paragraph" w:customStyle="1" w:styleId="HeadingCentreBoldItalics">
    <w:name w:val="%Heading=Centre+Bold+Italics"/>
    <w:basedOn w:val="zzbaseheading"/>
    <w:next w:val="BodyText0"/>
    <w:rsid w:val="005D6F10"/>
    <w:pPr>
      <w:jc w:val="center"/>
    </w:pPr>
    <w:rPr>
      <w:b/>
      <w:i/>
    </w:rPr>
  </w:style>
  <w:style w:type="paragraph" w:customStyle="1" w:styleId="HeadingCentreBoldUnd">
    <w:name w:val="%Heading=Centre+Bold+Und"/>
    <w:basedOn w:val="zzbaseheading"/>
    <w:next w:val="BodyText0"/>
    <w:rsid w:val="005D6F10"/>
    <w:pPr>
      <w:jc w:val="center"/>
    </w:pPr>
    <w:rPr>
      <w:b/>
      <w:u w:val="single"/>
    </w:rPr>
  </w:style>
  <w:style w:type="paragraph" w:customStyle="1" w:styleId="HeadingCentreItalics">
    <w:name w:val="%Heading=Centre+Italics"/>
    <w:basedOn w:val="zzbaseheading"/>
    <w:next w:val="BodyText0"/>
    <w:rsid w:val="005D6F10"/>
    <w:pPr>
      <w:jc w:val="center"/>
    </w:pPr>
    <w:rPr>
      <w:i/>
    </w:rPr>
  </w:style>
  <w:style w:type="paragraph" w:customStyle="1" w:styleId="HeadingCentreUnd">
    <w:name w:val="%Heading=Centre+Und"/>
    <w:basedOn w:val="zzbaseheading"/>
    <w:next w:val="BodyText0"/>
    <w:rsid w:val="005D6F10"/>
    <w:pPr>
      <w:jc w:val="center"/>
    </w:pPr>
    <w:rPr>
      <w:u w:val="single"/>
    </w:rPr>
  </w:style>
  <w:style w:type="paragraph" w:customStyle="1" w:styleId="HeadingDocTitle">
    <w:name w:val="%Heading=Doc Title"/>
    <w:basedOn w:val="zzbaseheading"/>
    <w:next w:val="BodyText0"/>
    <w:rsid w:val="005D6F10"/>
    <w:pPr>
      <w:jc w:val="center"/>
    </w:pPr>
    <w:rPr>
      <w:b/>
      <w:caps/>
    </w:rPr>
  </w:style>
  <w:style w:type="paragraph" w:customStyle="1" w:styleId="HeadingLeftBold">
    <w:name w:val="%Heading=Left+Bold"/>
    <w:basedOn w:val="zzbaseheading"/>
    <w:next w:val="BodyText0"/>
    <w:link w:val="HeadingLeftBoldChar"/>
    <w:rsid w:val="005D6F10"/>
    <w:rPr>
      <w:b/>
    </w:rPr>
  </w:style>
  <w:style w:type="paragraph" w:customStyle="1" w:styleId="HeadingLeftBoldItalics">
    <w:name w:val="%Heading=Left+Bold+Italics"/>
    <w:basedOn w:val="zzbaseheading"/>
    <w:next w:val="BodyText0"/>
    <w:rsid w:val="005D6F10"/>
    <w:rPr>
      <w:b/>
      <w:i/>
    </w:rPr>
  </w:style>
  <w:style w:type="paragraph" w:customStyle="1" w:styleId="HeadingLeftBoldUnd">
    <w:name w:val="%Heading=Left+Bold+Und"/>
    <w:basedOn w:val="zzbaseheading"/>
    <w:next w:val="BodyText0"/>
    <w:rsid w:val="005D6F10"/>
    <w:rPr>
      <w:b/>
      <w:u w:val="single"/>
    </w:rPr>
  </w:style>
  <w:style w:type="paragraph" w:customStyle="1" w:styleId="HeadingLeftItalics">
    <w:name w:val="%Heading=Left+Italics"/>
    <w:basedOn w:val="zzbaseheading"/>
    <w:next w:val="BodyText0"/>
    <w:rsid w:val="005D6F10"/>
    <w:rPr>
      <w:i/>
    </w:rPr>
  </w:style>
  <w:style w:type="paragraph" w:customStyle="1" w:styleId="HeadingLeftUnderline">
    <w:name w:val="%Heading=Left+Underline"/>
    <w:basedOn w:val="zzbaseheading"/>
    <w:next w:val="BodyText0"/>
    <w:rsid w:val="005D6F10"/>
    <w:rPr>
      <w:u w:val="single"/>
    </w:rPr>
  </w:style>
  <w:style w:type="paragraph" w:customStyle="1" w:styleId="PartiesCentreBoldNoPSpace">
    <w:name w:val="*Parties=Centre + Bold + No PSpace"/>
    <w:basedOn w:val="zzbaseparties"/>
    <w:rsid w:val="005D6F10"/>
    <w:pPr>
      <w:jc w:val="center"/>
    </w:pPr>
    <w:rPr>
      <w:b/>
    </w:rPr>
  </w:style>
  <w:style w:type="paragraph" w:customStyle="1" w:styleId="PartiesCentreNoPSpace">
    <w:name w:val="*Parties=Centre + No PSpace"/>
    <w:basedOn w:val="zzbaseparties"/>
    <w:rsid w:val="005D6F10"/>
    <w:pPr>
      <w:jc w:val="center"/>
    </w:pPr>
  </w:style>
  <w:style w:type="paragraph" w:customStyle="1" w:styleId="PartiesCentreAlign">
    <w:name w:val="*Parties=Centre Align"/>
    <w:basedOn w:val="zzbaseparties"/>
    <w:rsid w:val="005D6F10"/>
    <w:pPr>
      <w:spacing w:after="240"/>
      <w:jc w:val="center"/>
    </w:pPr>
  </w:style>
  <w:style w:type="paragraph" w:customStyle="1" w:styleId="PartiesLRIndent10">
    <w:name w:val="*Parties=L/R Indent 1.0"/>
    <w:basedOn w:val="zzbaseparties"/>
    <w:rsid w:val="005D6F10"/>
    <w:pPr>
      <w:spacing w:after="240"/>
      <w:ind w:left="1440" w:right="1440"/>
    </w:pPr>
  </w:style>
  <w:style w:type="paragraph" w:customStyle="1" w:styleId="PartiesLeftAligned">
    <w:name w:val="*Parties=Left Aligned"/>
    <w:basedOn w:val="zzbaseparties"/>
    <w:rsid w:val="005D6F10"/>
    <w:pPr>
      <w:spacing w:after="240"/>
    </w:pPr>
  </w:style>
  <w:style w:type="paragraph" w:customStyle="1" w:styleId="PartiesRightAlign">
    <w:name w:val="*Parties=Right Align"/>
    <w:basedOn w:val="zzbaseparties"/>
    <w:rsid w:val="005D6F10"/>
    <w:pPr>
      <w:spacing w:after="240"/>
      <w:jc w:val="right"/>
    </w:pPr>
  </w:style>
  <w:style w:type="paragraph" w:customStyle="1" w:styleId="QuotesLeft5Right5">
    <w:name w:val="@Quotes=Left .5&quot; / Right .5&quot;"/>
    <w:basedOn w:val="zzbasequotes"/>
    <w:rsid w:val="005D6F10"/>
    <w:pPr>
      <w:ind w:left="720" w:right="720"/>
    </w:pPr>
  </w:style>
  <w:style w:type="paragraph" w:customStyle="1" w:styleId="QuotesLeft1Right5-10Pts">
    <w:name w:val="@Quotes=Left 1&quot; / Right .5&quot; - 10 Pts"/>
    <w:basedOn w:val="zzbasequotes"/>
    <w:rsid w:val="005D6F10"/>
    <w:pPr>
      <w:ind w:left="1440" w:right="720"/>
    </w:pPr>
    <w:rPr>
      <w:sz w:val="20"/>
      <w:szCs w:val="20"/>
    </w:rPr>
  </w:style>
  <w:style w:type="paragraph" w:customStyle="1" w:styleId="QuotesLeft1Right1">
    <w:name w:val="@Quotes=Left 1&quot; / Right 1&quot;"/>
    <w:basedOn w:val="zzbasequotes"/>
    <w:rsid w:val="005D6F10"/>
    <w:pPr>
      <w:ind w:left="1440" w:right="1440"/>
    </w:pPr>
  </w:style>
  <w:style w:type="paragraph" w:customStyle="1" w:styleId="QuotesLeft15Right5">
    <w:name w:val="@Quotes=Left 1.5&quot; / Right .5&quot;"/>
    <w:basedOn w:val="zzbasequotes"/>
    <w:rsid w:val="005D6F10"/>
    <w:pPr>
      <w:ind w:left="2160" w:right="720"/>
    </w:pPr>
  </w:style>
  <w:style w:type="paragraph" w:customStyle="1" w:styleId="TableCentrem">
    <w:name w:val="^Table=Centre+m"/>
    <w:basedOn w:val="zzbasetables"/>
    <w:rsid w:val="005D6F10"/>
    <w:pPr>
      <w:jc w:val="center"/>
    </w:pPr>
  </w:style>
  <w:style w:type="paragraph" w:customStyle="1" w:styleId="TableDecimalm">
    <w:name w:val="^Table=Decimal+m"/>
    <w:basedOn w:val="zzbasetables"/>
    <w:rsid w:val="005D6F10"/>
    <w:pPr>
      <w:tabs>
        <w:tab w:val="decimal" w:pos="1008"/>
      </w:tabs>
    </w:pPr>
  </w:style>
  <w:style w:type="paragraph" w:customStyle="1" w:styleId="TableHeadingm">
    <w:name w:val="^Table=Heading+m"/>
    <w:basedOn w:val="zzbasetables"/>
    <w:rsid w:val="005D6F10"/>
    <w:pPr>
      <w:keepNext/>
      <w:spacing w:before="40" w:after="40"/>
      <w:jc w:val="center"/>
    </w:pPr>
    <w:rPr>
      <w:b/>
    </w:rPr>
  </w:style>
  <w:style w:type="paragraph" w:customStyle="1" w:styleId="TableJustifiedm">
    <w:name w:val="^Table=Justified+m"/>
    <w:basedOn w:val="zzbasetables"/>
    <w:rsid w:val="005D6F10"/>
    <w:pPr>
      <w:jc w:val="both"/>
    </w:pPr>
  </w:style>
  <w:style w:type="paragraph" w:customStyle="1" w:styleId="TableLeftm">
    <w:name w:val="^Table=Left+m"/>
    <w:basedOn w:val="zzbasetables"/>
    <w:rsid w:val="005D6F10"/>
  </w:style>
  <w:style w:type="paragraph" w:customStyle="1" w:styleId="TableRightm">
    <w:name w:val="^Table=Right+m"/>
    <w:basedOn w:val="zzbasetables"/>
    <w:rsid w:val="005D6F10"/>
    <w:pPr>
      <w:jc w:val="right"/>
    </w:pPr>
  </w:style>
  <w:style w:type="paragraph" w:customStyle="1" w:styleId="TableTitlem">
    <w:name w:val="^Table=Title+m"/>
    <w:basedOn w:val="zzbasetables"/>
    <w:rsid w:val="005D6F10"/>
    <w:pPr>
      <w:keepNext/>
      <w:spacing w:before="240" w:after="240"/>
      <w:jc w:val="center"/>
    </w:pPr>
    <w:rPr>
      <w:b/>
    </w:rPr>
  </w:style>
  <w:style w:type="paragraph" w:customStyle="1" w:styleId="BodyTextUserDefined1">
    <w:name w:val="#BodyText= User Defined 1"/>
    <w:basedOn w:val="zzbasebodytext"/>
    <w:rsid w:val="005D6F10"/>
  </w:style>
  <w:style w:type="paragraph" w:customStyle="1" w:styleId="BodyTextUserDefined2">
    <w:name w:val="#BodyText= User Defined 2"/>
    <w:basedOn w:val="zzbasebodytext"/>
    <w:rsid w:val="005D6F10"/>
  </w:style>
  <w:style w:type="paragraph" w:customStyle="1" w:styleId="BodyTextUserDefined3">
    <w:name w:val="#BodyText= User Defined 3"/>
    <w:basedOn w:val="zzbasebodytext"/>
    <w:rsid w:val="005D6F10"/>
  </w:style>
  <w:style w:type="paragraph" w:customStyle="1" w:styleId="AddressUserDefined1">
    <w:name w:val="$Address=User Defined 1"/>
    <w:basedOn w:val="zzbaseaddress"/>
    <w:rsid w:val="005D6F10"/>
  </w:style>
  <w:style w:type="paragraph" w:customStyle="1" w:styleId="AddressUserDefined2">
    <w:name w:val="$Address=User Defined 2"/>
    <w:basedOn w:val="zzbaseaddress"/>
    <w:rsid w:val="005D6F10"/>
  </w:style>
  <w:style w:type="paragraph" w:customStyle="1" w:styleId="AddressUserDefined3">
    <w:name w:val="$Address=User Defined 3"/>
    <w:basedOn w:val="zzbaseaddress"/>
    <w:rsid w:val="005D6F10"/>
  </w:style>
  <w:style w:type="paragraph" w:customStyle="1" w:styleId="HeadingUserDefined1">
    <w:name w:val="%Heading=User Defined 1"/>
    <w:basedOn w:val="zzbaseheading"/>
    <w:next w:val="BodyText0"/>
    <w:rsid w:val="005D6F10"/>
  </w:style>
  <w:style w:type="paragraph" w:customStyle="1" w:styleId="HeadingUserDefined2">
    <w:name w:val="%Heading=User Defined 2"/>
    <w:basedOn w:val="zzbaseheading"/>
    <w:next w:val="BodyText0"/>
    <w:rsid w:val="005D6F10"/>
  </w:style>
  <w:style w:type="paragraph" w:customStyle="1" w:styleId="HeadingUserDefined3">
    <w:name w:val="%Heading=User Defined 3"/>
    <w:basedOn w:val="zzbaseheading"/>
    <w:next w:val="BodyText0"/>
    <w:rsid w:val="005D6F10"/>
  </w:style>
  <w:style w:type="paragraph" w:customStyle="1" w:styleId="QuotesUserDefined1">
    <w:name w:val="@Quotes=User Defined 1"/>
    <w:basedOn w:val="zzbasequotes"/>
    <w:rsid w:val="005D6F10"/>
  </w:style>
  <w:style w:type="paragraph" w:customStyle="1" w:styleId="QuotesUserDefined2">
    <w:name w:val="@Quotes=User Defined 2"/>
    <w:basedOn w:val="zzbasequotes"/>
    <w:rsid w:val="005D6F10"/>
  </w:style>
  <w:style w:type="paragraph" w:customStyle="1" w:styleId="QuotesUserDefined3">
    <w:name w:val="@Quotes=User Defined 3"/>
    <w:basedOn w:val="zzbasequotes"/>
    <w:rsid w:val="005D6F10"/>
  </w:style>
  <w:style w:type="paragraph" w:customStyle="1" w:styleId="TableUserDefined1">
    <w:name w:val="^Table=User Defined 1"/>
    <w:basedOn w:val="zzbasetables"/>
    <w:rsid w:val="005D6F10"/>
  </w:style>
  <w:style w:type="paragraph" w:customStyle="1" w:styleId="TableUserDefined2">
    <w:name w:val="^Table=User Defined 2"/>
    <w:basedOn w:val="zzbasetables"/>
    <w:rsid w:val="005D6F10"/>
  </w:style>
  <w:style w:type="paragraph" w:customStyle="1" w:styleId="TableUserDefined3">
    <w:name w:val="^Table=User Defined 3"/>
    <w:basedOn w:val="zzbasetables"/>
    <w:rsid w:val="005D6F10"/>
  </w:style>
  <w:style w:type="paragraph" w:customStyle="1" w:styleId="DocID">
    <w:name w:val="DocID"/>
    <w:basedOn w:val="Normal"/>
    <w:next w:val="Normal"/>
    <w:rsid w:val="005D6F10"/>
    <w:pPr>
      <w:spacing w:after="120"/>
    </w:pPr>
    <w:rPr>
      <w:rFonts w:ascii="Arial" w:eastAsia="Times New Roman" w:hAnsi="Arial" w:cs="Times New Roman"/>
      <w:sz w:val="16"/>
      <w:szCs w:val="16"/>
    </w:rPr>
  </w:style>
  <w:style w:type="paragraph" w:customStyle="1" w:styleId="ABL1">
    <w:name w:val="AB L1"/>
    <w:basedOn w:val="Normal"/>
    <w:rsid w:val="005D6F10"/>
    <w:pPr>
      <w:keepNext/>
      <w:numPr>
        <w:numId w:val="25"/>
      </w:numPr>
      <w:spacing w:after="240"/>
      <w:jc w:val="both"/>
      <w:outlineLvl w:val="0"/>
    </w:pPr>
    <w:rPr>
      <w:rFonts w:ascii="Arial" w:eastAsia="MS Mincho" w:hAnsi="Arial" w:cs="Times New Roman"/>
      <w:b/>
      <w:kern w:val="28"/>
      <w:szCs w:val="24"/>
      <w:lang w:eastAsia="en-CA"/>
    </w:rPr>
  </w:style>
  <w:style w:type="paragraph" w:customStyle="1" w:styleId="ABL2">
    <w:name w:val="AB L2"/>
    <w:basedOn w:val="Normal"/>
    <w:rsid w:val="005D6F10"/>
    <w:pPr>
      <w:keepNext/>
      <w:numPr>
        <w:ilvl w:val="1"/>
        <w:numId w:val="25"/>
      </w:numPr>
      <w:spacing w:after="240"/>
      <w:jc w:val="both"/>
      <w:outlineLvl w:val="1"/>
    </w:pPr>
    <w:rPr>
      <w:rFonts w:ascii="Arial" w:eastAsia="MS Mincho" w:hAnsi="Arial" w:cs="Times New Roman"/>
      <w:b/>
      <w:kern w:val="28"/>
      <w:szCs w:val="24"/>
      <w:lang w:eastAsia="en-CA"/>
    </w:rPr>
  </w:style>
  <w:style w:type="paragraph" w:customStyle="1" w:styleId="ABL3">
    <w:name w:val="AB L3"/>
    <w:basedOn w:val="Normal"/>
    <w:rsid w:val="005D6F10"/>
    <w:pPr>
      <w:numPr>
        <w:ilvl w:val="2"/>
        <w:numId w:val="25"/>
      </w:numPr>
      <w:spacing w:after="240"/>
      <w:outlineLvl w:val="2"/>
    </w:pPr>
    <w:rPr>
      <w:rFonts w:ascii="Arial" w:eastAsia="MS Mincho" w:hAnsi="Arial" w:cs="Times New Roman"/>
      <w:kern w:val="28"/>
      <w:szCs w:val="24"/>
      <w:lang w:eastAsia="en-CA"/>
    </w:rPr>
  </w:style>
  <w:style w:type="paragraph" w:customStyle="1" w:styleId="ABL4">
    <w:name w:val="AB L4"/>
    <w:basedOn w:val="Normal"/>
    <w:rsid w:val="005D6F10"/>
    <w:pPr>
      <w:numPr>
        <w:ilvl w:val="3"/>
        <w:numId w:val="25"/>
      </w:numPr>
      <w:spacing w:after="240"/>
      <w:jc w:val="both"/>
      <w:outlineLvl w:val="3"/>
    </w:pPr>
    <w:rPr>
      <w:rFonts w:ascii="Arial" w:eastAsia="MS Mincho" w:hAnsi="Arial" w:cs="Times New Roman"/>
      <w:i/>
      <w:kern w:val="28"/>
      <w:szCs w:val="24"/>
      <w:lang w:eastAsia="en-CA"/>
    </w:rPr>
  </w:style>
  <w:style w:type="paragraph" w:customStyle="1" w:styleId="ABL5">
    <w:name w:val="AB L5"/>
    <w:basedOn w:val="Normal"/>
    <w:rsid w:val="005D6F10"/>
    <w:pPr>
      <w:numPr>
        <w:numId w:val="36"/>
      </w:numPr>
      <w:spacing w:after="120"/>
      <w:ind w:left="567" w:hanging="567"/>
      <w:jc w:val="both"/>
      <w:outlineLvl w:val="4"/>
    </w:pPr>
    <w:rPr>
      <w:rFonts w:ascii="Arial" w:eastAsia="MS Mincho" w:hAnsi="Arial" w:cs="Times New Roman"/>
      <w:kern w:val="28"/>
      <w:szCs w:val="24"/>
      <w:lang w:eastAsia="en-CA"/>
    </w:rPr>
  </w:style>
  <w:style w:type="paragraph" w:customStyle="1" w:styleId="ABL6">
    <w:name w:val="AB L6"/>
    <w:basedOn w:val="Normal"/>
    <w:rsid w:val="005D6F10"/>
    <w:pPr>
      <w:numPr>
        <w:ilvl w:val="5"/>
        <w:numId w:val="25"/>
      </w:numPr>
      <w:spacing w:after="240"/>
      <w:jc w:val="both"/>
      <w:outlineLvl w:val="5"/>
    </w:pPr>
    <w:rPr>
      <w:rFonts w:ascii="Arial" w:eastAsia="MS Mincho" w:hAnsi="Arial" w:cs="Times New Roman"/>
      <w:kern w:val="28"/>
      <w:szCs w:val="24"/>
      <w:lang w:eastAsia="en-CA"/>
    </w:rPr>
  </w:style>
  <w:style w:type="paragraph" w:customStyle="1" w:styleId="ABL7">
    <w:name w:val="AB L7"/>
    <w:basedOn w:val="Normal"/>
    <w:rsid w:val="005D6F10"/>
    <w:pPr>
      <w:numPr>
        <w:ilvl w:val="6"/>
        <w:numId w:val="25"/>
      </w:numPr>
      <w:spacing w:after="240"/>
      <w:jc w:val="both"/>
      <w:outlineLvl w:val="6"/>
    </w:pPr>
    <w:rPr>
      <w:rFonts w:ascii="Arial" w:eastAsia="MS Mincho" w:hAnsi="Arial" w:cs="Times New Roman"/>
      <w:kern w:val="28"/>
      <w:szCs w:val="24"/>
      <w:lang w:eastAsia="en-CA"/>
    </w:rPr>
  </w:style>
  <w:style w:type="paragraph" w:customStyle="1" w:styleId="ABL8">
    <w:name w:val="AB L8"/>
    <w:basedOn w:val="Normal"/>
    <w:rsid w:val="005D6F10"/>
    <w:pPr>
      <w:numPr>
        <w:ilvl w:val="7"/>
        <w:numId w:val="25"/>
      </w:numPr>
      <w:spacing w:after="240"/>
      <w:jc w:val="both"/>
      <w:outlineLvl w:val="7"/>
    </w:pPr>
    <w:rPr>
      <w:rFonts w:ascii="Arial" w:eastAsia="MS Mincho" w:hAnsi="Arial" w:cs="Times New Roman"/>
      <w:kern w:val="28"/>
      <w:szCs w:val="24"/>
      <w:lang w:eastAsia="en-CA"/>
    </w:rPr>
  </w:style>
  <w:style w:type="paragraph" w:customStyle="1" w:styleId="ABL9">
    <w:name w:val="AB L9"/>
    <w:basedOn w:val="Normal"/>
    <w:rsid w:val="005D6F10"/>
    <w:pPr>
      <w:numPr>
        <w:ilvl w:val="8"/>
        <w:numId w:val="25"/>
      </w:numPr>
      <w:spacing w:after="240"/>
      <w:jc w:val="both"/>
      <w:outlineLvl w:val="8"/>
    </w:pPr>
    <w:rPr>
      <w:rFonts w:ascii="Arial" w:eastAsia="MS Mincho" w:hAnsi="Arial" w:cs="Times New Roman"/>
      <w:kern w:val="28"/>
      <w:szCs w:val="24"/>
      <w:lang w:eastAsia="en-CA"/>
    </w:rPr>
  </w:style>
  <w:style w:type="paragraph" w:customStyle="1" w:styleId="Schedule1Cont1">
    <w:name w:val="Schedule1 Cont 1"/>
    <w:basedOn w:val="Normal"/>
    <w:rsid w:val="005D6F10"/>
    <w:pPr>
      <w:spacing w:after="240"/>
      <w:jc w:val="both"/>
    </w:pPr>
    <w:rPr>
      <w:rFonts w:ascii="Arial" w:eastAsia="Times New Roman" w:hAnsi="Arial" w:cs="Times New Roman"/>
      <w:szCs w:val="24"/>
      <w:lang w:eastAsia="en-CA"/>
    </w:rPr>
  </w:style>
  <w:style w:type="paragraph" w:customStyle="1" w:styleId="Schedule1Cont2">
    <w:name w:val="Schedule1 Cont 2"/>
    <w:basedOn w:val="Schedule1Cont1"/>
    <w:rsid w:val="005D6F10"/>
    <w:pPr>
      <w:ind w:left="720"/>
    </w:pPr>
  </w:style>
  <w:style w:type="paragraph" w:customStyle="1" w:styleId="Schedule1Cont3">
    <w:name w:val="Schedule1 Cont 3"/>
    <w:basedOn w:val="Schedule1Cont2"/>
    <w:rsid w:val="005D6F10"/>
    <w:pPr>
      <w:ind w:left="1440"/>
    </w:pPr>
  </w:style>
  <w:style w:type="paragraph" w:customStyle="1" w:styleId="Schedule1Cont4">
    <w:name w:val="Schedule1 Cont 4"/>
    <w:basedOn w:val="Schedule1Cont3"/>
    <w:rsid w:val="005D6F10"/>
    <w:pPr>
      <w:ind w:left="2160"/>
      <w:jc w:val="left"/>
    </w:pPr>
  </w:style>
  <w:style w:type="paragraph" w:customStyle="1" w:styleId="Schedule1Cont5">
    <w:name w:val="Schedule1 Cont 5"/>
    <w:basedOn w:val="Schedule1Cont4"/>
    <w:rsid w:val="005D6F10"/>
    <w:pPr>
      <w:ind w:left="2880"/>
      <w:jc w:val="both"/>
    </w:pPr>
  </w:style>
  <w:style w:type="paragraph" w:customStyle="1" w:styleId="Schedule1Cont6">
    <w:name w:val="Schedule1 Cont 6"/>
    <w:basedOn w:val="Schedule1Cont5"/>
    <w:rsid w:val="005D6F10"/>
    <w:pPr>
      <w:ind w:left="3600"/>
    </w:pPr>
  </w:style>
  <w:style w:type="paragraph" w:customStyle="1" w:styleId="Schedule1Cont7">
    <w:name w:val="Schedule1 Cont 7"/>
    <w:basedOn w:val="Schedule1Cont6"/>
    <w:rsid w:val="005D6F10"/>
    <w:pPr>
      <w:ind w:left="4320"/>
    </w:pPr>
  </w:style>
  <w:style w:type="paragraph" w:customStyle="1" w:styleId="Schedule1Cont8">
    <w:name w:val="Schedule1 Cont 8"/>
    <w:basedOn w:val="Schedule1Cont7"/>
    <w:rsid w:val="005D6F10"/>
    <w:pPr>
      <w:ind w:left="5040"/>
    </w:pPr>
  </w:style>
  <w:style w:type="paragraph" w:customStyle="1" w:styleId="Schedule1Cont9">
    <w:name w:val="Schedule1 Cont 9"/>
    <w:basedOn w:val="Schedule1Cont8"/>
    <w:rsid w:val="005D6F10"/>
    <w:pPr>
      <w:ind w:left="5760"/>
    </w:pPr>
  </w:style>
  <w:style w:type="paragraph" w:customStyle="1" w:styleId="Schedule1L1">
    <w:name w:val="Schedule1_L1"/>
    <w:basedOn w:val="Normal"/>
    <w:next w:val="Schedule1L2"/>
    <w:rsid w:val="005D6F10"/>
    <w:pPr>
      <w:keepNext/>
      <w:numPr>
        <w:numId w:val="26"/>
      </w:numPr>
      <w:spacing w:after="240"/>
      <w:jc w:val="center"/>
      <w:outlineLvl w:val="0"/>
    </w:pPr>
    <w:rPr>
      <w:rFonts w:ascii="Arial" w:eastAsia="Times New Roman" w:hAnsi="Arial" w:cs="Times New Roman"/>
      <w:b/>
      <w:caps/>
      <w:szCs w:val="24"/>
      <w:lang w:eastAsia="en-CA"/>
    </w:rPr>
  </w:style>
  <w:style w:type="paragraph" w:customStyle="1" w:styleId="Schedule1L2">
    <w:name w:val="Schedule1_L2"/>
    <w:basedOn w:val="Schedule1L1"/>
    <w:rsid w:val="005D6F10"/>
    <w:pPr>
      <w:keepNext w:val="0"/>
      <w:numPr>
        <w:ilvl w:val="1"/>
      </w:numPr>
      <w:jc w:val="both"/>
      <w:outlineLvl w:val="1"/>
    </w:pPr>
    <w:rPr>
      <w:b w:val="0"/>
      <w:caps w:val="0"/>
    </w:rPr>
  </w:style>
  <w:style w:type="paragraph" w:customStyle="1" w:styleId="Schedule1L3">
    <w:name w:val="Schedule1_L3"/>
    <w:basedOn w:val="Schedule1L2"/>
    <w:rsid w:val="005D6F10"/>
    <w:pPr>
      <w:numPr>
        <w:ilvl w:val="0"/>
        <w:numId w:val="0"/>
      </w:numPr>
      <w:outlineLvl w:val="2"/>
    </w:pPr>
    <w:rPr>
      <w:b/>
    </w:rPr>
  </w:style>
  <w:style w:type="paragraph" w:customStyle="1" w:styleId="Schedule1L4">
    <w:name w:val="Schedule1_L4"/>
    <w:basedOn w:val="Schedule1L3"/>
    <w:rsid w:val="005D6F10"/>
    <w:pPr>
      <w:numPr>
        <w:ilvl w:val="3"/>
        <w:numId w:val="26"/>
      </w:numPr>
      <w:outlineLvl w:val="3"/>
    </w:pPr>
  </w:style>
  <w:style w:type="paragraph" w:customStyle="1" w:styleId="Schedule1L5">
    <w:name w:val="Schedule1_L5"/>
    <w:basedOn w:val="Schedule1L4"/>
    <w:rsid w:val="005D6F10"/>
    <w:pPr>
      <w:numPr>
        <w:ilvl w:val="4"/>
      </w:numPr>
      <w:outlineLvl w:val="4"/>
    </w:pPr>
  </w:style>
  <w:style w:type="paragraph" w:customStyle="1" w:styleId="Schedule1L6">
    <w:name w:val="Schedule1_L6"/>
    <w:basedOn w:val="Schedule1L5"/>
    <w:rsid w:val="005D6F10"/>
    <w:pPr>
      <w:numPr>
        <w:ilvl w:val="5"/>
      </w:numPr>
      <w:outlineLvl w:val="5"/>
    </w:pPr>
  </w:style>
  <w:style w:type="paragraph" w:customStyle="1" w:styleId="Schedule1L7">
    <w:name w:val="Schedule1_L7"/>
    <w:basedOn w:val="Schedule1L6"/>
    <w:rsid w:val="005D6F10"/>
    <w:pPr>
      <w:numPr>
        <w:ilvl w:val="6"/>
      </w:numPr>
      <w:outlineLvl w:val="6"/>
    </w:pPr>
  </w:style>
  <w:style w:type="paragraph" w:customStyle="1" w:styleId="Schedule1L8">
    <w:name w:val="Schedule1_L8"/>
    <w:basedOn w:val="Schedule1L7"/>
    <w:rsid w:val="005D6F10"/>
    <w:pPr>
      <w:numPr>
        <w:ilvl w:val="7"/>
      </w:numPr>
      <w:outlineLvl w:val="7"/>
    </w:pPr>
  </w:style>
  <w:style w:type="paragraph" w:customStyle="1" w:styleId="Schedule1L9">
    <w:name w:val="Schedule1_L9"/>
    <w:basedOn w:val="Schedule1L8"/>
    <w:rsid w:val="005D6F10"/>
    <w:pPr>
      <w:numPr>
        <w:ilvl w:val="8"/>
      </w:numPr>
      <w:outlineLvl w:val="8"/>
    </w:pPr>
  </w:style>
  <w:style w:type="character" w:customStyle="1" w:styleId="zzbasebodytextChar">
    <w:name w:val="zz!base body text Char"/>
    <w:basedOn w:val="DefaultParagraphFont"/>
    <w:link w:val="zzbasebodytext"/>
    <w:rsid w:val="005D6F10"/>
    <w:rPr>
      <w:rFonts w:ascii="Arial" w:eastAsia="Times New Roman" w:hAnsi="Arial" w:cs="Times New Roman"/>
      <w:sz w:val="24"/>
      <w:szCs w:val="24"/>
      <w:lang w:eastAsia="en-CA"/>
    </w:rPr>
  </w:style>
  <w:style w:type="character" w:customStyle="1" w:styleId="BodyTextChar0">
    <w:name w:val="#BodyText Char"/>
    <w:basedOn w:val="zzbasebodytextChar"/>
    <w:link w:val="BodyText0"/>
    <w:rsid w:val="005D6F10"/>
    <w:rPr>
      <w:rFonts w:ascii="Arial" w:eastAsia="Times New Roman" w:hAnsi="Arial" w:cs="Times New Roman"/>
      <w:sz w:val="24"/>
      <w:szCs w:val="24"/>
      <w:lang w:eastAsia="en-CA"/>
    </w:rPr>
  </w:style>
  <w:style w:type="character" w:customStyle="1" w:styleId="zzbaseheadingChar">
    <w:name w:val="zz!base heading Char"/>
    <w:basedOn w:val="DefaultParagraphFont"/>
    <w:link w:val="zzbaseheading"/>
    <w:rsid w:val="005D6F10"/>
    <w:rPr>
      <w:rFonts w:ascii="Arial" w:eastAsia="Times New Roman" w:hAnsi="Arial" w:cs="Times New Roman"/>
      <w:sz w:val="24"/>
      <w:szCs w:val="24"/>
      <w:lang w:eastAsia="en-CA"/>
    </w:rPr>
  </w:style>
  <w:style w:type="character" w:customStyle="1" w:styleId="HeadingLeftBoldChar">
    <w:name w:val="%Heading=Left+Bold Char"/>
    <w:basedOn w:val="zzbaseheadingChar"/>
    <w:link w:val="HeadingLeftBold"/>
    <w:rsid w:val="005D6F10"/>
    <w:rPr>
      <w:rFonts w:ascii="Arial" w:eastAsia="Times New Roman" w:hAnsi="Arial" w:cs="Times New Roman"/>
      <w:b/>
      <w:sz w:val="24"/>
      <w:szCs w:val="24"/>
      <w:lang w:eastAsia="en-CA"/>
    </w:rPr>
  </w:style>
  <w:style w:type="numbering" w:styleId="1ai">
    <w:name w:val="Outline List 1"/>
    <w:basedOn w:val="NoList"/>
    <w:rsid w:val="005D6F10"/>
    <w:pPr>
      <w:numPr>
        <w:numId w:val="27"/>
      </w:numPr>
    </w:pPr>
  </w:style>
  <w:style w:type="paragraph" w:customStyle="1" w:styleId="BulletIndent">
    <w:name w:val="Bullet Indent"/>
    <w:basedOn w:val="Normal"/>
    <w:link w:val="BulletIndentChar"/>
    <w:rsid w:val="005D6F10"/>
    <w:pPr>
      <w:numPr>
        <w:numId w:val="28"/>
      </w:numPr>
      <w:spacing w:after="120"/>
    </w:pPr>
    <w:rPr>
      <w:rFonts w:ascii="Arial" w:eastAsia="Times New Roman" w:hAnsi="Arial" w:cs="Times New Roman"/>
      <w:szCs w:val="24"/>
    </w:rPr>
  </w:style>
  <w:style w:type="paragraph" w:customStyle="1" w:styleId="n">
    <w:name w:val="n"/>
    <w:basedOn w:val="Heading2"/>
    <w:rsid w:val="005D6F10"/>
  </w:style>
  <w:style w:type="character" w:customStyle="1" w:styleId="ListNumbered1Char">
    <w:name w:val="List Numbered 1 Char"/>
    <w:basedOn w:val="DefaultParagraphFont"/>
    <w:link w:val="ListNumbered1"/>
    <w:rsid w:val="005D6F10"/>
    <w:rPr>
      <w:rFonts w:ascii="Arial" w:eastAsia="Times New Roman" w:hAnsi="Arial" w:cs="Times New Roman"/>
      <w:sz w:val="24"/>
      <w:szCs w:val="24"/>
      <w:lang w:val="en-US"/>
    </w:rPr>
  </w:style>
  <w:style w:type="character" w:customStyle="1" w:styleId="ListNumber5Char">
    <w:name w:val="List Number 5 Char"/>
    <w:basedOn w:val="DefaultParagraphFont"/>
    <w:link w:val="ListNumber5"/>
    <w:rsid w:val="005D6F10"/>
    <w:rPr>
      <w:rFonts w:ascii="Arial" w:eastAsia="Times New Roman" w:hAnsi="Arial" w:cs="Times New Roman"/>
      <w:sz w:val="24"/>
      <w:szCs w:val="24"/>
    </w:rPr>
  </w:style>
  <w:style w:type="character" w:customStyle="1" w:styleId="ListNumber2Char">
    <w:name w:val="List Number 2 Char"/>
    <w:basedOn w:val="DefaultParagraphFont"/>
    <w:link w:val="ListNumber2"/>
    <w:rsid w:val="005D6F10"/>
    <w:rPr>
      <w:rFonts w:ascii="Arial" w:eastAsia="Times New Roman" w:hAnsi="Arial" w:cs="Times New Roman"/>
      <w:b/>
      <w:noProof/>
      <w:sz w:val="24"/>
      <w:szCs w:val="24"/>
    </w:rPr>
  </w:style>
  <w:style w:type="character" w:customStyle="1" w:styleId="BodyChar1">
    <w:name w:val="Body Char1"/>
    <w:basedOn w:val="DefaultParagraphFont"/>
    <w:link w:val="Body"/>
    <w:rsid w:val="005D6F10"/>
    <w:rPr>
      <w:rFonts w:ascii="Arial" w:eastAsia="Times New Roman" w:hAnsi="Arial" w:cs="Times New Roman"/>
      <w:sz w:val="24"/>
      <w:szCs w:val="24"/>
    </w:rPr>
  </w:style>
  <w:style w:type="character" w:customStyle="1" w:styleId="ListNumbered1CharChar">
    <w:name w:val="List Numbered 1 Char Char"/>
    <w:basedOn w:val="DefaultParagraphFont"/>
    <w:rsid w:val="005D6F10"/>
    <w:rPr>
      <w:lang w:val="en-US" w:eastAsia="en-US" w:bidi="ar-SA"/>
    </w:rPr>
  </w:style>
  <w:style w:type="table" w:styleId="TableGrid5">
    <w:name w:val="Table Grid 5"/>
    <w:basedOn w:val="TableNormal"/>
    <w:rsid w:val="005D6F10"/>
    <w:rPr>
      <w:rFonts w:ascii="Times New Roman" w:eastAsia="Times New Roman" w:hAnsi="Times New Roman" w:cs="Times New Roman"/>
      <w:sz w:val="20"/>
      <w:szCs w:val="20"/>
      <w:lang w:eastAsia="en-C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rPr>
      <w:tblPr/>
      <w:tcPr>
        <w:shd w:val="clear" w:color="auto" w:fill="D9D9D9"/>
      </w:tcPr>
    </w:tblStylePr>
    <w:tblStylePr w:type="lastRow">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tblStylePr w:type="nwCell">
      <w:tblPr/>
      <w:tcPr>
        <w:shd w:val="clear" w:color="auto" w:fill="D9D9D9"/>
      </w:tcPr>
    </w:tblStylePr>
  </w:style>
  <w:style w:type="paragraph" w:customStyle="1" w:styleId="StyleListNumbered1Before6ptAfter6pt">
    <w:name w:val="Style List Numbered 1 + Before:  6 pt After:  6 pt"/>
    <w:basedOn w:val="ListNumbered1"/>
    <w:autoRedefine/>
    <w:rsid w:val="005D6F10"/>
    <w:pPr>
      <w:spacing w:before="120"/>
    </w:pPr>
    <w:rPr>
      <w:bCs/>
    </w:rPr>
  </w:style>
  <w:style w:type="numbering" w:styleId="111111">
    <w:name w:val="Outline List 2"/>
    <w:basedOn w:val="NoList"/>
    <w:rsid w:val="005D6F10"/>
    <w:pPr>
      <w:numPr>
        <w:numId w:val="29"/>
      </w:numPr>
    </w:pPr>
  </w:style>
  <w:style w:type="numbering" w:styleId="ArticleSection">
    <w:name w:val="Outline List 3"/>
    <w:basedOn w:val="NoList"/>
    <w:rsid w:val="005D6F10"/>
    <w:pPr>
      <w:numPr>
        <w:numId w:val="30"/>
      </w:numPr>
    </w:pPr>
  </w:style>
  <w:style w:type="paragraph" w:styleId="BodyTextFirstIndent">
    <w:name w:val="Body Text First Indent"/>
    <w:basedOn w:val="BodyText"/>
    <w:link w:val="BodyTextFirstIndentChar"/>
    <w:rsid w:val="005D6F10"/>
    <w:pPr>
      <w:spacing w:before="0"/>
      <w:ind w:firstLine="210"/>
    </w:pPr>
  </w:style>
  <w:style w:type="character" w:customStyle="1" w:styleId="BodyTextFirstIndentChar">
    <w:name w:val="Body Text First Indent Char"/>
    <w:basedOn w:val="BodyTextChar1"/>
    <w:link w:val="BodyTextFirstIndent"/>
    <w:rsid w:val="005D6F10"/>
    <w:rPr>
      <w:rFonts w:ascii="Arial" w:eastAsia="Times New Roman" w:hAnsi="Arial" w:cs="Times New Roman"/>
      <w:sz w:val="24"/>
      <w:szCs w:val="24"/>
    </w:rPr>
  </w:style>
  <w:style w:type="paragraph" w:styleId="BodyTextFirstIndent2">
    <w:name w:val="Body Text First Indent 2"/>
    <w:basedOn w:val="BodyTextIndent"/>
    <w:link w:val="BodyTextFirstIndent2Char"/>
    <w:rsid w:val="005D6F10"/>
    <w:pPr>
      <w:tabs>
        <w:tab w:val="clear" w:pos="9360"/>
      </w:tabs>
      <w:spacing w:before="0"/>
      <w:ind w:left="283" w:firstLine="210"/>
    </w:pPr>
    <w:rPr>
      <w:lang w:val="en-CA"/>
    </w:rPr>
  </w:style>
  <w:style w:type="character" w:customStyle="1" w:styleId="BodyTextFirstIndent2Char">
    <w:name w:val="Body Text First Indent 2 Char"/>
    <w:basedOn w:val="BodyTextIndentChar"/>
    <w:link w:val="BodyTextFirstIndent2"/>
    <w:rsid w:val="005D6F10"/>
    <w:rPr>
      <w:rFonts w:ascii="Arial" w:eastAsia="Times New Roman" w:hAnsi="Arial" w:cs="Times New Roman"/>
      <w:sz w:val="24"/>
      <w:szCs w:val="24"/>
      <w:lang w:val="en-US"/>
    </w:rPr>
  </w:style>
  <w:style w:type="paragraph" w:styleId="Closing">
    <w:name w:val="Closing"/>
    <w:basedOn w:val="Normal"/>
    <w:link w:val="ClosingChar"/>
    <w:rsid w:val="005D6F10"/>
    <w:pPr>
      <w:spacing w:after="120"/>
      <w:ind w:left="4252"/>
    </w:pPr>
    <w:rPr>
      <w:rFonts w:ascii="Arial" w:eastAsia="Times New Roman" w:hAnsi="Arial" w:cs="Times New Roman"/>
      <w:szCs w:val="24"/>
    </w:rPr>
  </w:style>
  <w:style w:type="character" w:customStyle="1" w:styleId="ClosingChar">
    <w:name w:val="Closing Char"/>
    <w:basedOn w:val="DefaultParagraphFont"/>
    <w:link w:val="Closing"/>
    <w:rsid w:val="005D6F10"/>
    <w:rPr>
      <w:rFonts w:ascii="Arial" w:eastAsia="Times New Roman" w:hAnsi="Arial" w:cs="Times New Roman"/>
      <w:sz w:val="24"/>
      <w:szCs w:val="24"/>
    </w:rPr>
  </w:style>
  <w:style w:type="paragraph" w:styleId="E-mailSignature">
    <w:name w:val="E-mail Signature"/>
    <w:basedOn w:val="Normal"/>
    <w:link w:val="E-mailSignatureChar"/>
    <w:rsid w:val="005D6F10"/>
    <w:pPr>
      <w:spacing w:after="120"/>
    </w:pPr>
    <w:rPr>
      <w:rFonts w:ascii="Arial" w:eastAsia="Times New Roman" w:hAnsi="Arial" w:cs="Times New Roman"/>
      <w:szCs w:val="24"/>
    </w:rPr>
  </w:style>
  <w:style w:type="character" w:customStyle="1" w:styleId="E-mailSignatureChar">
    <w:name w:val="E-mail Signature Char"/>
    <w:basedOn w:val="DefaultParagraphFont"/>
    <w:link w:val="E-mailSignature"/>
    <w:rsid w:val="005D6F10"/>
    <w:rPr>
      <w:rFonts w:ascii="Arial" w:eastAsia="Times New Roman" w:hAnsi="Arial" w:cs="Times New Roman"/>
      <w:sz w:val="24"/>
      <w:szCs w:val="24"/>
    </w:rPr>
  </w:style>
  <w:style w:type="character" w:styleId="EndnoteReference">
    <w:name w:val="endnote reference"/>
    <w:basedOn w:val="DefaultParagraphFont"/>
    <w:semiHidden/>
    <w:rsid w:val="005D6F10"/>
    <w:rPr>
      <w:vertAlign w:val="superscript"/>
    </w:rPr>
  </w:style>
  <w:style w:type="paragraph" w:styleId="EndnoteText">
    <w:name w:val="endnote text"/>
    <w:basedOn w:val="Normal"/>
    <w:link w:val="EndnoteTextChar"/>
    <w:semiHidden/>
    <w:rsid w:val="005D6F10"/>
    <w:pPr>
      <w:spacing w:after="120"/>
    </w:pPr>
    <w:rPr>
      <w:rFonts w:ascii="Arial" w:eastAsia="Times New Roman" w:hAnsi="Arial" w:cs="Times New Roman"/>
      <w:szCs w:val="24"/>
    </w:rPr>
  </w:style>
  <w:style w:type="character" w:customStyle="1" w:styleId="EndnoteTextChar">
    <w:name w:val="Endnote Text Char"/>
    <w:basedOn w:val="DefaultParagraphFont"/>
    <w:link w:val="EndnoteText"/>
    <w:semiHidden/>
    <w:rsid w:val="005D6F10"/>
    <w:rPr>
      <w:rFonts w:ascii="Arial" w:eastAsia="Times New Roman" w:hAnsi="Arial" w:cs="Times New Roman"/>
      <w:sz w:val="24"/>
      <w:szCs w:val="24"/>
    </w:rPr>
  </w:style>
  <w:style w:type="paragraph" w:styleId="EnvelopeAddress">
    <w:name w:val="envelope address"/>
    <w:basedOn w:val="Normal"/>
    <w:rsid w:val="005D6F10"/>
    <w:pPr>
      <w:framePr w:w="7920" w:h="1980" w:hRule="exact" w:hSpace="180" w:wrap="auto" w:hAnchor="page" w:xAlign="center" w:yAlign="bottom"/>
      <w:spacing w:after="120"/>
      <w:ind w:left="2880"/>
    </w:pPr>
    <w:rPr>
      <w:rFonts w:ascii="Arial" w:eastAsia="Times New Roman" w:hAnsi="Arial" w:cs="Times New Roman"/>
      <w:szCs w:val="24"/>
    </w:rPr>
  </w:style>
  <w:style w:type="paragraph" w:styleId="EnvelopeReturn">
    <w:name w:val="envelope return"/>
    <w:basedOn w:val="Normal"/>
    <w:rsid w:val="005D6F10"/>
    <w:pPr>
      <w:spacing w:after="120"/>
    </w:pPr>
    <w:rPr>
      <w:rFonts w:ascii="Arial" w:eastAsia="Times New Roman" w:hAnsi="Arial" w:cs="Times New Roman"/>
      <w:szCs w:val="24"/>
    </w:rPr>
  </w:style>
  <w:style w:type="character" w:styleId="HTMLAcronym">
    <w:name w:val="HTML Acronym"/>
    <w:basedOn w:val="DefaultParagraphFont"/>
    <w:rsid w:val="005D6F10"/>
  </w:style>
  <w:style w:type="paragraph" w:styleId="HTMLAddress">
    <w:name w:val="HTML Address"/>
    <w:basedOn w:val="Normal"/>
    <w:link w:val="HTMLAddressChar"/>
    <w:rsid w:val="005D6F10"/>
    <w:pPr>
      <w:spacing w:after="120"/>
    </w:pPr>
    <w:rPr>
      <w:rFonts w:ascii="Arial" w:eastAsia="Times New Roman" w:hAnsi="Arial" w:cs="Times New Roman"/>
      <w:i/>
      <w:iCs/>
      <w:szCs w:val="24"/>
    </w:rPr>
  </w:style>
  <w:style w:type="character" w:customStyle="1" w:styleId="HTMLAddressChar">
    <w:name w:val="HTML Address Char"/>
    <w:basedOn w:val="DefaultParagraphFont"/>
    <w:link w:val="HTMLAddress"/>
    <w:rsid w:val="005D6F10"/>
    <w:rPr>
      <w:rFonts w:ascii="Arial" w:eastAsia="Times New Roman" w:hAnsi="Arial" w:cs="Times New Roman"/>
      <w:i/>
      <w:iCs/>
      <w:sz w:val="24"/>
      <w:szCs w:val="24"/>
    </w:rPr>
  </w:style>
  <w:style w:type="character" w:styleId="HTMLCite">
    <w:name w:val="HTML Cite"/>
    <w:basedOn w:val="DefaultParagraphFont"/>
    <w:rsid w:val="005D6F10"/>
    <w:rPr>
      <w:i/>
      <w:iCs/>
    </w:rPr>
  </w:style>
  <w:style w:type="character" w:styleId="HTMLCode">
    <w:name w:val="HTML Code"/>
    <w:basedOn w:val="DefaultParagraphFont"/>
    <w:rsid w:val="005D6F10"/>
    <w:rPr>
      <w:rFonts w:ascii="Courier New" w:hAnsi="Courier New" w:cs="Courier New"/>
      <w:szCs w:val="20"/>
    </w:rPr>
  </w:style>
  <w:style w:type="character" w:styleId="HTMLDefinition">
    <w:name w:val="HTML Definition"/>
    <w:basedOn w:val="DefaultParagraphFont"/>
    <w:rsid w:val="005D6F10"/>
    <w:rPr>
      <w:i/>
      <w:iCs/>
    </w:rPr>
  </w:style>
  <w:style w:type="character" w:styleId="HTMLKeyboard">
    <w:name w:val="HTML Keyboard"/>
    <w:basedOn w:val="DefaultParagraphFont"/>
    <w:rsid w:val="005D6F10"/>
    <w:rPr>
      <w:rFonts w:ascii="Courier New" w:hAnsi="Courier New" w:cs="Courier New"/>
      <w:szCs w:val="20"/>
    </w:rPr>
  </w:style>
  <w:style w:type="paragraph" w:styleId="HTMLPreformatted">
    <w:name w:val="HTML Preformatted"/>
    <w:basedOn w:val="Normal"/>
    <w:link w:val="HTMLPreformattedChar"/>
    <w:rsid w:val="005D6F10"/>
    <w:pPr>
      <w:spacing w:after="120"/>
    </w:pPr>
    <w:rPr>
      <w:rFonts w:ascii="Arial" w:eastAsia="Times New Roman" w:hAnsi="Arial" w:cs="Times New Roman"/>
      <w:szCs w:val="24"/>
    </w:rPr>
  </w:style>
  <w:style w:type="character" w:customStyle="1" w:styleId="HTMLPreformattedChar">
    <w:name w:val="HTML Preformatted Char"/>
    <w:basedOn w:val="DefaultParagraphFont"/>
    <w:link w:val="HTMLPreformatted"/>
    <w:rsid w:val="005D6F10"/>
    <w:rPr>
      <w:rFonts w:ascii="Arial" w:eastAsia="Times New Roman" w:hAnsi="Arial" w:cs="Times New Roman"/>
      <w:sz w:val="24"/>
      <w:szCs w:val="24"/>
    </w:rPr>
  </w:style>
  <w:style w:type="character" w:styleId="HTMLSample">
    <w:name w:val="HTML Sample"/>
    <w:basedOn w:val="DefaultParagraphFont"/>
    <w:rsid w:val="005D6F10"/>
    <w:rPr>
      <w:rFonts w:ascii="Courier New" w:hAnsi="Courier New" w:cs="Courier New"/>
    </w:rPr>
  </w:style>
  <w:style w:type="character" w:styleId="HTMLTypewriter">
    <w:name w:val="HTML Typewriter"/>
    <w:basedOn w:val="DefaultParagraphFont"/>
    <w:rsid w:val="005D6F10"/>
    <w:rPr>
      <w:rFonts w:ascii="Courier New" w:hAnsi="Courier New" w:cs="Courier New"/>
      <w:szCs w:val="20"/>
    </w:rPr>
  </w:style>
  <w:style w:type="character" w:styleId="HTMLVariable">
    <w:name w:val="HTML Variable"/>
    <w:basedOn w:val="DefaultParagraphFont"/>
    <w:rsid w:val="005D6F10"/>
    <w:rPr>
      <w:i/>
      <w:iCs/>
    </w:rPr>
  </w:style>
  <w:style w:type="paragraph" w:styleId="Index1">
    <w:name w:val="index 1"/>
    <w:basedOn w:val="Normal"/>
    <w:next w:val="Normal"/>
    <w:autoRedefine/>
    <w:semiHidden/>
    <w:rsid w:val="005D6F10"/>
    <w:pPr>
      <w:spacing w:after="120"/>
      <w:ind w:left="220" w:hanging="220"/>
    </w:pPr>
    <w:rPr>
      <w:rFonts w:ascii="Arial" w:eastAsia="Times New Roman" w:hAnsi="Arial" w:cs="Times New Roman"/>
      <w:szCs w:val="24"/>
    </w:rPr>
  </w:style>
  <w:style w:type="paragraph" w:styleId="Index2">
    <w:name w:val="index 2"/>
    <w:basedOn w:val="Normal"/>
    <w:next w:val="Normal"/>
    <w:autoRedefine/>
    <w:semiHidden/>
    <w:rsid w:val="005D6F10"/>
    <w:pPr>
      <w:spacing w:after="120"/>
      <w:ind w:left="440" w:hanging="220"/>
    </w:pPr>
    <w:rPr>
      <w:rFonts w:ascii="Arial" w:eastAsia="Times New Roman" w:hAnsi="Arial" w:cs="Times New Roman"/>
      <w:szCs w:val="24"/>
    </w:rPr>
  </w:style>
  <w:style w:type="paragraph" w:styleId="Index3">
    <w:name w:val="index 3"/>
    <w:basedOn w:val="Normal"/>
    <w:next w:val="Normal"/>
    <w:autoRedefine/>
    <w:semiHidden/>
    <w:rsid w:val="005D6F10"/>
    <w:pPr>
      <w:spacing w:after="120"/>
      <w:ind w:left="660" w:hanging="220"/>
    </w:pPr>
    <w:rPr>
      <w:rFonts w:ascii="Arial" w:eastAsia="Times New Roman" w:hAnsi="Arial" w:cs="Times New Roman"/>
      <w:szCs w:val="24"/>
    </w:rPr>
  </w:style>
  <w:style w:type="paragraph" w:styleId="Index4">
    <w:name w:val="index 4"/>
    <w:basedOn w:val="Normal"/>
    <w:next w:val="Normal"/>
    <w:autoRedefine/>
    <w:semiHidden/>
    <w:rsid w:val="005D6F10"/>
    <w:pPr>
      <w:spacing w:after="120"/>
      <w:ind w:left="880" w:hanging="220"/>
    </w:pPr>
    <w:rPr>
      <w:rFonts w:ascii="Arial" w:eastAsia="Times New Roman" w:hAnsi="Arial" w:cs="Times New Roman"/>
      <w:szCs w:val="24"/>
    </w:rPr>
  </w:style>
  <w:style w:type="paragraph" w:styleId="Index5">
    <w:name w:val="index 5"/>
    <w:basedOn w:val="Normal"/>
    <w:next w:val="Normal"/>
    <w:autoRedefine/>
    <w:semiHidden/>
    <w:rsid w:val="005D6F10"/>
    <w:pPr>
      <w:spacing w:after="120"/>
      <w:ind w:left="1100" w:hanging="220"/>
    </w:pPr>
    <w:rPr>
      <w:rFonts w:ascii="Arial" w:eastAsia="Times New Roman" w:hAnsi="Arial" w:cs="Times New Roman"/>
      <w:szCs w:val="24"/>
    </w:rPr>
  </w:style>
  <w:style w:type="paragraph" w:styleId="Index6">
    <w:name w:val="index 6"/>
    <w:basedOn w:val="Normal"/>
    <w:next w:val="Normal"/>
    <w:autoRedefine/>
    <w:semiHidden/>
    <w:rsid w:val="005D6F10"/>
    <w:pPr>
      <w:spacing w:after="120"/>
      <w:ind w:left="1320" w:hanging="220"/>
    </w:pPr>
    <w:rPr>
      <w:rFonts w:ascii="Arial" w:eastAsia="Times New Roman" w:hAnsi="Arial" w:cs="Times New Roman"/>
      <w:szCs w:val="24"/>
    </w:rPr>
  </w:style>
  <w:style w:type="paragraph" w:styleId="Index7">
    <w:name w:val="index 7"/>
    <w:basedOn w:val="Normal"/>
    <w:next w:val="Normal"/>
    <w:autoRedefine/>
    <w:semiHidden/>
    <w:rsid w:val="005D6F10"/>
    <w:pPr>
      <w:spacing w:after="120"/>
      <w:ind w:left="1540" w:hanging="220"/>
    </w:pPr>
    <w:rPr>
      <w:rFonts w:ascii="Arial" w:eastAsia="Times New Roman" w:hAnsi="Arial" w:cs="Times New Roman"/>
      <w:szCs w:val="24"/>
    </w:rPr>
  </w:style>
  <w:style w:type="paragraph" w:styleId="Index9">
    <w:name w:val="index 9"/>
    <w:basedOn w:val="Normal"/>
    <w:next w:val="Normal"/>
    <w:autoRedefine/>
    <w:semiHidden/>
    <w:rsid w:val="005D6F10"/>
    <w:pPr>
      <w:spacing w:after="120"/>
      <w:ind w:left="1980" w:hanging="220"/>
    </w:pPr>
    <w:rPr>
      <w:rFonts w:ascii="Arial" w:eastAsia="Times New Roman" w:hAnsi="Arial" w:cs="Times New Roman"/>
      <w:szCs w:val="24"/>
    </w:rPr>
  </w:style>
  <w:style w:type="paragraph" w:styleId="IndexHeading">
    <w:name w:val="index heading"/>
    <w:basedOn w:val="Normal"/>
    <w:next w:val="Index1"/>
    <w:semiHidden/>
    <w:rsid w:val="005D6F10"/>
    <w:pPr>
      <w:spacing w:after="120"/>
    </w:pPr>
    <w:rPr>
      <w:rFonts w:ascii="Arial" w:eastAsia="Times New Roman" w:hAnsi="Arial" w:cs="Times New Roman"/>
      <w:b/>
      <w:bCs/>
      <w:szCs w:val="24"/>
    </w:rPr>
  </w:style>
  <w:style w:type="character" w:styleId="LineNumber">
    <w:name w:val="line number"/>
    <w:basedOn w:val="DefaultParagraphFont"/>
    <w:rsid w:val="005D6F10"/>
  </w:style>
  <w:style w:type="paragraph" w:styleId="ListContinue5">
    <w:name w:val="List Continue 5"/>
    <w:basedOn w:val="Normal"/>
    <w:rsid w:val="005D6F10"/>
    <w:pPr>
      <w:spacing w:after="120"/>
      <w:ind w:left="1415"/>
    </w:pPr>
    <w:rPr>
      <w:rFonts w:ascii="Arial" w:eastAsia="Times New Roman" w:hAnsi="Arial" w:cs="Times New Roman"/>
      <w:szCs w:val="24"/>
    </w:rPr>
  </w:style>
  <w:style w:type="paragraph" w:styleId="ListNumber3">
    <w:name w:val="List Number 3"/>
    <w:basedOn w:val="Normal"/>
    <w:uiPriority w:val="99"/>
    <w:rsid w:val="005D6F10"/>
    <w:pPr>
      <w:numPr>
        <w:numId w:val="31"/>
      </w:numPr>
      <w:tabs>
        <w:tab w:val="clear" w:pos="360"/>
        <w:tab w:val="num" w:pos="926"/>
      </w:tabs>
      <w:spacing w:after="120"/>
    </w:pPr>
    <w:rPr>
      <w:rFonts w:ascii="Arial" w:eastAsia="Times New Roman" w:hAnsi="Arial" w:cs="Times New Roman"/>
      <w:b/>
      <w:szCs w:val="24"/>
    </w:rPr>
  </w:style>
  <w:style w:type="paragraph" w:styleId="ListNumber4">
    <w:name w:val="List Number 4"/>
    <w:basedOn w:val="Normal"/>
    <w:link w:val="ListNumber4Char"/>
    <w:uiPriority w:val="99"/>
    <w:rsid w:val="005D6F10"/>
    <w:pPr>
      <w:numPr>
        <w:numId w:val="32"/>
      </w:numPr>
      <w:spacing w:after="120"/>
    </w:pPr>
    <w:rPr>
      <w:rFonts w:ascii="Arial" w:eastAsia="Times New Roman" w:hAnsi="Arial" w:cs="Times New Roman"/>
      <w:szCs w:val="24"/>
    </w:rPr>
  </w:style>
  <w:style w:type="paragraph" w:styleId="MacroText">
    <w:name w:val="macro"/>
    <w:link w:val="MacroTextChar"/>
    <w:semiHidden/>
    <w:rsid w:val="005D6F10"/>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Arial"/>
      <w:szCs w:val="20"/>
    </w:rPr>
  </w:style>
  <w:style w:type="character" w:customStyle="1" w:styleId="MacroTextChar">
    <w:name w:val="Macro Text Char"/>
    <w:basedOn w:val="DefaultParagraphFont"/>
    <w:link w:val="MacroText"/>
    <w:semiHidden/>
    <w:rsid w:val="005D6F10"/>
    <w:rPr>
      <w:rFonts w:ascii="Arial" w:eastAsia="Times New Roman" w:hAnsi="Arial" w:cs="Arial"/>
      <w:szCs w:val="20"/>
    </w:rPr>
  </w:style>
  <w:style w:type="paragraph" w:styleId="MessageHeader">
    <w:name w:val="Message Header"/>
    <w:basedOn w:val="Normal"/>
    <w:link w:val="MessageHeaderChar"/>
    <w:rsid w:val="005D6F10"/>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eastAsia="Times New Roman" w:hAnsi="Arial" w:cs="Times New Roman"/>
      <w:szCs w:val="24"/>
    </w:rPr>
  </w:style>
  <w:style w:type="character" w:customStyle="1" w:styleId="MessageHeaderChar">
    <w:name w:val="Message Header Char"/>
    <w:basedOn w:val="DefaultParagraphFont"/>
    <w:link w:val="MessageHeader"/>
    <w:rsid w:val="005D6F10"/>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rsid w:val="005D6F10"/>
    <w:pPr>
      <w:spacing w:after="120"/>
    </w:pPr>
    <w:rPr>
      <w:rFonts w:ascii="Arial" w:eastAsia="Times New Roman" w:hAnsi="Arial" w:cs="Times New Roman"/>
      <w:szCs w:val="24"/>
    </w:rPr>
  </w:style>
  <w:style w:type="character" w:customStyle="1" w:styleId="NoteHeadingChar">
    <w:name w:val="Note Heading Char"/>
    <w:basedOn w:val="DefaultParagraphFont"/>
    <w:link w:val="NoteHeading"/>
    <w:rsid w:val="005D6F10"/>
    <w:rPr>
      <w:rFonts w:ascii="Arial" w:eastAsia="Times New Roman" w:hAnsi="Arial" w:cs="Times New Roman"/>
      <w:sz w:val="24"/>
      <w:szCs w:val="24"/>
    </w:rPr>
  </w:style>
  <w:style w:type="paragraph" w:styleId="Salutation">
    <w:name w:val="Salutation"/>
    <w:basedOn w:val="Normal"/>
    <w:next w:val="Normal"/>
    <w:link w:val="SalutationChar"/>
    <w:rsid w:val="005D6F10"/>
    <w:pPr>
      <w:spacing w:after="120"/>
    </w:pPr>
    <w:rPr>
      <w:rFonts w:ascii="Arial" w:eastAsia="Times New Roman" w:hAnsi="Arial" w:cs="Times New Roman"/>
      <w:szCs w:val="24"/>
    </w:rPr>
  </w:style>
  <w:style w:type="character" w:customStyle="1" w:styleId="SalutationChar">
    <w:name w:val="Salutation Char"/>
    <w:basedOn w:val="DefaultParagraphFont"/>
    <w:link w:val="Salutation"/>
    <w:rsid w:val="005D6F10"/>
    <w:rPr>
      <w:rFonts w:ascii="Arial" w:eastAsia="Times New Roman" w:hAnsi="Arial" w:cs="Times New Roman"/>
      <w:sz w:val="24"/>
      <w:szCs w:val="24"/>
    </w:rPr>
  </w:style>
  <w:style w:type="paragraph" w:styleId="Signature">
    <w:name w:val="Signature"/>
    <w:basedOn w:val="Normal"/>
    <w:link w:val="SignatureChar"/>
    <w:rsid w:val="005D6F10"/>
    <w:pPr>
      <w:spacing w:after="120"/>
      <w:ind w:left="4252"/>
    </w:pPr>
    <w:rPr>
      <w:rFonts w:ascii="Arial" w:eastAsia="Times New Roman" w:hAnsi="Arial" w:cs="Times New Roman"/>
      <w:szCs w:val="24"/>
    </w:rPr>
  </w:style>
  <w:style w:type="character" w:customStyle="1" w:styleId="SignatureChar">
    <w:name w:val="Signature Char"/>
    <w:basedOn w:val="DefaultParagraphFont"/>
    <w:link w:val="Signature"/>
    <w:rsid w:val="005D6F10"/>
    <w:rPr>
      <w:rFonts w:ascii="Arial" w:eastAsia="Times New Roman" w:hAnsi="Arial" w:cs="Times New Roman"/>
      <w:sz w:val="24"/>
      <w:szCs w:val="24"/>
    </w:rPr>
  </w:style>
  <w:style w:type="table" w:styleId="Table3Deffects1">
    <w:name w:val="Table 3D effects 1"/>
    <w:basedOn w:val="TableNormal"/>
    <w:rsid w:val="005D6F10"/>
    <w:rPr>
      <w:rFonts w:ascii="Times New Roman" w:eastAsia="Times New Roman" w:hAnsi="Times New Roman" w:cs="Times New Roman"/>
      <w:sz w:val="20"/>
      <w:szCs w:val="20"/>
      <w:lang w:eastAsia="en-C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6F10"/>
    <w:rPr>
      <w:rFonts w:ascii="Times New Roman" w:eastAsia="Times New Roman" w:hAnsi="Times New Roman" w:cs="Times New Roman"/>
      <w:sz w:val="20"/>
      <w:szCs w:val="20"/>
      <w:lang w:eastAsia="en-C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6F10"/>
    <w:rPr>
      <w:rFonts w:ascii="Times New Roman" w:eastAsia="Times New Roman" w:hAnsi="Times New Roman" w:cs="Times New Roman"/>
      <w:sz w:val="20"/>
      <w:szCs w:val="20"/>
      <w:lang w:eastAsia="en-C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6F10"/>
    <w:rPr>
      <w:rFonts w:ascii="Times New Roman" w:eastAsia="Times New Roman" w:hAnsi="Times New Roman" w:cs="Times New Roman"/>
      <w:sz w:val="20"/>
      <w:szCs w:val="20"/>
      <w:lang w:eastAsia="en-C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6F10"/>
    <w:rPr>
      <w:rFonts w:ascii="Times New Roman" w:eastAsia="Times New Roman" w:hAnsi="Times New Roman" w:cs="Times New Roman"/>
      <w:sz w:val="20"/>
      <w:szCs w:val="20"/>
      <w:lang w:eastAsia="en-C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6F10"/>
    <w:rPr>
      <w:rFonts w:ascii="Times New Roman" w:eastAsia="Times New Roman" w:hAnsi="Times New Roman" w:cs="Times New Roman"/>
      <w:color w:val="000080"/>
      <w:sz w:val="20"/>
      <w:szCs w:val="20"/>
      <w:lang w:eastAsia="en-C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D6F10"/>
    <w:rPr>
      <w:rFonts w:ascii="Times New Roman" w:eastAsia="Times New Roman" w:hAnsi="Times New Roman" w:cs="Times New Roman"/>
      <w:sz w:val="20"/>
      <w:szCs w:val="20"/>
      <w:lang w:eastAsia="en-C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D6F10"/>
    <w:rPr>
      <w:rFonts w:ascii="Times New Roman" w:eastAsia="Times New Roman" w:hAnsi="Times New Roman" w:cs="Times New Roman"/>
      <w:color w:val="FFFFFF"/>
      <w:sz w:val="20"/>
      <w:szCs w:val="20"/>
      <w:lang w:eastAsia="en-C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D6F10"/>
    <w:rPr>
      <w:rFonts w:ascii="Times New Roman" w:eastAsia="Times New Roman" w:hAnsi="Times New Roman" w:cs="Times New Roman"/>
      <w:sz w:val="20"/>
      <w:szCs w:val="20"/>
      <w:lang w:eastAsia="en-C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D6F10"/>
    <w:rPr>
      <w:rFonts w:ascii="Times New Roman" w:eastAsia="Times New Roman" w:hAnsi="Times New Roman" w:cs="Times New Roman"/>
      <w:sz w:val="20"/>
      <w:szCs w:val="20"/>
      <w:lang w:eastAsia="en-C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D6F10"/>
    <w:rPr>
      <w:rFonts w:ascii="Times New Roman" w:eastAsia="Times New Roman" w:hAnsi="Times New Roman" w:cs="Times New Roman"/>
      <w:b/>
      <w:bCs/>
      <w:sz w:val="20"/>
      <w:szCs w:val="20"/>
      <w:lang w:eastAsia="en-C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D6F10"/>
    <w:rPr>
      <w:rFonts w:ascii="Times New Roman" w:eastAsia="Times New Roman" w:hAnsi="Times New Roman" w:cs="Times New Roman"/>
      <w:b/>
      <w:bCs/>
      <w:sz w:val="20"/>
      <w:szCs w:val="20"/>
      <w:lang w:eastAsia="en-C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D6F10"/>
    <w:rPr>
      <w:rFonts w:ascii="Times New Roman" w:eastAsia="Times New Roman" w:hAnsi="Times New Roman" w:cs="Times New Roman"/>
      <w:b/>
      <w:bCs/>
      <w:sz w:val="20"/>
      <w:szCs w:val="20"/>
      <w:lang w:eastAsia="en-C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D6F10"/>
    <w:rPr>
      <w:rFonts w:ascii="Times New Roman" w:eastAsia="Times New Roman" w:hAnsi="Times New Roman" w:cs="Times New Roman"/>
      <w:sz w:val="20"/>
      <w:szCs w:val="20"/>
      <w:lang w:eastAsia="en-C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D6F10"/>
    <w:rPr>
      <w:rFonts w:ascii="Times New Roman" w:eastAsia="Times New Roman" w:hAnsi="Times New Roman" w:cs="Times New Roman"/>
      <w:sz w:val="20"/>
      <w:szCs w:val="20"/>
      <w:lang w:eastAsia="en-C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D6F10"/>
    <w:rPr>
      <w:rFonts w:ascii="Times New Roman" w:eastAsia="Times New Roman" w:hAnsi="Times New Roman" w:cs="Times New Roman"/>
      <w:sz w:val="20"/>
      <w:szCs w:val="20"/>
      <w:lang w:eastAsia="en-C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D6F10"/>
    <w:rPr>
      <w:rFonts w:ascii="Times New Roman" w:eastAsia="Times New Roman" w:hAnsi="Times New Roman" w:cs="Times New Roman"/>
      <w:sz w:val="20"/>
      <w:szCs w:val="20"/>
      <w:lang w:eastAsia="en-C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D6F10"/>
    <w:rPr>
      <w:rFonts w:ascii="Times New Roman" w:eastAsia="Times New Roman" w:hAnsi="Times New Roman" w:cs="Times New Roman"/>
      <w:sz w:val="20"/>
      <w:szCs w:val="20"/>
      <w:lang w:eastAsia="en-C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D6F10"/>
    <w:rPr>
      <w:rFonts w:ascii="Times New Roman" w:eastAsia="Times New Roman" w:hAnsi="Times New Roman" w:cs="Times New Roman"/>
      <w:sz w:val="20"/>
      <w:szCs w:val="20"/>
      <w:lang w:eastAsia="en-C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D6F10"/>
    <w:rPr>
      <w:rFonts w:ascii="Times New Roman" w:eastAsia="Times New Roman" w:hAnsi="Times New Roman" w:cs="Times New Roman"/>
      <w:sz w:val="20"/>
      <w:szCs w:val="20"/>
      <w:lang w:eastAsia="en-C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D6F10"/>
    <w:rPr>
      <w:rFonts w:ascii="Times New Roman" w:eastAsia="Times New Roman" w:hAnsi="Times New Roman" w:cs="Times New Roman"/>
      <w:sz w:val="20"/>
      <w:szCs w:val="20"/>
      <w:lang w:eastAsia="en-C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6">
    <w:name w:val="Table Grid 6"/>
    <w:basedOn w:val="TableNormal"/>
    <w:rsid w:val="005D6F10"/>
    <w:rPr>
      <w:rFonts w:ascii="Times New Roman" w:eastAsia="Times New Roman" w:hAnsi="Times New Roman" w:cs="Times New Roman"/>
      <w:sz w:val="20"/>
      <w:szCs w:val="20"/>
      <w:lang w:eastAsia="en-C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D6F10"/>
    <w:rPr>
      <w:rFonts w:ascii="Times New Roman" w:eastAsia="Times New Roman" w:hAnsi="Times New Roman" w:cs="Times New Roman"/>
      <w:b/>
      <w:bCs/>
      <w:sz w:val="20"/>
      <w:szCs w:val="20"/>
      <w:lang w:eastAsia="en-C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D6F10"/>
    <w:rPr>
      <w:rFonts w:ascii="Times New Roman" w:eastAsia="Times New Roman" w:hAnsi="Times New Roman" w:cs="Times New Roman"/>
      <w:sz w:val="20"/>
      <w:szCs w:val="20"/>
      <w:lang w:eastAsia="en-C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D6F10"/>
    <w:rPr>
      <w:rFonts w:ascii="Times New Roman" w:eastAsia="Times New Roman" w:hAnsi="Times New Roman" w:cs="Times New Roman"/>
      <w:sz w:val="20"/>
      <w:szCs w:val="20"/>
      <w:lang w:eastAsia="en-C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D6F10"/>
    <w:rPr>
      <w:rFonts w:ascii="Times New Roman" w:eastAsia="Times New Roman" w:hAnsi="Times New Roman" w:cs="Times New Roman"/>
      <w:sz w:val="20"/>
      <w:szCs w:val="20"/>
      <w:lang w:eastAsia="en-C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D6F10"/>
    <w:rPr>
      <w:rFonts w:ascii="Times New Roman" w:eastAsia="Times New Roman" w:hAnsi="Times New Roman" w:cs="Times New Roman"/>
      <w:sz w:val="20"/>
      <w:szCs w:val="20"/>
      <w:lang w:eastAsia="en-C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D6F10"/>
    <w:rPr>
      <w:rFonts w:ascii="Times New Roman" w:eastAsia="Times New Roman" w:hAnsi="Times New Roman" w:cs="Times New Roman"/>
      <w:sz w:val="20"/>
      <w:szCs w:val="20"/>
      <w:lang w:eastAsia="en-C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D6F10"/>
    <w:rPr>
      <w:rFonts w:ascii="Times New Roman" w:eastAsia="Times New Roman" w:hAnsi="Times New Roman" w:cs="Times New Roman"/>
      <w:sz w:val="20"/>
      <w:szCs w:val="20"/>
      <w:lang w:eastAsia="en-C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D6F10"/>
    <w:rPr>
      <w:rFonts w:ascii="Times New Roman" w:eastAsia="Times New Roman" w:hAnsi="Times New Roman" w:cs="Times New Roman"/>
      <w:sz w:val="20"/>
      <w:szCs w:val="20"/>
      <w:lang w:eastAsia="en-C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D6F10"/>
    <w:rPr>
      <w:rFonts w:ascii="Times New Roman" w:eastAsia="Times New Roman" w:hAnsi="Times New Roman" w:cs="Times New Roman"/>
      <w:sz w:val="20"/>
      <w:szCs w:val="20"/>
      <w:lang w:eastAsia="en-C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D6F10"/>
    <w:rPr>
      <w:rFonts w:ascii="Times New Roman" w:eastAsia="Times New Roman" w:hAnsi="Times New Roman" w:cs="Times New Roman"/>
      <w:sz w:val="20"/>
      <w:szCs w:val="20"/>
      <w:lang w:eastAsia="en-C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D6F10"/>
    <w:pPr>
      <w:spacing w:after="120"/>
      <w:ind w:left="220" w:hanging="220"/>
    </w:pPr>
    <w:rPr>
      <w:rFonts w:ascii="Arial" w:eastAsia="Times New Roman" w:hAnsi="Arial" w:cs="Times New Roman"/>
      <w:szCs w:val="24"/>
    </w:rPr>
  </w:style>
  <w:style w:type="table" w:styleId="TableProfessional">
    <w:name w:val="Table Professional"/>
    <w:basedOn w:val="TableNormal"/>
    <w:rsid w:val="005D6F10"/>
    <w:rPr>
      <w:rFonts w:ascii="Times New Roman" w:eastAsia="Times New Roman" w:hAnsi="Times New Roman" w:cs="Times New Roman"/>
      <w:sz w:val="20"/>
      <w:szCs w:val="20"/>
      <w:lang w:eastAsia="en-C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D6F10"/>
    <w:rPr>
      <w:rFonts w:ascii="Times New Roman" w:eastAsia="Times New Roman" w:hAnsi="Times New Roman" w:cs="Times New Roman"/>
      <w:sz w:val="20"/>
      <w:szCs w:val="20"/>
      <w:lang w:eastAsia="en-C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D6F10"/>
    <w:rPr>
      <w:rFonts w:ascii="Times New Roman" w:eastAsia="Times New Roman" w:hAnsi="Times New Roman" w:cs="Times New Roman"/>
      <w:sz w:val="20"/>
      <w:szCs w:val="20"/>
      <w:lang w:eastAsia="en-C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D6F10"/>
    <w:rPr>
      <w:rFonts w:ascii="Times New Roman" w:eastAsia="Times New Roman" w:hAnsi="Times New Roman" w:cs="Times New Roman"/>
      <w:sz w:val="20"/>
      <w:szCs w:val="20"/>
      <w:lang w:eastAsia="en-C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D6F10"/>
    <w:rPr>
      <w:rFonts w:ascii="Times New Roman" w:eastAsia="Times New Roman" w:hAnsi="Times New Roman" w:cs="Times New Roman"/>
      <w:sz w:val="20"/>
      <w:szCs w:val="20"/>
      <w:lang w:eastAsia="en-C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D6F10"/>
    <w:rPr>
      <w:rFonts w:ascii="Times New Roman" w:eastAsia="Times New Roman" w:hAnsi="Times New Roman" w:cs="Times New Roman"/>
      <w:sz w:val="20"/>
      <w:szCs w:val="20"/>
      <w:lang w:eastAsia="en-C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D6F10"/>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D6F10"/>
    <w:rPr>
      <w:rFonts w:ascii="Times New Roman" w:eastAsia="Times New Roman" w:hAnsi="Times New Roman" w:cs="Times New Roman"/>
      <w:sz w:val="20"/>
      <w:szCs w:val="20"/>
      <w:lang w:eastAsia="en-C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D6F10"/>
    <w:rPr>
      <w:rFonts w:ascii="Times New Roman" w:eastAsia="Times New Roman" w:hAnsi="Times New Roman" w:cs="Times New Roman"/>
      <w:sz w:val="20"/>
      <w:szCs w:val="20"/>
      <w:lang w:eastAsia="en-C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D6F10"/>
    <w:rPr>
      <w:rFonts w:ascii="Times New Roman" w:eastAsia="Times New Roman" w:hAnsi="Times New Roman" w:cs="Times New Roman"/>
      <w:sz w:val="20"/>
      <w:szCs w:val="20"/>
      <w:lang w:eastAsia="en-C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rsid w:val="005D6F10"/>
    <w:pPr>
      <w:spacing w:before="120" w:after="120"/>
    </w:pPr>
    <w:rPr>
      <w:rFonts w:ascii="Arial" w:eastAsia="Times New Roman" w:hAnsi="Arial" w:cs="Times New Roman"/>
      <w:b/>
      <w:bCs/>
      <w:szCs w:val="24"/>
    </w:rPr>
  </w:style>
  <w:style w:type="character" w:customStyle="1" w:styleId="BulletIndentChar">
    <w:name w:val="Bullet Indent Char"/>
    <w:basedOn w:val="DefaultParagraphFont"/>
    <w:link w:val="BulletIndent"/>
    <w:rsid w:val="005D6F10"/>
    <w:rPr>
      <w:rFonts w:ascii="Arial" w:eastAsia="Times New Roman" w:hAnsi="Arial" w:cs="Times New Roman"/>
      <w:sz w:val="24"/>
      <w:szCs w:val="24"/>
    </w:rPr>
  </w:style>
  <w:style w:type="paragraph" w:customStyle="1" w:styleId="MBSLSBSection">
    <w:name w:val="MBSLSB Section"/>
    <w:basedOn w:val="Normal"/>
    <w:uiPriority w:val="99"/>
    <w:rsid w:val="005D6F10"/>
    <w:pPr>
      <w:widowControl w:val="0"/>
      <w:spacing w:after="120"/>
      <w:ind w:left="720" w:hanging="720"/>
      <w:jc w:val="both"/>
    </w:pPr>
    <w:rPr>
      <w:rFonts w:ascii="Arial" w:eastAsia="Times New Roman" w:hAnsi="Arial" w:cs="Times New Roman"/>
      <w:szCs w:val="20"/>
    </w:rPr>
  </w:style>
  <w:style w:type="paragraph" w:customStyle="1" w:styleId="a">
    <w:name w:val="a"/>
    <w:aliases w:val="b,c"/>
    <w:uiPriority w:val="99"/>
    <w:rsid w:val="005D6F10"/>
    <w:pPr>
      <w:ind w:left="1440"/>
    </w:pPr>
    <w:rPr>
      <w:rFonts w:ascii="Times New Roman" w:eastAsia="Times New Roman" w:hAnsi="Times New Roman" w:cs="Times New Roman"/>
      <w:sz w:val="24"/>
      <w:szCs w:val="20"/>
      <w:lang w:val="en-US"/>
    </w:rPr>
  </w:style>
  <w:style w:type="paragraph" w:customStyle="1" w:styleId="OPSSection">
    <w:name w:val="OPS Section"/>
    <w:basedOn w:val="Normal"/>
    <w:uiPriority w:val="99"/>
    <w:rsid w:val="005D6F10"/>
    <w:pPr>
      <w:widowControl w:val="0"/>
      <w:spacing w:after="120"/>
      <w:ind w:left="720" w:hanging="720"/>
      <w:jc w:val="both"/>
    </w:pPr>
    <w:rPr>
      <w:rFonts w:ascii="Arial" w:eastAsia="Times New Roman" w:hAnsi="Arial" w:cs="Times New Roman"/>
      <w:szCs w:val="20"/>
    </w:rPr>
  </w:style>
  <w:style w:type="paragraph" w:customStyle="1" w:styleId="Default">
    <w:name w:val="Default"/>
    <w:uiPriority w:val="99"/>
    <w:rsid w:val="005D6F10"/>
    <w:pPr>
      <w:autoSpaceDE w:val="0"/>
      <w:autoSpaceDN w:val="0"/>
      <w:adjustRightInd w:val="0"/>
    </w:pPr>
    <w:rPr>
      <w:rFonts w:ascii="Arial" w:eastAsia="Times New Roman" w:hAnsi="Arial" w:cs="Arial"/>
      <w:color w:val="000000"/>
      <w:sz w:val="24"/>
      <w:szCs w:val="24"/>
      <w:lang w:eastAsia="en-CA"/>
    </w:rPr>
  </w:style>
  <w:style w:type="paragraph" w:customStyle="1" w:styleId="numbered">
    <w:name w:val="numbered"/>
    <w:basedOn w:val="Normal"/>
    <w:uiPriority w:val="99"/>
    <w:rsid w:val="005D6F10"/>
    <w:pPr>
      <w:widowControl w:val="0"/>
      <w:tabs>
        <w:tab w:val="left" w:pos="720"/>
      </w:tabs>
      <w:spacing w:after="120"/>
      <w:ind w:left="720" w:hanging="720"/>
    </w:pPr>
    <w:rPr>
      <w:rFonts w:ascii="Arial" w:eastAsia="Times New Roman" w:hAnsi="Arial" w:cs="Times New Roman"/>
      <w:sz w:val="20"/>
      <w:szCs w:val="20"/>
      <w:lang w:val="en-US"/>
    </w:rPr>
  </w:style>
  <w:style w:type="paragraph" w:customStyle="1" w:styleId="bodytextindent0">
    <w:name w:val="#body text=indent 0"/>
    <w:basedOn w:val="Normal"/>
    <w:uiPriority w:val="99"/>
    <w:rsid w:val="005D6F10"/>
    <w:pPr>
      <w:spacing w:before="240" w:after="120"/>
      <w:jc w:val="both"/>
    </w:pPr>
    <w:rPr>
      <w:rFonts w:ascii="Arial" w:eastAsia="Times New Roman" w:hAnsi="Arial" w:cs="Times New Roman"/>
      <w:szCs w:val="20"/>
    </w:rPr>
  </w:style>
  <w:style w:type="paragraph" w:customStyle="1" w:styleId="headingcentrebold0">
    <w:name w:val="%heading=centre bold"/>
    <w:basedOn w:val="Normal"/>
    <w:next w:val="bodytextindent0"/>
    <w:uiPriority w:val="99"/>
    <w:rsid w:val="005D6F10"/>
    <w:pPr>
      <w:keepNext/>
      <w:keepLines/>
      <w:spacing w:before="240" w:after="120"/>
      <w:jc w:val="center"/>
    </w:pPr>
    <w:rPr>
      <w:rFonts w:ascii="Arial" w:eastAsia="Times New Roman" w:hAnsi="Arial" w:cs="Times New Roman"/>
      <w:b/>
      <w:szCs w:val="20"/>
    </w:rPr>
  </w:style>
  <w:style w:type="character" w:customStyle="1" w:styleId="DeltaViewInsertion">
    <w:name w:val="DeltaView Insertion"/>
    <w:uiPriority w:val="99"/>
    <w:rsid w:val="005D6F10"/>
    <w:rPr>
      <w:b/>
      <w:color w:val="000000"/>
      <w:spacing w:val="0"/>
      <w:u w:val="double"/>
    </w:rPr>
  </w:style>
  <w:style w:type="character" w:customStyle="1" w:styleId="DeltaViewMoveSource">
    <w:name w:val="DeltaView Move Source"/>
    <w:uiPriority w:val="99"/>
    <w:rsid w:val="005D6F10"/>
    <w:rPr>
      <w:strike/>
      <w:color w:val="000000"/>
      <w:spacing w:val="0"/>
    </w:rPr>
  </w:style>
  <w:style w:type="character" w:customStyle="1" w:styleId="DeltaViewChangeNumber">
    <w:name w:val="DeltaView Change Number"/>
    <w:uiPriority w:val="99"/>
    <w:rsid w:val="005D6F10"/>
    <w:rPr>
      <w:color w:val="000000"/>
      <w:spacing w:val="0"/>
      <w:vertAlign w:val="superscript"/>
    </w:rPr>
  </w:style>
  <w:style w:type="character" w:customStyle="1" w:styleId="emailstyle19">
    <w:name w:val="emailstyle19"/>
    <w:uiPriority w:val="99"/>
    <w:rsid w:val="005D6F10"/>
    <w:rPr>
      <w:rFonts w:ascii="Calibri" w:hAnsi="Calibri"/>
      <w:color w:val="000080"/>
      <w:sz w:val="22"/>
      <w:u w:val="none"/>
      <w:effect w:val="none"/>
    </w:rPr>
  </w:style>
  <w:style w:type="paragraph" w:customStyle="1" w:styleId="section-e">
    <w:name w:val="section-e"/>
    <w:basedOn w:val="Normal"/>
    <w:uiPriority w:val="99"/>
    <w:rsid w:val="005D6F10"/>
    <w:pPr>
      <w:snapToGrid w:val="0"/>
      <w:spacing w:after="120"/>
      <w:jc w:val="center"/>
    </w:pPr>
    <w:rPr>
      <w:rFonts w:ascii="Arial" w:eastAsia="MS Mincho" w:hAnsi="Arial" w:cs="Times New Roman"/>
      <w:b/>
      <w:color w:val="000000"/>
      <w:szCs w:val="24"/>
      <w:lang w:eastAsia="ja-JP"/>
    </w:rPr>
  </w:style>
  <w:style w:type="paragraph" w:customStyle="1" w:styleId="subsection-e">
    <w:name w:val="subsection-e"/>
    <w:basedOn w:val="Normal"/>
    <w:uiPriority w:val="99"/>
    <w:rsid w:val="005D6F10"/>
    <w:pPr>
      <w:snapToGrid w:val="0"/>
      <w:spacing w:after="120"/>
      <w:ind w:firstLine="600"/>
    </w:pPr>
    <w:rPr>
      <w:rFonts w:ascii="Arial" w:eastAsia="MS Mincho" w:hAnsi="Arial" w:cs="Times New Roman"/>
      <w:color w:val="000000"/>
      <w:sz w:val="26"/>
      <w:szCs w:val="26"/>
      <w:lang w:eastAsia="ja-JP"/>
    </w:rPr>
  </w:style>
  <w:style w:type="character" w:customStyle="1" w:styleId="NormalWebChar">
    <w:name w:val="Normal (Web) Char"/>
    <w:link w:val="NormalWeb"/>
    <w:uiPriority w:val="99"/>
    <w:locked/>
    <w:rsid w:val="005D6F10"/>
    <w:rPr>
      <w:rFonts w:ascii="Arial" w:eastAsia="Times New Roman" w:hAnsi="Arial" w:cs="Times New Roman"/>
      <w:sz w:val="24"/>
      <w:szCs w:val="24"/>
      <w:lang w:val="en-US"/>
    </w:rPr>
  </w:style>
  <w:style w:type="character" w:customStyle="1" w:styleId="st1">
    <w:name w:val="st1"/>
    <w:basedOn w:val="DefaultParagraphFont"/>
    <w:uiPriority w:val="99"/>
    <w:rsid w:val="005D6F10"/>
    <w:rPr>
      <w:rFonts w:cs="Times New Roman"/>
    </w:rPr>
  </w:style>
  <w:style w:type="paragraph" w:styleId="Revision">
    <w:name w:val="Revision"/>
    <w:uiPriority w:val="99"/>
    <w:semiHidden/>
    <w:rsid w:val="005D6F10"/>
    <w:rPr>
      <w:rFonts w:ascii="Arial" w:eastAsia="Times New Roman" w:hAnsi="Arial" w:cs="Times New Roman"/>
      <w:szCs w:val="24"/>
    </w:rPr>
  </w:style>
  <w:style w:type="paragraph" w:customStyle="1" w:styleId="Level10">
    <w:name w:val="Level 1"/>
    <w:basedOn w:val="Normal"/>
    <w:rsid w:val="005D6F10"/>
    <w:pPr>
      <w:widowControl w:val="0"/>
      <w:snapToGrid w:val="0"/>
      <w:spacing w:after="120"/>
      <w:ind w:left="720" w:hanging="720"/>
      <w:outlineLvl w:val="0"/>
    </w:pPr>
    <w:rPr>
      <w:rFonts w:ascii="Times New Roman" w:eastAsia="Times New Roman" w:hAnsi="Times New Roman" w:cs="Times New Roman"/>
      <w:szCs w:val="20"/>
      <w:lang w:val="en-US"/>
    </w:rPr>
  </w:style>
  <w:style w:type="paragraph" w:customStyle="1" w:styleId="Level3">
    <w:name w:val="Level 3"/>
    <w:basedOn w:val="Normal"/>
    <w:rsid w:val="005D6F10"/>
    <w:pPr>
      <w:widowControl w:val="0"/>
      <w:tabs>
        <w:tab w:val="num" w:pos="1800"/>
      </w:tabs>
      <w:snapToGrid w:val="0"/>
      <w:spacing w:after="120"/>
      <w:outlineLvl w:val="2"/>
    </w:pPr>
    <w:rPr>
      <w:rFonts w:ascii="Times New Roman" w:eastAsia="Times New Roman" w:hAnsi="Times New Roman" w:cs="Times New Roman"/>
      <w:szCs w:val="20"/>
      <w:lang w:val="en-US"/>
    </w:rPr>
  </w:style>
  <w:style w:type="paragraph" w:customStyle="1" w:styleId="a0">
    <w:name w:val="_"/>
    <w:basedOn w:val="Normal"/>
    <w:rsid w:val="005D6F10"/>
    <w:pPr>
      <w:widowControl w:val="0"/>
      <w:snapToGrid w:val="0"/>
      <w:spacing w:after="120"/>
      <w:ind w:left="720" w:hanging="720"/>
    </w:pPr>
    <w:rPr>
      <w:rFonts w:ascii="Times New Roman" w:eastAsia="Times New Roman" w:hAnsi="Times New Roman" w:cs="Times New Roman"/>
      <w:szCs w:val="20"/>
      <w:lang w:val="en-US"/>
    </w:rPr>
  </w:style>
  <w:style w:type="paragraph" w:customStyle="1" w:styleId="1AutoList3">
    <w:name w:val="1AutoList3"/>
    <w:rsid w:val="005D6F10"/>
    <w:pPr>
      <w:snapToGrid w:val="0"/>
      <w:ind w:left="-1440"/>
    </w:pPr>
    <w:rPr>
      <w:rFonts w:ascii="Times New Roman" w:eastAsia="Times New Roman" w:hAnsi="Times New Roman" w:cs="Times New Roman"/>
      <w:sz w:val="24"/>
      <w:szCs w:val="20"/>
      <w:lang w:val="en-US"/>
    </w:rPr>
  </w:style>
  <w:style w:type="paragraph" w:customStyle="1" w:styleId="1AutoList1">
    <w:name w:val="1AutoList1"/>
    <w:rsid w:val="005D6F10"/>
    <w:pPr>
      <w:widowControl w:val="0"/>
      <w:tabs>
        <w:tab w:val="left" w:pos="720"/>
      </w:tabs>
      <w:ind w:left="720" w:hanging="720"/>
      <w:jc w:val="both"/>
    </w:pPr>
    <w:rPr>
      <w:rFonts w:ascii="Times New Roman" w:eastAsia="Times New Roman" w:hAnsi="Times New Roman" w:cs="Times New Roman"/>
      <w:sz w:val="24"/>
      <w:szCs w:val="20"/>
      <w:lang w:val="en-US"/>
    </w:rPr>
  </w:style>
  <w:style w:type="paragraph" w:customStyle="1" w:styleId="MBSLSBNormal">
    <w:name w:val="MBSLSB Normal"/>
    <w:rsid w:val="005D6F10"/>
    <w:pPr>
      <w:widowControl w:val="0"/>
      <w:jc w:val="both"/>
    </w:pPr>
    <w:rPr>
      <w:rFonts w:ascii="Arial" w:eastAsia="Times New Roman" w:hAnsi="Arial" w:cs="Times New Roman"/>
      <w:sz w:val="24"/>
      <w:szCs w:val="20"/>
    </w:rPr>
  </w:style>
  <w:style w:type="paragraph" w:customStyle="1" w:styleId="xl47">
    <w:name w:val="xl47"/>
    <w:basedOn w:val="Normal"/>
    <w:rsid w:val="005D6F10"/>
    <w:pPr>
      <w:spacing w:before="100" w:beforeAutospacing="1" w:after="100" w:afterAutospacing="1"/>
      <w:jc w:val="center"/>
    </w:pPr>
    <w:rPr>
      <w:rFonts w:ascii="Arial" w:eastAsia="Arial Unicode MS" w:hAnsi="Arial" w:cs="Arial"/>
      <w:b/>
      <w:bCs/>
    </w:rPr>
  </w:style>
  <w:style w:type="character" w:customStyle="1" w:styleId="listbulletindentedChar">
    <w:name w:val="list bullet indented Char"/>
    <w:basedOn w:val="DefaultParagraphFont"/>
    <w:link w:val="listbulletindented"/>
    <w:locked/>
    <w:rsid w:val="005D6F10"/>
    <w:rPr>
      <w:rFonts w:ascii="Arial" w:hAnsi="Arial"/>
      <w:sz w:val="24"/>
      <w:szCs w:val="24"/>
    </w:rPr>
  </w:style>
  <w:style w:type="paragraph" w:customStyle="1" w:styleId="listbulletindented">
    <w:name w:val="list bullet indented"/>
    <w:basedOn w:val="Normal"/>
    <w:link w:val="listbulletindentedChar"/>
    <w:rsid w:val="005D6F10"/>
    <w:pPr>
      <w:numPr>
        <w:numId w:val="34"/>
      </w:numPr>
    </w:pPr>
    <w:rPr>
      <w:rFonts w:ascii="Arial" w:hAnsi="Arial"/>
      <w:szCs w:val="24"/>
    </w:rPr>
  </w:style>
  <w:style w:type="paragraph" w:customStyle="1" w:styleId="Listbulletnoindent">
    <w:name w:val="List bullet no indent"/>
    <w:basedOn w:val="ListBullet"/>
    <w:link w:val="ListbulletnoindentChar"/>
    <w:rsid w:val="005D6F10"/>
    <w:pPr>
      <w:numPr>
        <w:numId w:val="33"/>
      </w:numPr>
      <w:tabs>
        <w:tab w:val="clear" w:pos="9360"/>
      </w:tabs>
      <w:jc w:val="both"/>
    </w:pPr>
    <w:rPr>
      <w:b/>
      <w:snapToGrid w:val="0"/>
    </w:rPr>
  </w:style>
  <w:style w:type="character" w:customStyle="1" w:styleId="ListBulletChar">
    <w:name w:val="List Bullet Char"/>
    <w:basedOn w:val="DefaultParagraphFont"/>
    <w:link w:val="ListBullet"/>
    <w:uiPriority w:val="99"/>
    <w:rsid w:val="005D6F10"/>
    <w:rPr>
      <w:rFonts w:ascii="Arial" w:eastAsia="Times New Roman" w:hAnsi="Arial" w:cs="Times New Roman"/>
      <w:sz w:val="24"/>
      <w:szCs w:val="24"/>
      <w:lang w:val="en-US"/>
    </w:rPr>
  </w:style>
  <w:style w:type="character" w:customStyle="1" w:styleId="ListbulletnoindentChar">
    <w:name w:val="List bullet no indent Char"/>
    <w:basedOn w:val="ListBulletChar"/>
    <w:link w:val="Listbulletnoindent"/>
    <w:rsid w:val="005D6F10"/>
    <w:rPr>
      <w:rFonts w:ascii="Arial" w:eastAsia="Times New Roman" w:hAnsi="Arial" w:cs="Times New Roman"/>
      <w:b/>
      <w:snapToGrid w:val="0"/>
      <w:sz w:val="24"/>
      <w:szCs w:val="24"/>
      <w:lang w:val="en-US"/>
    </w:rPr>
  </w:style>
  <w:style w:type="character" w:customStyle="1" w:styleId="AppendixChar">
    <w:name w:val="Appendix Char"/>
    <w:basedOn w:val="DefaultParagraphFont"/>
    <w:link w:val="Appendix"/>
    <w:rsid w:val="005D6F10"/>
    <w:rPr>
      <w:rFonts w:asciiTheme="majorHAnsi" w:eastAsiaTheme="majorEastAsia" w:hAnsiTheme="majorHAnsi" w:cstheme="majorBidi"/>
      <w:b/>
      <w:bCs/>
      <w:sz w:val="36"/>
      <w:szCs w:val="28"/>
    </w:rPr>
  </w:style>
  <w:style w:type="paragraph" w:customStyle="1" w:styleId="listbullet-letter">
    <w:name w:val="list bullet - letter"/>
    <w:basedOn w:val="Normal"/>
    <w:link w:val="listbullet-letterChar"/>
    <w:rsid w:val="005D6F10"/>
    <w:pPr>
      <w:numPr>
        <w:numId w:val="35"/>
      </w:numPr>
      <w:shd w:val="clear" w:color="auto" w:fill="FFFF00"/>
      <w:jc w:val="both"/>
    </w:pPr>
    <w:rPr>
      <w:rFonts w:ascii="Arial" w:eastAsia="Times New Roman" w:hAnsi="Arial" w:cs="Arial"/>
    </w:rPr>
  </w:style>
  <w:style w:type="character" w:customStyle="1" w:styleId="listbullet-letterChar">
    <w:name w:val="list bullet - letter Char"/>
    <w:basedOn w:val="DefaultParagraphFont"/>
    <w:link w:val="listbullet-letter"/>
    <w:rsid w:val="005D6F10"/>
    <w:rPr>
      <w:rFonts w:ascii="Arial" w:eastAsia="Times New Roman" w:hAnsi="Arial" w:cs="Arial"/>
      <w:sz w:val="24"/>
      <w:shd w:val="clear" w:color="auto" w:fill="FFFF00"/>
    </w:rPr>
  </w:style>
  <w:style w:type="paragraph" w:customStyle="1" w:styleId="Heading2a">
    <w:name w:val="Heading 2a"/>
    <w:basedOn w:val="Heading2"/>
    <w:link w:val="Heading2aChar"/>
    <w:rsid w:val="005D6F10"/>
    <w:pPr>
      <w:widowControl w:val="0"/>
      <w:spacing w:before="240" w:after="60"/>
      <w:ind w:left="576" w:hanging="576"/>
      <w:jc w:val="center"/>
    </w:pPr>
    <w:rPr>
      <w:rFonts w:ascii="Arial Bold" w:eastAsia="Times New Roman" w:hAnsi="Arial Bold" w:cs="Times New Roman"/>
      <w:caps/>
      <w:smallCaps/>
      <w:sz w:val="24"/>
      <w:szCs w:val="24"/>
      <w:lang w:eastAsia="en-CA"/>
    </w:rPr>
  </w:style>
  <w:style w:type="character" w:customStyle="1" w:styleId="Heading2aChar">
    <w:name w:val="Heading 2a Char"/>
    <w:basedOn w:val="Heading2Char"/>
    <w:link w:val="Heading2a"/>
    <w:rsid w:val="005D6F10"/>
    <w:rPr>
      <w:rFonts w:ascii="Arial Bold" w:eastAsia="Times New Roman" w:hAnsi="Arial Bold" w:cs="Times New Roman"/>
      <w:b/>
      <w:bCs/>
      <w:caps/>
      <w:smallCaps/>
      <w:sz w:val="24"/>
      <w:szCs w:val="24"/>
      <w:lang w:eastAsia="en-CA"/>
    </w:rPr>
  </w:style>
  <w:style w:type="paragraph" w:customStyle="1" w:styleId="listnumbered">
    <w:name w:val="list numbered"/>
    <w:basedOn w:val="Normal"/>
    <w:rsid w:val="005D6F10"/>
    <w:pPr>
      <w:tabs>
        <w:tab w:val="num" w:pos="1080"/>
      </w:tabs>
      <w:spacing w:after="120"/>
      <w:ind w:left="1080" w:hanging="720"/>
      <w:jc w:val="both"/>
    </w:pPr>
    <w:rPr>
      <w:rFonts w:ascii="Arial" w:eastAsia="Times New Roman" w:hAnsi="Arial" w:cs="Arial"/>
    </w:rPr>
  </w:style>
  <w:style w:type="paragraph" w:customStyle="1" w:styleId="ListBullet1">
    <w:name w:val="List Bullet1"/>
    <w:basedOn w:val="ListNumber4"/>
    <w:link w:val="ListbulletChar0"/>
    <w:rsid w:val="005D6F10"/>
    <w:pPr>
      <w:numPr>
        <w:numId w:val="0"/>
      </w:numPr>
      <w:contextualSpacing/>
    </w:pPr>
  </w:style>
  <w:style w:type="character" w:customStyle="1" w:styleId="ListNumber4Char">
    <w:name w:val="List Number 4 Char"/>
    <w:basedOn w:val="DefaultParagraphFont"/>
    <w:link w:val="ListNumber4"/>
    <w:uiPriority w:val="99"/>
    <w:rsid w:val="005D6F10"/>
    <w:rPr>
      <w:rFonts w:ascii="Arial" w:eastAsia="Times New Roman" w:hAnsi="Arial" w:cs="Times New Roman"/>
      <w:sz w:val="24"/>
      <w:szCs w:val="24"/>
    </w:rPr>
  </w:style>
  <w:style w:type="character" w:customStyle="1" w:styleId="ListbulletChar0">
    <w:name w:val="List bullet Char"/>
    <w:basedOn w:val="ListNumber4Char"/>
    <w:link w:val="ListBullet1"/>
    <w:rsid w:val="005D6F10"/>
    <w:rPr>
      <w:rFonts w:ascii="Arial" w:eastAsia="Times New Roman" w:hAnsi="Arial" w:cs="Times New Roman"/>
      <w:sz w:val="24"/>
      <w:szCs w:val="24"/>
    </w:rPr>
  </w:style>
  <w:style w:type="paragraph" w:customStyle="1" w:styleId="StyleBoldCenteredBefore12pt">
    <w:name w:val="Style Bold Centered Before:  12 pt"/>
    <w:basedOn w:val="Normal"/>
    <w:rsid w:val="005D6F10"/>
    <w:pPr>
      <w:spacing w:after="120"/>
      <w:jc w:val="center"/>
    </w:pPr>
    <w:rPr>
      <w:rFonts w:ascii="Arial" w:eastAsia="Times New Roman" w:hAnsi="Arial" w:cs="Times New Roman"/>
      <w:b/>
      <w:bCs/>
      <w:szCs w:val="20"/>
    </w:rPr>
  </w:style>
  <w:style w:type="paragraph" w:customStyle="1" w:styleId="StyleSubtitleArialBoldBold">
    <w:name w:val="Style Subtitle + Arial Bold Bold"/>
    <w:basedOn w:val="Subtitle"/>
    <w:rsid w:val="005D6F10"/>
    <w:pPr>
      <w:tabs>
        <w:tab w:val="left" w:pos="-360"/>
      </w:tabs>
      <w:autoSpaceDE w:val="0"/>
      <w:autoSpaceDN w:val="0"/>
      <w:spacing w:after="120"/>
      <w:jc w:val="center"/>
    </w:pPr>
    <w:rPr>
      <w:rFonts w:ascii="Arial Bold" w:eastAsia="Times New Roman" w:hAnsi="Arial Bold" w:cs="Times New Roman"/>
      <w:bCs/>
      <w:i w:val="0"/>
      <w:iCs w:val="0"/>
      <w:noProof/>
      <w:spacing w:val="0"/>
    </w:rPr>
  </w:style>
  <w:style w:type="paragraph" w:customStyle="1" w:styleId="StyleBoldAllcapsAfter10ptLinespacingMultiple115li">
    <w:name w:val="Style Bold All caps After:  10 pt Line spacing:  Multiple 1.15 li"/>
    <w:basedOn w:val="Normal"/>
    <w:rsid w:val="005D6F10"/>
    <w:pPr>
      <w:spacing w:after="120"/>
    </w:pPr>
    <w:rPr>
      <w:rFonts w:ascii="Arial" w:eastAsia="Times New Roman" w:hAnsi="Arial" w:cs="Times New Roman"/>
      <w:b/>
      <w:bCs/>
      <w:caps/>
      <w:szCs w:val="20"/>
    </w:rPr>
  </w:style>
  <w:style w:type="paragraph" w:customStyle="1" w:styleId="StyleBoldAllcapsCenteredAfter10ptLinespacingMulti">
    <w:name w:val="Style Bold All caps Centered After:  10 pt Line spacing:  Multi..."/>
    <w:basedOn w:val="Normal"/>
    <w:rsid w:val="005D6F10"/>
    <w:pPr>
      <w:jc w:val="center"/>
    </w:pPr>
    <w:rPr>
      <w:rFonts w:ascii="Arial" w:eastAsia="Times New Roman" w:hAnsi="Arial" w:cs="Times New Roman"/>
      <w:b/>
      <w:bCs/>
      <w:caps/>
      <w:sz w:val="28"/>
      <w:szCs w:val="20"/>
    </w:rPr>
  </w:style>
  <w:style w:type="paragraph" w:customStyle="1" w:styleId="aListbullet">
    <w:name w:val="(a) List bullet"/>
    <w:basedOn w:val="ListNumbered1"/>
    <w:link w:val="aListbulletChar"/>
    <w:rsid w:val="005D6F10"/>
    <w:pPr>
      <w:numPr>
        <w:numId w:val="37"/>
      </w:numPr>
      <w:jc w:val="both"/>
    </w:pPr>
    <w:rPr>
      <w:lang w:val="en-GB" w:eastAsia="en-CA"/>
    </w:rPr>
  </w:style>
  <w:style w:type="character" w:customStyle="1" w:styleId="aListbulletChar">
    <w:name w:val="(a) List bullet Char"/>
    <w:basedOn w:val="ListNumbered1Char"/>
    <w:link w:val="aListbullet"/>
    <w:rsid w:val="005D6F10"/>
    <w:rPr>
      <w:rFonts w:ascii="Arial" w:eastAsia="Times New Roman" w:hAnsi="Arial" w:cs="Times New Roman"/>
      <w:sz w:val="24"/>
      <w:szCs w:val="24"/>
      <w:lang w:val="en-GB" w:eastAsia="en-CA"/>
    </w:rPr>
  </w:style>
  <w:style w:type="paragraph" w:customStyle="1" w:styleId="alistbullet2">
    <w:name w:val="(a) list bullet 2"/>
    <w:basedOn w:val="ListParagraph"/>
    <w:link w:val="alistbullet2Char"/>
    <w:rsid w:val="005D6F10"/>
    <w:pPr>
      <w:numPr>
        <w:numId w:val="38"/>
      </w:numPr>
      <w:spacing w:after="120"/>
      <w:ind w:left="567" w:hanging="567"/>
      <w:contextualSpacing w:val="0"/>
    </w:pPr>
    <w:rPr>
      <w:rFonts w:eastAsia="Times New Roman" w:cs="Times New Roman"/>
    </w:rPr>
  </w:style>
  <w:style w:type="character" w:customStyle="1" w:styleId="ListParagraphChar">
    <w:name w:val="List Paragraph Char"/>
    <w:basedOn w:val="DefaultParagraphFont"/>
    <w:link w:val="ListParagraph"/>
    <w:uiPriority w:val="34"/>
    <w:rsid w:val="005D6F10"/>
  </w:style>
  <w:style w:type="character" w:customStyle="1" w:styleId="alistbullet2Char">
    <w:name w:val="(a) list bullet 2 Char"/>
    <w:basedOn w:val="ListParagraphChar"/>
    <w:link w:val="alistbullet2"/>
    <w:rsid w:val="005D6F10"/>
    <w:rPr>
      <w:rFonts w:eastAsia="Times New Roman" w:cs="Times New Roman"/>
      <w:sz w:val="24"/>
    </w:rPr>
  </w:style>
  <w:style w:type="character" w:customStyle="1" w:styleId="ministry-title3">
    <w:name w:val="ministry-title3"/>
    <w:basedOn w:val="DefaultParagraphFont"/>
    <w:rsid w:val="005D6F10"/>
  </w:style>
  <w:style w:type="numbering" w:customStyle="1" w:styleId="NoList1">
    <w:name w:val="No List1"/>
    <w:next w:val="NoList"/>
    <w:uiPriority w:val="99"/>
    <w:semiHidden/>
    <w:unhideWhenUsed/>
    <w:rsid w:val="00357CA5"/>
  </w:style>
  <w:style w:type="table" w:customStyle="1" w:styleId="TableGrid10">
    <w:name w:val="Table Grid1"/>
    <w:basedOn w:val="TableNormal"/>
    <w:next w:val="TableGrid"/>
    <w:rsid w:val="00E03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44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35">
      <w:bodyDiv w:val="1"/>
      <w:marLeft w:val="0"/>
      <w:marRight w:val="0"/>
      <w:marTop w:val="0"/>
      <w:marBottom w:val="0"/>
      <w:divBdr>
        <w:top w:val="none" w:sz="0" w:space="0" w:color="auto"/>
        <w:left w:val="none" w:sz="0" w:space="0" w:color="auto"/>
        <w:bottom w:val="none" w:sz="0" w:space="0" w:color="auto"/>
        <w:right w:val="none" w:sz="0" w:space="0" w:color="auto"/>
      </w:divBdr>
    </w:div>
    <w:div w:id="25833730">
      <w:bodyDiv w:val="1"/>
      <w:marLeft w:val="0"/>
      <w:marRight w:val="0"/>
      <w:marTop w:val="0"/>
      <w:marBottom w:val="0"/>
      <w:divBdr>
        <w:top w:val="none" w:sz="0" w:space="0" w:color="auto"/>
        <w:left w:val="none" w:sz="0" w:space="0" w:color="auto"/>
        <w:bottom w:val="none" w:sz="0" w:space="0" w:color="auto"/>
        <w:right w:val="none" w:sz="0" w:space="0" w:color="auto"/>
      </w:divBdr>
    </w:div>
    <w:div w:id="82068018">
      <w:bodyDiv w:val="1"/>
      <w:marLeft w:val="0"/>
      <w:marRight w:val="0"/>
      <w:marTop w:val="0"/>
      <w:marBottom w:val="0"/>
      <w:divBdr>
        <w:top w:val="none" w:sz="0" w:space="0" w:color="auto"/>
        <w:left w:val="none" w:sz="0" w:space="0" w:color="auto"/>
        <w:bottom w:val="none" w:sz="0" w:space="0" w:color="auto"/>
        <w:right w:val="none" w:sz="0" w:space="0" w:color="auto"/>
      </w:divBdr>
      <w:divsChild>
        <w:div w:id="208735216">
          <w:marLeft w:val="225"/>
          <w:marRight w:val="0"/>
          <w:marTop w:val="0"/>
          <w:marBottom w:val="0"/>
          <w:divBdr>
            <w:top w:val="none" w:sz="0" w:space="0" w:color="auto"/>
            <w:left w:val="none" w:sz="0" w:space="0" w:color="auto"/>
            <w:bottom w:val="none" w:sz="0" w:space="0" w:color="auto"/>
            <w:right w:val="none" w:sz="0" w:space="0" w:color="auto"/>
          </w:divBdr>
        </w:div>
        <w:div w:id="208882015">
          <w:marLeft w:val="225"/>
          <w:marRight w:val="0"/>
          <w:marTop w:val="0"/>
          <w:marBottom w:val="0"/>
          <w:divBdr>
            <w:top w:val="none" w:sz="0" w:space="0" w:color="auto"/>
            <w:left w:val="none" w:sz="0" w:space="0" w:color="auto"/>
            <w:bottom w:val="none" w:sz="0" w:space="0" w:color="auto"/>
            <w:right w:val="none" w:sz="0" w:space="0" w:color="auto"/>
          </w:divBdr>
        </w:div>
        <w:div w:id="355346940">
          <w:marLeft w:val="225"/>
          <w:marRight w:val="0"/>
          <w:marTop w:val="0"/>
          <w:marBottom w:val="0"/>
          <w:divBdr>
            <w:top w:val="none" w:sz="0" w:space="0" w:color="auto"/>
            <w:left w:val="none" w:sz="0" w:space="0" w:color="auto"/>
            <w:bottom w:val="none" w:sz="0" w:space="0" w:color="auto"/>
            <w:right w:val="none" w:sz="0" w:space="0" w:color="auto"/>
          </w:divBdr>
        </w:div>
        <w:div w:id="909316845">
          <w:marLeft w:val="225"/>
          <w:marRight w:val="0"/>
          <w:marTop w:val="0"/>
          <w:marBottom w:val="0"/>
          <w:divBdr>
            <w:top w:val="none" w:sz="0" w:space="0" w:color="auto"/>
            <w:left w:val="none" w:sz="0" w:space="0" w:color="auto"/>
            <w:bottom w:val="none" w:sz="0" w:space="0" w:color="auto"/>
            <w:right w:val="none" w:sz="0" w:space="0" w:color="auto"/>
          </w:divBdr>
        </w:div>
        <w:div w:id="1444962968">
          <w:marLeft w:val="225"/>
          <w:marRight w:val="0"/>
          <w:marTop w:val="0"/>
          <w:marBottom w:val="0"/>
          <w:divBdr>
            <w:top w:val="none" w:sz="0" w:space="0" w:color="auto"/>
            <w:left w:val="none" w:sz="0" w:space="0" w:color="auto"/>
            <w:bottom w:val="none" w:sz="0" w:space="0" w:color="auto"/>
            <w:right w:val="none" w:sz="0" w:space="0" w:color="auto"/>
          </w:divBdr>
        </w:div>
        <w:div w:id="1581137444">
          <w:marLeft w:val="225"/>
          <w:marRight w:val="0"/>
          <w:marTop w:val="0"/>
          <w:marBottom w:val="0"/>
          <w:divBdr>
            <w:top w:val="none" w:sz="0" w:space="0" w:color="auto"/>
            <w:left w:val="none" w:sz="0" w:space="0" w:color="auto"/>
            <w:bottom w:val="none" w:sz="0" w:space="0" w:color="auto"/>
            <w:right w:val="none" w:sz="0" w:space="0" w:color="auto"/>
          </w:divBdr>
        </w:div>
      </w:divsChild>
    </w:div>
    <w:div w:id="160125572">
      <w:bodyDiv w:val="1"/>
      <w:marLeft w:val="0"/>
      <w:marRight w:val="0"/>
      <w:marTop w:val="0"/>
      <w:marBottom w:val="0"/>
      <w:divBdr>
        <w:top w:val="none" w:sz="0" w:space="0" w:color="auto"/>
        <w:left w:val="none" w:sz="0" w:space="0" w:color="auto"/>
        <w:bottom w:val="none" w:sz="0" w:space="0" w:color="auto"/>
        <w:right w:val="none" w:sz="0" w:space="0" w:color="auto"/>
      </w:divBdr>
    </w:div>
    <w:div w:id="250817395">
      <w:bodyDiv w:val="1"/>
      <w:marLeft w:val="0"/>
      <w:marRight w:val="0"/>
      <w:marTop w:val="0"/>
      <w:marBottom w:val="0"/>
      <w:divBdr>
        <w:top w:val="none" w:sz="0" w:space="0" w:color="auto"/>
        <w:left w:val="none" w:sz="0" w:space="0" w:color="auto"/>
        <w:bottom w:val="none" w:sz="0" w:space="0" w:color="auto"/>
        <w:right w:val="none" w:sz="0" w:space="0" w:color="auto"/>
      </w:divBdr>
    </w:div>
    <w:div w:id="447898986">
      <w:bodyDiv w:val="1"/>
      <w:marLeft w:val="0"/>
      <w:marRight w:val="0"/>
      <w:marTop w:val="0"/>
      <w:marBottom w:val="0"/>
      <w:divBdr>
        <w:top w:val="none" w:sz="0" w:space="0" w:color="auto"/>
        <w:left w:val="none" w:sz="0" w:space="0" w:color="auto"/>
        <w:bottom w:val="none" w:sz="0" w:space="0" w:color="auto"/>
        <w:right w:val="none" w:sz="0" w:space="0" w:color="auto"/>
      </w:divBdr>
    </w:div>
    <w:div w:id="579024478">
      <w:bodyDiv w:val="1"/>
      <w:marLeft w:val="0"/>
      <w:marRight w:val="0"/>
      <w:marTop w:val="0"/>
      <w:marBottom w:val="0"/>
      <w:divBdr>
        <w:top w:val="none" w:sz="0" w:space="0" w:color="auto"/>
        <w:left w:val="none" w:sz="0" w:space="0" w:color="auto"/>
        <w:bottom w:val="none" w:sz="0" w:space="0" w:color="auto"/>
        <w:right w:val="none" w:sz="0" w:space="0" w:color="auto"/>
      </w:divBdr>
    </w:div>
    <w:div w:id="598636571">
      <w:bodyDiv w:val="1"/>
      <w:marLeft w:val="0"/>
      <w:marRight w:val="0"/>
      <w:marTop w:val="0"/>
      <w:marBottom w:val="0"/>
      <w:divBdr>
        <w:top w:val="none" w:sz="0" w:space="0" w:color="auto"/>
        <w:left w:val="none" w:sz="0" w:space="0" w:color="auto"/>
        <w:bottom w:val="none" w:sz="0" w:space="0" w:color="auto"/>
        <w:right w:val="none" w:sz="0" w:space="0" w:color="auto"/>
      </w:divBdr>
    </w:div>
    <w:div w:id="623850252">
      <w:bodyDiv w:val="1"/>
      <w:marLeft w:val="0"/>
      <w:marRight w:val="0"/>
      <w:marTop w:val="0"/>
      <w:marBottom w:val="0"/>
      <w:divBdr>
        <w:top w:val="none" w:sz="0" w:space="0" w:color="auto"/>
        <w:left w:val="none" w:sz="0" w:space="0" w:color="auto"/>
        <w:bottom w:val="none" w:sz="0" w:space="0" w:color="auto"/>
        <w:right w:val="none" w:sz="0" w:space="0" w:color="auto"/>
      </w:divBdr>
    </w:div>
    <w:div w:id="727651964">
      <w:bodyDiv w:val="1"/>
      <w:marLeft w:val="0"/>
      <w:marRight w:val="0"/>
      <w:marTop w:val="0"/>
      <w:marBottom w:val="0"/>
      <w:divBdr>
        <w:top w:val="none" w:sz="0" w:space="0" w:color="auto"/>
        <w:left w:val="none" w:sz="0" w:space="0" w:color="auto"/>
        <w:bottom w:val="none" w:sz="0" w:space="0" w:color="auto"/>
        <w:right w:val="none" w:sz="0" w:space="0" w:color="auto"/>
      </w:divBdr>
    </w:div>
    <w:div w:id="848717889">
      <w:bodyDiv w:val="1"/>
      <w:marLeft w:val="0"/>
      <w:marRight w:val="0"/>
      <w:marTop w:val="0"/>
      <w:marBottom w:val="0"/>
      <w:divBdr>
        <w:top w:val="none" w:sz="0" w:space="0" w:color="auto"/>
        <w:left w:val="none" w:sz="0" w:space="0" w:color="auto"/>
        <w:bottom w:val="none" w:sz="0" w:space="0" w:color="auto"/>
        <w:right w:val="none" w:sz="0" w:space="0" w:color="auto"/>
      </w:divBdr>
    </w:div>
    <w:div w:id="1551843640">
      <w:bodyDiv w:val="1"/>
      <w:marLeft w:val="0"/>
      <w:marRight w:val="0"/>
      <w:marTop w:val="0"/>
      <w:marBottom w:val="0"/>
      <w:divBdr>
        <w:top w:val="none" w:sz="0" w:space="0" w:color="auto"/>
        <w:left w:val="none" w:sz="0" w:space="0" w:color="auto"/>
        <w:bottom w:val="none" w:sz="0" w:space="0" w:color="auto"/>
        <w:right w:val="none" w:sz="0" w:space="0" w:color="auto"/>
      </w:divBdr>
    </w:div>
    <w:div w:id="1566211685">
      <w:bodyDiv w:val="1"/>
      <w:marLeft w:val="0"/>
      <w:marRight w:val="0"/>
      <w:marTop w:val="0"/>
      <w:marBottom w:val="0"/>
      <w:divBdr>
        <w:top w:val="none" w:sz="0" w:space="0" w:color="auto"/>
        <w:left w:val="none" w:sz="0" w:space="0" w:color="auto"/>
        <w:bottom w:val="none" w:sz="0" w:space="0" w:color="auto"/>
        <w:right w:val="none" w:sz="0" w:space="0" w:color="auto"/>
      </w:divBdr>
    </w:div>
    <w:div w:id="1622608506">
      <w:bodyDiv w:val="1"/>
      <w:marLeft w:val="0"/>
      <w:marRight w:val="0"/>
      <w:marTop w:val="0"/>
      <w:marBottom w:val="0"/>
      <w:divBdr>
        <w:top w:val="none" w:sz="0" w:space="0" w:color="auto"/>
        <w:left w:val="none" w:sz="0" w:space="0" w:color="auto"/>
        <w:bottom w:val="none" w:sz="0" w:space="0" w:color="auto"/>
        <w:right w:val="none" w:sz="0" w:space="0" w:color="auto"/>
      </w:divBdr>
    </w:div>
    <w:div w:id="1622611897">
      <w:bodyDiv w:val="1"/>
      <w:marLeft w:val="0"/>
      <w:marRight w:val="0"/>
      <w:marTop w:val="0"/>
      <w:marBottom w:val="0"/>
      <w:divBdr>
        <w:top w:val="none" w:sz="0" w:space="0" w:color="auto"/>
        <w:left w:val="none" w:sz="0" w:space="0" w:color="auto"/>
        <w:bottom w:val="none" w:sz="0" w:space="0" w:color="auto"/>
        <w:right w:val="none" w:sz="0" w:space="0" w:color="auto"/>
      </w:divBdr>
    </w:div>
    <w:div w:id="1663970375">
      <w:bodyDiv w:val="1"/>
      <w:marLeft w:val="0"/>
      <w:marRight w:val="0"/>
      <w:marTop w:val="0"/>
      <w:marBottom w:val="0"/>
      <w:divBdr>
        <w:top w:val="none" w:sz="0" w:space="0" w:color="auto"/>
        <w:left w:val="none" w:sz="0" w:space="0" w:color="auto"/>
        <w:bottom w:val="none" w:sz="0" w:space="0" w:color="auto"/>
        <w:right w:val="none" w:sz="0" w:space="0" w:color="auto"/>
      </w:divBdr>
    </w:div>
    <w:div w:id="1698502241">
      <w:bodyDiv w:val="1"/>
      <w:marLeft w:val="0"/>
      <w:marRight w:val="0"/>
      <w:marTop w:val="0"/>
      <w:marBottom w:val="0"/>
      <w:divBdr>
        <w:top w:val="none" w:sz="0" w:space="0" w:color="auto"/>
        <w:left w:val="none" w:sz="0" w:space="0" w:color="auto"/>
        <w:bottom w:val="none" w:sz="0" w:space="0" w:color="auto"/>
        <w:right w:val="none" w:sz="0" w:space="0" w:color="auto"/>
      </w:divBdr>
    </w:div>
    <w:div w:id="1774746296">
      <w:bodyDiv w:val="1"/>
      <w:marLeft w:val="0"/>
      <w:marRight w:val="0"/>
      <w:marTop w:val="0"/>
      <w:marBottom w:val="0"/>
      <w:divBdr>
        <w:top w:val="none" w:sz="0" w:space="0" w:color="auto"/>
        <w:left w:val="none" w:sz="0" w:space="0" w:color="auto"/>
        <w:bottom w:val="none" w:sz="0" w:space="0" w:color="auto"/>
        <w:right w:val="none" w:sz="0" w:space="0" w:color="auto"/>
      </w:divBdr>
    </w:div>
    <w:div w:id="1778791569">
      <w:bodyDiv w:val="1"/>
      <w:marLeft w:val="0"/>
      <w:marRight w:val="0"/>
      <w:marTop w:val="0"/>
      <w:marBottom w:val="0"/>
      <w:divBdr>
        <w:top w:val="none" w:sz="0" w:space="0" w:color="auto"/>
        <w:left w:val="none" w:sz="0" w:space="0" w:color="auto"/>
        <w:bottom w:val="none" w:sz="0" w:space="0" w:color="auto"/>
        <w:right w:val="none" w:sz="0" w:space="0" w:color="auto"/>
      </w:divBdr>
    </w:div>
    <w:div w:id="1880967338">
      <w:bodyDiv w:val="1"/>
      <w:marLeft w:val="0"/>
      <w:marRight w:val="0"/>
      <w:marTop w:val="0"/>
      <w:marBottom w:val="0"/>
      <w:divBdr>
        <w:top w:val="none" w:sz="0" w:space="0" w:color="auto"/>
        <w:left w:val="none" w:sz="0" w:space="0" w:color="auto"/>
        <w:bottom w:val="none" w:sz="0" w:space="0" w:color="auto"/>
        <w:right w:val="none" w:sz="0" w:space="0" w:color="auto"/>
      </w:divBdr>
    </w:div>
    <w:div w:id="20198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tfmcforestry.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cra-arc.gc.ca/cntct/gsthstnnrs/menu-eng.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magamifores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496B977816C1468C4F6EDBCB619456" ma:contentTypeVersion="16" ma:contentTypeDescription="Create a new document." ma:contentTypeScope="" ma:versionID="d5691e755825af622247908629a354e2">
  <xsd:schema xmlns:xsd="http://www.w3.org/2001/XMLSchema" xmlns:xs="http://www.w3.org/2001/XMLSchema" xmlns:p="http://schemas.microsoft.com/office/2006/metadata/properties" xmlns:ns2="e9a22d99-1f49-4121-9bfb-e11558613222" xmlns:ns3="979a2ec5-cc08-4340-b1fa-1ababd45317a" targetNamespace="http://schemas.microsoft.com/office/2006/metadata/properties" ma:root="true" ma:fieldsID="0b9ecd0d1cd4e44a6d7511f7cc710853" ns2:_="" ns3:_="">
    <xsd:import namespace="e9a22d99-1f49-4121-9bfb-e11558613222"/>
    <xsd:import namespace="979a2ec5-cc08-4340-b1fa-1ababd45317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DateAdded"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22d99-1f49-4121-9bfb-e11558613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bb18eb2-82a2-445e-95a0-f4a5ef2a674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DateAdded" ma:index="20" nillable="true" ma:displayName="Date Added" ma:default="[today]" ma:description="Date file was uploaded" ma:format="DateOnly" ma:internalName="DateAdded">
      <xsd:simpleType>
        <xsd:restriction base="dms:DateTim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a2ec5-cc08-4340-b1fa-1ababd45317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e7a2ba7-b3cc-4c92-87cd-5622530eb776}" ma:internalName="TaxCatchAll" ma:showField="CatchAllData" ma:web="979a2ec5-cc08-4340-b1fa-1ababd45317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Added xmlns="e9a22d99-1f49-4121-9bfb-e11558613222">2025-02-27T15:42:00+00:00</DateAdded>
    <lcf76f155ced4ddcb4097134ff3c332f xmlns="e9a22d99-1f49-4121-9bfb-e11558613222">
      <Terms xmlns="http://schemas.microsoft.com/office/infopath/2007/PartnerControls"/>
    </lcf76f155ced4ddcb4097134ff3c332f>
    <TaxCatchAll xmlns="979a2ec5-cc08-4340-b1fa-1ababd45317a" xsi:nil="true"/>
  </documentManagement>
</p:properties>
</file>

<file path=customXml/itemProps1.xml><?xml version="1.0" encoding="utf-8"?>
<ds:datastoreItem xmlns:ds="http://schemas.openxmlformats.org/officeDocument/2006/customXml" ds:itemID="{E5EFC586-8C10-4AA5-8ECD-49CB73FFBCCA}">
  <ds:schemaRefs>
    <ds:schemaRef ds:uri="http://schemas.openxmlformats.org/officeDocument/2006/bibliography"/>
  </ds:schemaRefs>
</ds:datastoreItem>
</file>

<file path=customXml/itemProps2.xml><?xml version="1.0" encoding="utf-8"?>
<ds:datastoreItem xmlns:ds="http://schemas.openxmlformats.org/officeDocument/2006/customXml" ds:itemID="{15F44387-EBEF-45F5-99F2-92A1F85DE370}">
  <ds:schemaRefs>
    <ds:schemaRef ds:uri="http://schemas.microsoft.com/sharepoint/v3/contenttype/forms"/>
  </ds:schemaRefs>
</ds:datastoreItem>
</file>

<file path=customXml/itemProps3.xml><?xml version="1.0" encoding="utf-8"?>
<ds:datastoreItem xmlns:ds="http://schemas.openxmlformats.org/officeDocument/2006/customXml" ds:itemID="{265CAD36-DA29-45CA-9485-AA1E40DF8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22d99-1f49-4121-9bfb-e11558613222"/>
    <ds:schemaRef ds:uri="979a2ec5-cc08-4340-b1fa-1ababd453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011C39-64BD-4D71-B28D-875600B7BA0C}">
  <ds:schemaRefs>
    <ds:schemaRef ds:uri="http://schemas.microsoft.com/office/2006/metadata/properties"/>
    <ds:schemaRef ds:uri="http://schemas.microsoft.com/office/infopath/2007/PartnerControls"/>
    <ds:schemaRef ds:uri="e9a22d99-1f49-4121-9bfb-e11558613222"/>
    <ds:schemaRef ds:uri="979a2ec5-cc08-4340-b1fa-1ababd45317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47</Pages>
  <Words>7928</Words>
  <Characters>40355</Characters>
  <Application>Microsoft Office Word</Application>
  <DocSecurity>0</DocSecurity>
  <Lines>791</Lines>
  <Paragraphs>455</Paragraphs>
  <ScaleCrop>false</ScaleCrop>
  <Company>MGS</Company>
  <LinksUpToDate>false</LinksUpToDate>
  <CharactersWithSpaces>47828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eRFB Working Template</dc:title>
  <dc:subject/>
  <dc:creator>SCO, OSS, MGCS</dc:creator>
  <cp:keywords/>
  <cp:lastModifiedBy>Glen McDonald</cp:lastModifiedBy>
  <cp:revision>323</cp:revision>
  <cp:lastPrinted>2019-10-02T19:32:00Z</cp:lastPrinted>
  <dcterms:created xsi:type="dcterms:W3CDTF">2025-10-24T19:58:00Z</dcterms:created>
  <dcterms:modified xsi:type="dcterms:W3CDTF">2025-12-05T21:40:00Z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0x0101004F496B977816C1468C4F6EDBCB619456</vt:lpwstr>
  </property>
  <property fmtid="{D5CDD505-2E9C-101B-9397-08002B2CF9AE}" pid="3" name="MSIP_Label_034a106e-6316-442c-ad35-738afd673d2b_Enabled">
    <vt:lpwstr>true</vt:lpwstr>
  </property>
  <property fmtid="{D5CDD505-2E9C-101B-9397-08002B2CF9AE}" pid="4" name="MSIP_Label_034a106e-6316-442c-ad35-738afd673d2b_SetDate">
    <vt:lpwstr>2021-09-15T17:42:51Z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y fmtid="{D5CDD505-2E9C-101B-9397-08002B2CF9AE}" pid="9" name="MediaServiceImageTags">
    <vt:lpwstr/>
  </property>
</Properties>
</file>